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C81D" w14:textId="77777777" w:rsidR="000C3D51" w:rsidRDefault="00290118" w:rsidP="553849C1">
      <w:pPr>
        <w:pStyle w:val="BodyText"/>
        <w:rPr>
          <w:rFonts w:eastAsiaTheme="majorEastAsia" w:cs="Arial"/>
          <w:color w:val="FE5B1E" w:themeColor="accent1"/>
          <w:sz w:val="56"/>
          <w:szCs w:val="56"/>
        </w:rPr>
      </w:pPr>
      <w:r>
        <w:rPr>
          <w:noProof/>
          <w:lang w:eastAsia="en-AU"/>
        </w:rPr>
        <w:drawing>
          <wp:inline distT="0" distB="0" distL="0" distR="0" wp14:anchorId="63FD73F3" wp14:editId="11AF4A10">
            <wp:extent cx="3308400" cy="676800"/>
            <wp:effectExtent l="0" t="0" r="6350" b="9525"/>
            <wp:docPr id="52" name="Picture 52" title="Australian Government and APS Academ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8400" cy="676800"/>
                    </a:xfrm>
                    <a:prstGeom prst="rect">
                      <a:avLst/>
                    </a:prstGeom>
                  </pic:spPr>
                </pic:pic>
              </a:graphicData>
            </a:graphic>
          </wp:inline>
        </w:drawing>
      </w:r>
      <w:r>
        <w:tab/>
      </w:r>
    </w:p>
    <w:p w14:paraId="0C4FB2AA" w14:textId="47BAC172" w:rsidR="005F70C9" w:rsidRDefault="00AE5B03" w:rsidP="00236E34">
      <w:pPr>
        <w:pStyle w:val="BodyText"/>
        <w:sectPr w:rsidR="005F70C9" w:rsidSect="008E0734">
          <w:headerReference w:type="default" r:id="rId13"/>
          <w:footerReference w:type="default" r:id="rId14"/>
          <w:headerReference w:type="first" r:id="rId15"/>
          <w:pgSz w:w="11906" w:h="16838"/>
          <w:pgMar w:top="1134" w:right="964" w:bottom="1134" w:left="964" w:header="709" w:footer="709" w:gutter="0"/>
          <w:pgNumType w:start="0"/>
          <w:cols w:space="708"/>
          <w:titlePg/>
          <w:docGrid w:linePitch="360"/>
        </w:sectPr>
      </w:pPr>
      <w:r>
        <w:rPr>
          <w:noProof/>
          <w:lang w:eastAsia="en-AU"/>
        </w:rPr>
        <mc:AlternateContent>
          <mc:Choice Requires="wps">
            <w:drawing>
              <wp:anchor distT="0" distB="0" distL="114300" distR="114300" simplePos="0" relativeHeight="251658243" behindDoc="0" locked="0" layoutInCell="1" allowOverlap="1" wp14:anchorId="629C20B5" wp14:editId="57612D72">
                <wp:simplePos x="0" y="0"/>
                <wp:positionH relativeFrom="margin">
                  <wp:posOffset>359410</wp:posOffset>
                </wp:positionH>
                <wp:positionV relativeFrom="paragraph">
                  <wp:posOffset>422275</wp:posOffset>
                </wp:positionV>
                <wp:extent cx="5610225" cy="2695575"/>
                <wp:effectExtent l="0" t="0" r="0" b="0"/>
                <wp:wrapNone/>
                <wp:docPr id="3" name="Text Box 3"/>
                <wp:cNvGraphicFramePr/>
                <a:graphic xmlns:a="http://schemas.openxmlformats.org/drawingml/2006/main">
                  <a:graphicData uri="http://schemas.microsoft.com/office/word/2010/wordprocessingShape">
                    <wps:wsp>
                      <wps:cNvSpPr txBox="1"/>
                      <wps:spPr>
                        <a:xfrm>
                          <a:off x="0" y="0"/>
                          <a:ext cx="5610225" cy="2695575"/>
                        </a:xfrm>
                        <a:prstGeom prst="rect">
                          <a:avLst/>
                        </a:prstGeom>
                        <a:noFill/>
                        <a:ln w="6350">
                          <a:noFill/>
                        </a:ln>
                      </wps:spPr>
                      <wps:txbx>
                        <w:txbxContent>
                          <w:p w14:paraId="18BCF092" w14:textId="2CFA6FB1" w:rsidR="002F3598" w:rsidRDefault="002F3598" w:rsidP="00AE5B03">
                            <w:pPr>
                              <w:rPr>
                                <w:b/>
                                <w:color w:val="FFFFFF" w:themeColor="background1"/>
                                <w:sz w:val="52"/>
                                <w:szCs w:val="52"/>
                              </w:rPr>
                            </w:pPr>
                            <w:r>
                              <w:rPr>
                                <w:b/>
                                <w:color w:val="FFFFFF" w:themeColor="background1"/>
                                <w:sz w:val="52"/>
                                <w:szCs w:val="52"/>
                              </w:rPr>
                              <w:t>Agency Communication:</w:t>
                            </w:r>
                          </w:p>
                          <w:p w14:paraId="1E9B9FA9" w14:textId="20C94C09" w:rsidR="002F3598" w:rsidRDefault="002F3598" w:rsidP="00AE5B03">
                            <w:pPr>
                              <w:rPr>
                                <w:b/>
                                <w:color w:val="FFFFFF" w:themeColor="background1"/>
                                <w:sz w:val="52"/>
                                <w:szCs w:val="52"/>
                              </w:rPr>
                            </w:pPr>
                          </w:p>
                          <w:p w14:paraId="6576AC44" w14:textId="195DC9B2" w:rsidR="002F3598" w:rsidRPr="00797B70" w:rsidRDefault="002F3598" w:rsidP="00AE5B03">
                            <w:pPr>
                              <w:rPr>
                                <w:b/>
                                <w:color w:val="FFFFFF" w:themeColor="background1"/>
                                <w:sz w:val="52"/>
                                <w:szCs w:val="52"/>
                              </w:rPr>
                            </w:pPr>
                            <w:r>
                              <w:rPr>
                                <w:b/>
                                <w:color w:val="FFFFFF" w:themeColor="background1"/>
                                <w:sz w:val="52"/>
                                <w:szCs w:val="52"/>
                              </w:rPr>
                              <w:t>March 2026</w:t>
                            </w:r>
                          </w:p>
                          <w:p w14:paraId="2365CA96" w14:textId="77777777" w:rsidR="002F3598" w:rsidRDefault="002F3598" w:rsidP="00AE5B03">
                            <w:pPr>
                              <w:rPr>
                                <w:color w:val="FFFFFF" w:themeColor="background1"/>
                                <w:sz w:val="36"/>
                                <w:szCs w:val="36"/>
                              </w:rPr>
                            </w:pPr>
                          </w:p>
                          <w:p w14:paraId="1319A327" w14:textId="063330A0" w:rsidR="002F3598" w:rsidRDefault="002F3598" w:rsidP="00AE5B03">
                            <w:pPr>
                              <w:rPr>
                                <w:color w:val="FFFFFF" w:themeColor="background1"/>
                                <w:sz w:val="36"/>
                                <w:szCs w:val="36"/>
                              </w:rPr>
                            </w:pPr>
                            <w:r>
                              <w:rPr>
                                <w:color w:val="FFFFFF" w:themeColor="background1"/>
                                <w:sz w:val="36"/>
                                <w:szCs w:val="36"/>
                              </w:rPr>
                              <w:t xml:space="preserve">Promotional Information </w:t>
                            </w:r>
                          </w:p>
                          <w:p w14:paraId="5994CDA8" w14:textId="77777777" w:rsidR="002F3598" w:rsidRDefault="002F3598" w:rsidP="00AE5B03">
                            <w:pPr>
                              <w:rPr>
                                <w:color w:val="FFFFFF" w:themeColor="background1"/>
                                <w:sz w:val="36"/>
                                <w:szCs w:val="36"/>
                              </w:rPr>
                            </w:pPr>
                          </w:p>
                          <w:p w14:paraId="3CA2929A" w14:textId="77777777" w:rsidR="002F3598" w:rsidRDefault="002F3598" w:rsidP="00AE5B03">
                            <w:pPr>
                              <w:rPr>
                                <w:color w:val="FFFFFF" w:themeColor="background1"/>
                                <w:sz w:val="36"/>
                                <w:szCs w:val="36"/>
                              </w:rPr>
                            </w:pPr>
                          </w:p>
                          <w:p w14:paraId="43DEFF5A" w14:textId="77777777" w:rsidR="002F3598" w:rsidRDefault="002F3598" w:rsidP="00AE5B03">
                            <w:pPr>
                              <w:rPr>
                                <w:color w:val="FFFFFF" w:themeColor="background1"/>
                                <w:sz w:val="36"/>
                                <w:szCs w:val="36"/>
                              </w:rPr>
                            </w:pPr>
                          </w:p>
                          <w:p w14:paraId="5CF6FEA1" w14:textId="77777777" w:rsidR="002F3598" w:rsidRPr="000E2E8A" w:rsidRDefault="002F3598" w:rsidP="00AE5B03">
                            <w:pPr>
                              <w:rPr>
                                <w:color w:val="FFFFFF" w:themeColor="background1"/>
                                <w:sz w:val="36"/>
                                <w:szCs w:val="36"/>
                              </w:rPr>
                            </w:pPr>
                          </w:p>
                          <w:p w14:paraId="2C1D370A" w14:textId="77777777" w:rsidR="002F3598" w:rsidRPr="007F6C63" w:rsidRDefault="002F3598" w:rsidP="00AE5B03">
                            <w:pPr>
                              <w:pStyle w:val="ListParagraph"/>
                              <w:rPr>
                                <w:color w:val="FFFFFF" w:themeColor="background1"/>
                                <w:sz w:val="22"/>
                                <w:szCs w:val="24"/>
                              </w:rPr>
                            </w:pPr>
                          </w:p>
                          <w:p w14:paraId="77D54256" w14:textId="77777777" w:rsidR="002F3598" w:rsidRPr="005D3B50" w:rsidRDefault="002F3598" w:rsidP="00AE5B03">
                            <w:pPr>
                              <w:rPr>
                                <w:color w:val="FFFFFF" w:themeColor="background1"/>
                                <w:sz w:val="22"/>
                                <w:szCs w:val="24"/>
                              </w:rPr>
                            </w:pPr>
                          </w:p>
                          <w:p w14:paraId="4B5ED6ED" w14:textId="77777777" w:rsidR="002F3598" w:rsidRPr="00E44AB2" w:rsidRDefault="002F3598" w:rsidP="00AE5B03">
                            <w:pPr>
                              <w:rPr>
                                <w:color w:val="FFFFFF" w:themeColor="background1"/>
                                <w:sz w:val="40"/>
                                <w:szCs w:val="40"/>
                              </w:rPr>
                            </w:pPr>
                          </w:p>
                          <w:p w14:paraId="10681B57" w14:textId="77777777" w:rsidR="002F3598" w:rsidRDefault="002F3598" w:rsidP="00AE5B03">
                            <w:pPr>
                              <w:rPr>
                                <w:color w:val="FFFFFF" w:themeColor="background1"/>
                                <w:sz w:val="52"/>
                                <w:szCs w:val="52"/>
                              </w:rPr>
                            </w:pPr>
                          </w:p>
                          <w:p w14:paraId="04ED98E6" w14:textId="77777777" w:rsidR="002F3598" w:rsidRDefault="002F3598" w:rsidP="00AE5B03">
                            <w:pPr>
                              <w:rPr>
                                <w:color w:val="FFFFFF" w:themeColor="background1"/>
                                <w:sz w:val="52"/>
                                <w:szCs w:val="52"/>
                              </w:rPr>
                            </w:pPr>
                          </w:p>
                          <w:p w14:paraId="2A0F5D30" w14:textId="77777777" w:rsidR="002F3598" w:rsidRDefault="002F3598" w:rsidP="00AE5B03">
                            <w:pPr>
                              <w:rPr>
                                <w:color w:val="FFFFFF" w:themeColor="background1"/>
                                <w:sz w:val="52"/>
                                <w:szCs w:val="52"/>
                              </w:rPr>
                            </w:pPr>
                          </w:p>
                          <w:p w14:paraId="2A76C5AB" w14:textId="77777777" w:rsidR="002F3598" w:rsidRDefault="002F3598" w:rsidP="00AE5B03">
                            <w:pPr>
                              <w:rPr>
                                <w:color w:val="FFFFFF" w:themeColor="background1"/>
                                <w:sz w:val="52"/>
                                <w:szCs w:val="52"/>
                              </w:rPr>
                            </w:pPr>
                          </w:p>
                          <w:p w14:paraId="2989F2AF" w14:textId="77777777" w:rsidR="002F3598" w:rsidRDefault="002F3598" w:rsidP="00AE5B03">
                            <w:pPr>
                              <w:rPr>
                                <w:color w:val="FFFFFF" w:themeColor="background1"/>
                                <w:sz w:val="52"/>
                                <w:szCs w:val="52"/>
                              </w:rPr>
                            </w:pPr>
                          </w:p>
                          <w:p w14:paraId="2C2FFAF1" w14:textId="77777777" w:rsidR="002F3598" w:rsidRPr="00797B70" w:rsidRDefault="002F3598" w:rsidP="00AE5B03">
                            <w:pPr>
                              <w:rPr>
                                <w:color w:val="FFFFFF" w:themeColor="background1"/>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C20B5" id="_x0000_t202" coordsize="21600,21600" o:spt="202" path="m,l,21600r21600,l21600,xe">
                <v:stroke joinstyle="miter"/>
                <v:path gradientshapeok="t" o:connecttype="rect"/>
              </v:shapetype>
              <v:shape id="Text Box 3" o:spid="_x0000_s1026" type="#_x0000_t202" style="position:absolute;margin-left:28.3pt;margin-top:33.25pt;width:441.75pt;height:212.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" filled="f" stroked="f" strokeweight=".5pt">
                <v:textbox>
                  <w:txbxContent>
                    <w:p w14:paraId="18BCF092" w14:textId="2CFA6FB1" w:rsidR="002F3598" w:rsidRDefault="002F3598" w:rsidP="00AE5B03">
                      <w:pPr>
                        <w:rPr>
                          <w:b/>
                          <w:color w:val="FFFFFF" w:themeColor="background1"/>
                          <w:sz w:val="52"/>
                          <w:szCs w:val="52"/>
                        </w:rPr>
                      </w:pPr>
                      <w:r>
                        <w:rPr>
                          <w:b/>
                          <w:color w:val="FFFFFF" w:themeColor="background1"/>
                          <w:sz w:val="52"/>
                          <w:szCs w:val="52"/>
                        </w:rPr>
                        <w:t>Agency Communication:</w:t>
                      </w:r>
                    </w:p>
                    <w:p w14:paraId="1E9B9FA9" w14:textId="20C94C09" w:rsidR="002F3598" w:rsidRDefault="002F3598" w:rsidP="00AE5B03">
                      <w:pPr>
                        <w:rPr>
                          <w:b/>
                          <w:color w:val="FFFFFF" w:themeColor="background1"/>
                          <w:sz w:val="52"/>
                          <w:szCs w:val="52"/>
                        </w:rPr>
                      </w:pPr>
                    </w:p>
                    <w:p w14:paraId="6576AC44" w14:textId="195DC9B2" w:rsidR="002F3598" w:rsidRPr="00797B70" w:rsidRDefault="002F3598" w:rsidP="00AE5B03">
                      <w:pPr>
                        <w:rPr>
                          <w:b/>
                          <w:color w:val="FFFFFF" w:themeColor="background1"/>
                          <w:sz w:val="52"/>
                          <w:szCs w:val="52"/>
                        </w:rPr>
                      </w:pPr>
                      <w:r>
                        <w:rPr>
                          <w:b/>
                          <w:color w:val="FFFFFF" w:themeColor="background1"/>
                          <w:sz w:val="52"/>
                          <w:szCs w:val="52"/>
                        </w:rPr>
                        <w:t>March 2026</w:t>
                      </w:r>
                    </w:p>
                    <w:p w14:paraId="2365CA96" w14:textId="77777777" w:rsidR="002F3598" w:rsidRDefault="002F3598" w:rsidP="00AE5B03">
                      <w:pPr>
                        <w:rPr>
                          <w:color w:val="FFFFFF" w:themeColor="background1"/>
                          <w:sz w:val="36"/>
                          <w:szCs w:val="36"/>
                        </w:rPr>
                      </w:pPr>
                    </w:p>
                    <w:p w14:paraId="1319A327" w14:textId="063330A0" w:rsidR="002F3598" w:rsidRDefault="002F3598" w:rsidP="00AE5B03">
                      <w:pPr>
                        <w:rPr>
                          <w:color w:val="FFFFFF" w:themeColor="background1"/>
                          <w:sz w:val="36"/>
                          <w:szCs w:val="36"/>
                        </w:rPr>
                      </w:pPr>
                      <w:r>
                        <w:rPr>
                          <w:color w:val="FFFFFF" w:themeColor="background1"/>
                          <w:sz w:val="36"/>
                          <w:szCs w:val="36"/>
                        </w:rPr>
                        <w:t xml:space="preserve">Promotional Information </w:t>
                      </w:r>
                    </w:p>
                    <w:p w14:paraId="5994CDA8" w14:textId="77777777" w:rsidR="002F3598" w:rsidRDefault="002F3598" w:rsidP="00AE5B03">
                      <w:pPr>
                        <w:rPr>
                          <w:color w:val="FFFFFF" w:themeColor="background1"/>
                          <w:sz w:val="36"/>
                          <w:szCs w:val="36"/>
                        </w:rPr>
                      </w:pPr>
                    </w:p>
                    <w:p w14:paraId="3CA2929A" w14:textId="77777777" w:rsidR="002F3598" w:rsidRDefault="002F3598" w:rsidP="00AE5B03">
                      <w:pPr>
                        <w:rPr>
                          <w:color w:val="FFFFFF" w:themeColor="background1"/>
                          <w:sz w:val="36"/>
                          <w:szCs w:val="36"/>
                        </w:rPr>
                      </w:pPr>
                    </w:p>
                    <w:p w14:paraId="43DEFF5A" w14:textId="77777777" w:rsidR="002F3598" w:rsidRDefault="002F3598" w:rsidP="00AE5B03">
                      <w:pPr>
                        <w:rPr>
                          <w:color w:val="FFFFFF" w:themeColor="background1"/>
                          <w:sz w:val="36"/>
                          <w:szCs w:val="36"/>
                        </w:rPr>
                      </w:pPr>
                    </w:p>
                    <w:p w14:paraId="5CF6FEA1" w14:textId="77777777" w:rsidR="002F3598" w:rsidRPr="000E2E8A" w:rsidRDefault="002F3598" w:rsidP="00AE5B03">
                      <w:pPr>
                        <w:rPr>
                          <w:color w:val="FFFFFF" w:themeColor="background1"/>
                          <w:sz w:val="36"/>
                          <w:szCs w:val="36"/>
                        </w:rPr>
                      </w:pPr>
                    </w:p>
                    <w:p w14:paraId="2C1D370A" w14:textId="77777777" w:rsidR="002F3598" w:rsidRPr="007F6C63" w:rsidRDefault="002F3598" w:rsidP="00AE5B03">
                      <w:pPr>
                        <w:pStyle w:val="ListParagraph"/>
                        <w:rPr>
                          <w:color w:val="FFFFFF" w:themeColor="background1"/>
                          <w:sz w:val="22"/>
                          <w:szCs w:val="24"/>
                        </w:rPr>
                      </w:pPr>
                    </w:p>
                    <w:p w14:paraId="77D54256" w14:textId="77777777" w:rsidR="002F3598" w:rsidRPr="005D3B50" w:rsidRDefault="002F3598" w:rsidP="00AE5B03">
                      <w:pPr>
                        <w:rPr>
                          <w:color w:val="FFFFFF" w:themeColor="background1"/>
                          <w:sz w:val="22"/>
                          <w:szCs w:val="24"/>
                        </w:rPr>
                      </w:pPr>
                    </w:p>
                    <w:p w14:paraId="4B5ED6ED" w14:textId="77777777" w:rsidR="002F3598" w:rsidRPr="00E44AB2" w:rsidRDefault="002F3598" w:rsidP="00AE5B03">
                      <w:pPr>
                        <w:rPr>
                          <w:color w:val="FFFFFF" w:themeColor="background1"/>
                          <w:sz w:val="40"/>
                          <w:szCs w:val="40"/>
                        </w:rPr>
                      </w:pPr>
                    </w:p>
                    <w:p w14:paraId="10681B57" w14:textId="77777777" w:rsidR="002F3598" w:rsidRDefault="002F3598" w:rsidP="00AE5B03">
                      <w:pPr>
                        <w:rPr>
                          <w:color w:val="FFFFFF" w:themeColor="background1"/>
                          <w:sz w:val="52"/>
                          <w:szCs w:val="52"/>
                        </w:rPr>
                      </w:pPr>
                    </w:p>
                    <w:p w14:paraId="04ED98E6" w14:textId="77777777" w:rsidR="002F3598" w:rsidRDefault="002F3598" w:rsidP="00AE5B03">
                      <w:pPr>
                        <w:rPr>
                          <w:color w:val="FFFFFF" w:themeColor="background1"/>
                          <w:sz w:val="52"/>
                          <w:szCs w:val="52"/>
                        </w:rPr>
                      </w:pPr>
                    </w:p>
                    <w:p w14:paraId="2A0F5D30" w14:textId="77777777" w:rsidR="002F3598" w:rsidRDefault="002F3598" w:rsidP="00AE5B03">
                      <w:pPr>
                        <w:rPr>
                          <w:color w:val="FFFFFF" w:themeColor="background1"/>
                          <w:sz w:val="52"/>
                          <w:szCs w:val="52"/>
                        </w:rPr>
                      </w:pPr>
                    </w:p>
                    <w:p w14:paraId="2A76C5AB" w14:textId="77777777" w:rsidR="002F3598" w:rsidRDefault="002F3598" w:rsidP="00AE5B03">
                      <w:pPr>
                        <w:rPr>
                          <w:color w:val="FFFFFF" w:themeColor="background1"/>
                          <w:sz w:val="52"/>
                          <w:szCs w:val="52"/>
                        </w:rPr>
                      </w:pPr>
                    </w:p>
                    <w:p w14:paraId="2989F2AF" w14:textId="77777777" w:rsidR="002F3598" w:rsidRDefault="002F3598" w:rsidP="00AE5B03">
                      <w:pPr>
                        <w:rPr>
                          <w:color w:val="FFFFFF" w:themeColor="background1"/>
                          <w:sz w:val="52"/>
                          <w:szCs w:val="52"/>
                        </w:rPr>
                      </w:pPr>
                    </w:p>
                    <w:p w14:paraId="2C2FFAF1" w14:textId="77777777" w:rsidR="002F3598" w:rsidRPr="00797B70" w:rsidRDefault="002F3598" w:rsidP="00AE5B03">
                      <w:pPr>
                        <w:rPr>
                          <w:color w:val="FFFFFF" w:themeColor="background1"/>
                          <w:sz w:val="52"/>
                          <w:szCs w:val="52"/>
                        </w:rPr>
                      </w:pPr>
                    </w:p>
                  </w:txbxContent>
                </v:textbox>
                <w10:wrap anchorx="margin"/>
              </v:shape>
            </w:pict>
          </mc:Fallback>
        </mc:AlternateContent>
      </w:r>
      <w:r w:rsidR="005F08C5">
        <w:rPr>
          <w:noProof/>
          <w:lang w:eastAsia="en-AU"/>
        </w:rPr>
        <w:drawing>
          <wp:anchor distT="0" distB="0" distL="114300" distR="114300" simplePos="0" relativeHeight="251658242" behindDoc="0" locked="0" layoutInCell="1" allowOverlap="1" wp14:anchorId="3A53FFCB" wp14:editId="74ED8701">
            <wp:simplePos x="0" y="0"/>
            <wp:positionH relativeFrom="column">
              <wp:posOffset>3188070</wp:posOffset>
            </wp:positionH>
            <wp:positionV relativeFrom="paragraph">
              <wp:posOffset>3965507</wp:posOffset>
            </wp:positionV>
            <wp:extent cx="3521075" cy="4376947"/>
            <wp:effectExtent l="0" t="0" r="3175" b="5080"/>
            <wp:wrapNone/>
            <wp:docPr id="54" name="Picture 54" title="APS Craft Abstract Orange 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rotWithShape="1">
                    <a:blip r:embed="rId16" cstate="print">
                      <a:extLst>
                        <a:ext uri="{28A0092B-C50C-407E-A947-70E740481C1C}">
                          <a14:useLocalDpi xmlns:a14="http://schemas.microsoft.com/office/drawing/2010/main" val="0"/>
                        </a:ext>
                      </a:extLst>
                    </a:blip>
                    <a:srcRect t="-1"/>
                    <a:stretch/>
                  </pic:blipFill>
                  <pic:spPr bwMode="auto">
                    <a:xfrm>
                      <a:off x="0" y="0"/>
                      <a:ext cx="3521075" cy="43769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70C9">
        <w:rPr>
          <w:noProof/>
          <w:lang w:eastAsia="en-AU"/>
        </w:rPr>
        <mc:AlternateContent>
          <mc:Choice Requires="wps">
            <w:drawing>
              <wp:anchor distT="0" distB="0" distL="114300" distR="114300" simplePos="0" relativeHeight="251658241" behindDoc="1" locked="1" layoutInCell="1" allowOverlap="1" wp14:anchorId="134E2A71" wp14:editId="0827AB91">
                <wp:simplePos x="0" y="0"/>
                <wp:positionH relativeFrom="margin">
                  <wp:posOffset>-405130</wp:posOffset>
                </wp:positionH>
                <wp:positionV relativeFrom="paragraph">
                  <wp:posOffset>-2317750</wp:posOffset>
                </wp:positionV>
                <wp:extent cx="7117080" cy="10661015"/>
                <wp:effectExtent l="0" t="0" r="7620" b="6985"/>
                <wp:wrapNone/>
                <wp:docPr id="34" name="Rectangle 34" title="Document Cover with APS Academy background"/>
                <wp:cNvGraphicFramePr/>
                <a:graphic xmlns:a="http://schemas.openxmlformats.org/drawingml/2006/main">
                  <a:graphicData uri="http://schemas.microsoft.com/office/word/2010/wordprocessingShape">
                    <wps:wsp>
                      <wps:cNvSpPr/>
                      <wps:spPr>
                        <a:xfrm>
                          <a:off x="0" y="0"/>
                          <a:ext cx="7117080" cy="106610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8726A30">
              <v:rect id="Rectangle 34" style="position:absolute;margin-left:-31.9pt;margin-top:-182.5pt;width:560.4pt;height:839.45pt;z-index:-251658239;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Title: Document Cover with APS Academy background" o:spid="_x0000_s1026" fillcolor="#22283c [3215]" stroked="f" strokeweight="1pt" w14:anchorId="38198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">
                <w10:wrap anchorx="margin"/>
                <w10:anchorlock/>
              </v:rect>
            </w:pict>
          </mc:Fallback>
        </mc:AlternateContent>
      </w:r>
    </w:p>
    <w:p w14:paraId="578C3240" w14:textId="52839ECF" w:rsidR="35494600" w:rsidRDefault="4722351B" w:rsidP="00110BFE">
      <w:pPr>
        <w:pStyle w:val="Heading2"/>
      </w:pPr>
      <w:bookmarkStart w:id="0" w:name="_Toc214269880"/>
      <w:bookmarkStart w:id="1" w:name="_Toc734960790"/>
      <w:bookmarkStart w:id="2" w:name="_Toc222327559"/>
      <w:r w:rsidRPr="00A66B6E">
        <w:lastRenderedPageBreak/>
        <w:t>What is the APS Academy Promotional Pack?</w:t>
      </w:r>
      <w:bookmarkEnd w:id="0"/>
      <w:bookmarkEnd w:id="1"/>
      <w:bookmarkEnd w:id="2"/>
    </w:p>
    <w:p w14:paraId="2433FF5E" w14:textId="2C1460D4" w:rsidR="00211C8A" w:rsidRPr="00CE5649" w:rsidRDefault="0068196E" w:rsidP="007C4245">
      <w:pPr>
        <w:spacing w:after="120"/>
        <w:rPr>
          <w:rFonts w:cs="Arial"/>
        </w:rPr>
      </w:pPr>
      <w:r w:rsidRPr="00CE5649">
        <w:rPr>
          <w:lang w:eastAsia="en-AU"/>
        </w:rPr>
        <w:t>The APS Academy</w:t>
      </w:r>
      <w:r w:rsidR="288B1E11" w:rsidRPr="00CE5649">
        <w:rPr>
          <w:lang w:eastAsia="en-AU"/>
        </w:rPr>
        <w:t xml:space="preserve"> Promotional Pack is the APS Acade</w:t>
      </w:r>
      <w:r w:rsidR="00DA5CA2">
        <w:rPr>
          <w:lang w:eastAsia="en-AU"/>
        </w:rPr>
        <w:t>my’s monthly guide to upcoming learning and d</w:t>
      </w:r>
      <w:r w:rsidR="288B1E11" w:rsidRPr="00CE5649">
        <w:rPr>
          <w:lang w:eastAsia="en-AU"/>
        </w:rPr>
        <w:t xml:space="preserve">evelopment (L&amp;D) opportunities </w:t>
      </w:r>
      <w:r w:rsidR="00DA5CA2">
        <w:rPr>
          <w:lang w:eastAsia="en-AU"/>
        </w:rPr>
        <w:t>that are being offered by the a</w:t>
      </w:r>
      <w:r w:rsidR="317CE1C7" w:rsidRPr="00CE5649">
        <w:rPr>
          <w:lang w:eastAsia="en-AU"/>
        </w:rPr>
        <w:t xml:space="preserve">cademy and its partners. </w:t>
      </w:r>
    </w:p>
    <w:p w14:paraId="323A09B4" w14:textId="77777777" w:rsidR="00DA5CA2" w:rsidRDefault="0068196E" w:rsidP="007323AF">
      <w:pPr>
        <w:pStyle w:val="BodyText"/>
        <w:spacing w:line="276" w:lineRule="auto"/>
        <w:rPr>
          <w:szCs w:val="20"/>
          <w:lang w:eastAsia="en-AU"/>
        </w:rPr>
      </w:pPr>
      <w:r w:rsidRPr="00CE5649">
        <w:rPr>
          <w:szCs w:val="20"/>
          <w:lang w:eastAsia="en-AU"/>
        </w:rPr>
        <w:t xml:space="preserve">This pack </w:t>
      </w:r>
      <w:r w:rsidR="6E1DF23D" w:rsidRPr="00CE5649">
        <w:rPr>
          <w:szCs w:val="20"/>
          <w:lang w:eastAsia="en-AU"/>
        </w:rPr>
        <w:t>includes</w:t>
      </w:r>
      <w:r w:rsidRPr="00CE5649">
        <w:rPr>
          <w:szCs w:val="20"/>
          <w:lang w:eastAsia="en-AU"/>
        </w:rPr>
        <w:t xml:space="preserve"> information that can be </w:t>
      </w:r>
      <w:r w:rsidR="6B5ABCDE" w:rsidRPr="00CE5649">
        <w:rPr>
          <w:szCs w:val="20"/>
          <w:lang w:eastAsia="en-AU"/>
        </w:rPr>
        <w:t>shared</w:t>
      </w:r>
      <w:r w:rsidR="328081CF" w:rsidRPr="00CE5649">
        <w:rPr>
          <w:szCs w:val="20"/>
          <w:lang w:eastAsia="en-AU"/>
        </w:rPr>
        <w:t xml:space="preserve"> </w:t>
      </w:r>
      <w:r w:rsidR="1CA342EE" w:rsidRPr="00CE5649">
        <w:rPr>
          <w:szCs w:val="20"/>
          <w:lang w:eastAsia="en-AU"/>
        </w:rPr>
        <w:t xml:space="preserve">by </w:t>
      </w:r>
      <w:r w:rsidR="7FF1B74C" w:rsidRPr="00CE5649">
        <w:rPr>
          <w:szCs w:val="20"/>
          <w:lang w:eastAsia="en-AU"/>
        </w:rPr>
        <w:t>agencies</w:t>
      </w:r>
      <w:r w:rsidRPr="00CE5649">
        <w:rPr>
          <w:szCs w:val="20"/>
          <w:lang w:eastAsia="en-AU"/>
        </w:rPr>
        <w:t xml:space="preserve"> </w:t>
      </w:r>
      <w:r w:rsidR="33136012" w:rsidRPr="00CE5649">
        <w:rPr>
          <w:szCs w:val="20"/>
          <w:lang w:eastAsia="en-AU"/>
        </w:rPr>
        <w:t xml:space="preserve">with their staff </w:t>
      </w:r>
      <w:r w:rsidR="00DA5CA2">
        <w:rPr>
          <w:szCs w:val="20"/>
          <w:lang w:eastAsia="en-AU"/>
        </w:rPr>
        <w:t>to:</w:t>
      </w:r>
    </w:p>
    <w:p w14:paraId="577E0DE2" w14:textId="653C6760" w:rsidR="00DA5CA2" w:rsidRDefault="1C2FE365" w:rsidP="2BD0F754">
      <w:pPr>
        <w:pStyle w:val="BodyText"/>
        <w:numPr>
          <w:ilvl w:val="0"/>
          <w:numId w:val="18"/>
        </w:numPr>
        <w:spacing w:after="60" w:line="276" w:lineRule="auto"/>
        <w:ind w:left="714" w:hanging="357"/>
        <w:rPr>
          <w:lang w:eastAsia="en-AU"/>
        </w:rPr>
      </w:pPr>
      <w:r w:rsidRPr="2BD0F754">
        <w:rPr>
          <w:lang w:eastAsia="en-AU"/>
        </w:rPr>
        <w:t xml:space="preserve">communicate </w:t>
      </w:r>
      <w:r w:rsidR="719D1C00" w:rsidRPr="2BD0F754">
        <w:rPr>
          <w:lang w:eastAsia="en-AU"/>
        </w:rPr>
        <w:t xml:space="preserve">upcoming </w:t>
      </w:r>
      <w:r w:rsidRPr="2BD0F754">
        <w:rPr>
          <w:lang w:eastAsia="en-AU"/>
        </w:rPr>
        <w:t xml:space="preserve">L&amp;D </w:t>
      </w:r>
      <w:r w:rsidR="711F20A5" w:rsidRPr="2BD0F754">
        <w:rPr>
          <w:lang w:eastAsia="en-AU"/>
        </w:rPr>
        <w:t>opportunities</w:t>
      </w:r>
      <w:r w:rsidR="1CF01778" w:rsidRPr="2BD0F754">
        <w:rPr>
          <w:lang w:eastAsia="en-AU"/>
        </w:rPr>
        <w:t xml:space="preserve"> </w:t>
      </w:r>
    </w:p>
    <w:p w14:paraId="48B86059" w14:textId="5EBC0EB9" w:rsidR="00DA5CA2" w:rsidRDefault="7F348F18" w:rsidP="001D1685">
      <w:pPr>
        <w:pStyle w:val="BodyText"/>
        <w:numPr>
          <w:ilvl w:val="0"/>
          <w:numId w:val="18"/>
        </w:numPr>
        <w:spacing w:after="60" w:line="276" w:lineRule="auto"/>
        <w:ind w:left="714" w:hanging="357"/>
        <w:rPr>
          <w:szCs w:val="20"/>
          <w:lang w:eastAsia="en-AU"/>
        </w:rPr>
      </w:pPr>
      <w:r w:rsidRPr="00CE5649">
        <w:rPr>
          <w:szCs w:val="20"/>
          <w:lang w:eastAsia="en-AU"/>
        </w:rPr>
        <w:t>identify po</w:t>
      </w:r>
      <w:r w:rsidR="001F46B8" w:rsidRPr="00CE5649">
        <w:rPr>
          <w:szCs w:val="20"/>
          <w:lang w:eastAsia="en-AU"/>
        </w:rPr>
        <w:t>ssible areas of interest</w:t>
      </w:r>
      <w:r w:rsidR="00BD2DFA">
        <w:rPr>
          <w:szCs w:val="20"/>
          <w:lang w:eastAsia="en-AU"/>
        </w:rPr>
        <w:t xml:space="preserve"> </w:t>
      </w:r>
    </w:p>
    <w:p w14:paraId="64567679" w14:textId="5A3BF1CE" w:rsidR="001E5BA0" w:rsidRPr="00CE5649" w:rsidRDefault="7F348F18" w:rsidP="001D1685">
      <w:pPr>
        <w:pStyle w:val="BodyText"/>
        <w:numPr>
          <w:ilvl w:val="0"/>
          <w:numId w:val="18"/>
        </w:numPr>
        <w:spacing w:after="60" w:line="276" w:lineRule="auto"/>
        <w:ind w:left="714" w:hanging="357"/>
        <w:rPr>
          <w:szCs w:val="20"/>
          <w:lang w:eastAsia="en-AU"/>
        </w:rPr>
      </w:pPr>
      <w:r w:rsidRPr="00CE5649">
        <w:rPr>
          <w:szCs w:val="20"/>
          <w:lang w:eastAsia="en-AU"/>
        </w:rPr>
        <w:t>learn more about what is happening across the L&amp;D ecosystem.</w:t>
      </w:r>
      <w:r w:rsidR="775BCCD1" w:rsidRPr="00CE5649">
        <w:rPr>
          <w:szCs w:val="20"/>
          <w:lang w:eastAsia="en-AU"/>
        </w:rPr>
        <w:t xml:space="preserve"> </w:t>
      </w:r>
    </w:p>
    <w:p w14:paraId="3D9D584D" w14:textId="502F8C8C" w:rsidR="00F80034" w:rsidRPr="00CE5649" w:rsidRDefault="008A0987" w:rsidP="166CED76">
      <w:pPr>
        <w:spacing w:after="120" w:line="276" w:lineRule="auto"/>
        <w:rPr>
          <w:rFonts w:eastAsia="Calibri" w:cs="Arial"/>
          <w:lang w:val="en-US"/>
        </w:rPr>
      </w:pPr>
      <w:r w:rsidRPr="166CED76">
        <w:rPr>
          <w:rFonts w:eastAsia="Calibri" w:cs="Arial"/>
          <w:lang w:val="en-US"/>
        </w:rPr>
        <w:t xml:space="preserve">It contains: </w:t>
      </w:r>
    </w:p>
    <w:p w14:paraId="2CD7E095" w14:textId="7833FBEC" w:rsidR="00F80034" w:rsidRPr="00CE5649" w:rsidRDefault="00F92779" w:rsidP="001D1685">
      <w:pPr>
        <w:pStyle w:val="ListParagraph"/>
        <w:numPr>
          <w:ilvl w:val="0"/>
          <w:numId w:val="14"/>
        </w:numPr>
        <w:spacing w:after="60" w:line="276" w:lineRule="auto"/>
        <w:ind w:left="714" w:hanging="357"/>
        <w:rPr>
          <w:rFonts w:eastAsia="Calibri" w:cs="Arial"/>
          <w:szCs w:val="20"/>
        </w:rPr>
      </w:pPr>
      <w:r>
        <w:rPr>
          <w:rFonts w:eastAsia="Calibri" w:cs="Arial"/>
          <w:iCs/>
          <w:szCs w:val="20"/>
        </w:rPr>
        <w:t>March</w:t>
      </w:r>
      <w:r w:rsidR="143204EC" w:rsidRPr="00CE5649">
        <w:rPr>
          <w:rFonts w:eastAsia="Calibri" w:cs="Arial"/>
          <w:i/>
          <w:szCs w:val="20"/>
        </w:rPr>
        <w:t xml:space="preserve"> </w:t>
      </w:r>
      <w:r w:rsidR="00F80034" w:rsidRPr="00CE5649">
        <w:rPr>
          <w:rFonts w:eastAsia="Calibri" w:cs="Arial"/>
          <w:szCs w:val="20"/>
        </w:rPr>
        <w:t>events &amp; courses</w:t>
      </w:r>
      <w:r w:rsidR="008A0987" w:rsidRPr="00CE5649">
        <w:rPr>
          <w:rFonts w:eastAsia="Calibri" w:cs="Arial"/>
          <w:szCs w:val="20"/>
        </w:rPr>
        <w:t xml:space="preserve">  </w:t>
      </w:r>
    </w:p>
    <w:p w14:paraId="31467FD4" w14:textId="6B21904C" w:rsidR="00F80034" w:rsidRPr="00CE5649" w:rsidRDefault="00BD2DFA" w:rsidP="001D1685">
      <w:pPr>
        <w:pStyle w:val="ListParagraph"/>
        <w:numPr>
          <w:ilvl w:val="0"/>
          <w:numId w:val="14"/>
        </w:numPr>
        <w:spacing w:after="60" w:line="276" w:lineRule="auto"/>
        <w:ind w:left="714" w:hanging="357"/>
        <w:rPr>
          <w:rFonts w:eastAsia="Calibri" w:cs="Arial"/>
          <w:szCs w:val="20"/>
        </w:rPr>
      </w:pPr>
      <w:r>
        <w:rPr>
          <w:rFonts w:eastAsia="Calibri" w:cs="Arial"/>
          <w:szCs w:val="20"/>
        </w:rPr>
        <w:t>academy n</w:t>
      </w:r>
      <w:r w:rsidR="00F80034" w:rsidRPr="00CE5649">
        <w:rPr>
          <w:rFonts w:eastAsia="Calibri" w:cs="Arial"/>
          <w:szCs w:val="20"/>
        </w:rPr>
        <w:t xml:space="preserve">ews </w:t>
      </w:r>
    </w:p>
    <w:p w14:paraId="1C58B3B4" w14:textId="06EB9FC1" w:rsidR="00C57A27" w:rsidRPr="00CE5649" w:rsidRDefault="00BD2DFA" w:rsidP="001D1685">
      <w:pPr>
        <w:pStyle w:val="ListParagraph"/>
        <w:numPr>
          <w:ilvl w:val="0"/>
          <w:numId w:val="14"/>
        </w:numPr>
        <w:spacing w:after="60" w:line="276" w:lineRule="auto"/>
        <w:ind w:left="714" w:hanging="357"/>
        <w:rPr>
          <w:rFonts w:eastAsia="Calibri" w:cs="Arial"/>
          <w:szCs w:val="20"/>
        </w:rPr>
      </w:pPr>
      <w:r>
        <w:rPr>
          <w:rFonts w:eastAsia="Calibri" w:cs="Arial"/>
          <w:szCs w:val="20"/>
        </w:rPr>
        <w:t>e</w:t>
      </w:r>
      <w:r w:rsidR="00C57A27" w:rsidRPr="00CE5649">
        <w:rPr>
          <w:rFonts w:eastAsia="Calibri" w:cs="Arial"/>
          <w:szCs w:val="20"/>
        </w:rPr>
        <w:t>xternal events</w:t>
      </w:r>
      <w:r w:rsidR="008E1F0C">
        <w:rPr>
          <w:rFonts w:eastAsia="Calibri" w:cs="Arial"/>
          <w:szCs w:val="20"/>
        </w:rPr>
        <w:t>.</w:t>
      </w:r>
    </w:p>
    <w:p w14:paraId="55CF4410" w14:textId="2A543F52" w:rsidR="00211C8A" w:rsidRPr="00CE5649" w:rsidRDefault="001E29DE" w:rsidP="007323AF">
      <w:pPr>
        <w:spacing w:after="120" w:line="276" w:lineRule="auto"/>
        <w:rPr>
          <w:rFonts w:eastAsia="Calibri" w:cs="Arial"/>
          <w:szCs w:val="20"/>
        </w:rPr>
      </w:pPr>
      <w:r w:rsidRPr="00CE5649">
        <w:rPr>
          <w:rFonts w:eastAsiaTheme="majorEastAsia" w:cs="Arial"/>
          <w:color w:val="000000" w:themeColor="text1"/>
          <w:szCs w:val="20"/>
          <w:lang w:val="en-US"/>
        </w:rPr>
        <w:t xml:space="preserve">You will </w:t>
      </w:r>
      <w:r w:rsidR="6FB50D33" w:rsidRPr="00CE5649">
        <w:rPr>
          <w:rFonts w:eastAsiaTheme="majorEastAsia" w:cs="Arial"/>
          <w:color w:val="000000" w:themeColor="text1"/>
          <w:szCs w:val="20"/>
          <w:lang w:val="en-US"/>
        </w:rPr>
        <w:t xml:space="preserve">also </w:t>
      </w:r>
      <w:r w:rsidRPr="00CE5649">
        <w:rPr>
          <w:rFonts w:eastAsiaTheme="majorEastAsia" w:cs="Arial"/>
          <w:color w:val="000000" w:themeColor="text1"/>
          <w:szCs w:val="20"/>
          <w:lang w:val="en-US"/>
        </w:rPr>
        <w:t>find promotional assets</w:t>
      </w:r>
      <w:r w:rsidRPr="00CE5649">
        <w:rPr>
          <w:rFonts w:eastAsiaTheme="majorEastAsia" w:cs="Arial"/>
          <w:szCs w:val="20"/>
          <w:lang w:val="en-US"/>
        </w:rPr>
        <w:t xml:space="preserve"> included</w:t>
      </w:r>
      <w:r w:rsidRPr="00CE5649">
        <w:rPr>
          <w:rFonts w:eastAsiaTheme="majorEastAsia" w:cs="Arial"/>
          <w:color w:val="000000" w:themeColor="text1"/>
          <w:szCs w:val="20"/>
          <w:lang w:val="en-US"/>
        </w:rPr>
        <w:t xml:space="preserve"> in the accompanying folder, to assist in promoting these initiatives at your agency.</w:t>
      </w:r>
    </w:p>
    <w:p w14:paraId="5136DB35" w14:textId="577FA32A" w:rsidR="00441FE2" w:rsidRPr="00CE5649" w:rsidRDefault="2F73A454" w:rsidP="007C4245">
      <w:pPr>
        <w:spacing w:after="120"/>
        <w:rPr>
          <w:rFonts w:cs="Arial"/>
          <w:szCs w:val="20"/>
          <w:lang w:val="en-US"/>
        </w:rPr>
      </w:pPr>
      <w:r w:rsidRPr="00CE5649">
        <w:rPr>
          <w:rFonts w:eastAsiaTheme="majorEastAsia" w:cs="Arial"/>
          <w:szCs w:val="20"/>
          <w:lang w:val="en-US"/>
        </w:rPr>
        <w:t>For m</w:t>
      </w:r>
      <w:r w:rsidR="000A1A67" w:rsidRPr="00CE5649">
        <w:rPr>
          <w:rFonts w:eastAsiaTheme="majorEastAsia" w:cs="Arial"/>
          <w:szCs w:val="20"/>
          <w:lang w:val="en-US"/>
        </w:rPr>
        <w:t>ore information on events</w:t>
      </w:r>
      <w:r w:rsidR="2A4638E3" w:rsidRPr="00CE5649">
        <w:rPr>
          <w:rFonts w:eastAsiaTheme="majorEastAsia" w:cs="Arial"/>
          <w:szCs w:val="20"/>
          <w:lang w:val="en-US"/>
        </w:rPr>
        <w:t xml:space="preserve"> and </w:t>
      </w:r>
      <w:r w:rsidR="000A1A67" w:rsidRPr="00CE5649">
        <w:rPr>
          <w:rFonts w:eastAsiaTheme="majorEastAsia" w:cs="Arial"/>
          <w:szCs w:val="20"/>
          <w:lang w:val="en-US"/>
        </w:rPr>
        <w:t>courses</w:t>
      </w:r>
      <w:r w:rsidR="00F80034" w:rsidRPr="00CE5649">
        <w:rPr>
          <w:rFonts w:eastAsiaTheme="majorEastAsia" w:cs="Arial"/>
          <w:szCs w:val="20"/>
          <w:lang w:val="en-US"/>
        </w:rPr>
        <w:t xml:space="preserve"> </w:t>
      </w:r>
      <w:r w:rsidR="03223E4A" w:rsidRPr="00CE5649">
        <w:rPr>
          <w:rFonts w:eastAsiaTheme="majorEastAsia" w:cs="Arial"/>
          <w:szCs w:val="20"/>
          <w:lang w:val="en-US"/>
        </w:rPr>
        <w:t>that are available, please visit the</w:t>
      </w:r>
      <w:r w:rsidR="000A1A67" w:rsidRPr="00CE5649">
        <w:rPr>
          <w:rFonts w:eastAsiaTheme="majorEastAsia" w:cs="Arial"/>
          <w:szCs w:val="20"/>
          <w:lang w:val="en-US"/>
        </w:rPr>
        <w:t xml:space="preserve"> </w:t>
      </w:r>
      <w:hyperlink r:id="rId17">
        <w:r w:rsidR="000A1A67" w:rsidRPr="00CE5649">
          <w:rPr>
            <w:rStyle w:val="Hyperlink"/>
            <w:rFonts w:eastAsiaTheme="majorEastAsia" w:cs="Arial"/>
            <w:szCs w:val="20"/>
            <w:lang w:val="en-US"/>
          </w:rPr>
          <w:t>Academy website</w:t>
        </w:r>
        <w:r w:rsidR="5237F4A5" w:rsidRPr="00CE5649">
          <w:rPr>
            <w:rStyle w:val="Hyperlink"/>
            <w:rFonts w:eastAsiaTheme="majorEastAsia" w:cs="Arial"/>
            <w:szCs w:val="20"/>
            <w:u w:val="none"/>
            <w:lang w:val="en-US"/>
          </w:rPr>
          <w:t xml:space="preserve">, </w:t>
        </w:r>
      </w:hyperlink>
      <w:hyperlink r:id="rId18">
        <w:r w:rsidR="5D763B90" w:rsidRPr="00CE5649">
          <w:rPr>
            <w:rStyle w:val="Hyperlink"/>
            <w:rFonts w:eastAsiaTheme="majorEastAsia" w:cs="Arial"/>
            <w:szCs w:val="20"/>
            <w:u w:val="none"/>
            <w:lang w:val="en-US"/>
          </w:rPr>
          <w:t xml:space="preserve">the </w:t>
        </w:r>
        <w:r w:rsidR="5D763B90" w:rsidRPr="00CE5649">
          <w:rPr>
            <w:rStyle w:val="Hyperlink"/>
            <w:rFonts w:eastAsiaTheme="majorEastAsia" w:cs="Arial"/>
            <w:szCs w:val="20"/>
            <w:lang w:val="en-US"/>
          </w:rPr>
          <w:t xml:space="preserve">Academy </w:t>
        </w:r>
        <w:r w:rsidR="000A1A67" w:rsidRPr="00CE5649">
          <w:rPr>
            <w:rStyle w:val="Hyperlink"/>
            <w:rFonts w:eastAsiaTheme="majorEastAsia" w:cs="Arial"/>
            <w:szCs w:val="20"/>
            <w:lang w:val="en-US"/>
          </w:rPr>
          <w:t>Course calendar</w:t>
        </w:r>
      </w:hyperlink>
      <w:r w:rsidR="3D2EA889" w:rsidRPr="00CE5649">
        <w:rPr>
          <w:rFonts w:eastAsiaTheme="majorEastAsia" w:cs="Arial"/>
          <w:szCs w:val="20"/>
          <w:lang w:val="en-US"/>
        </w:rPr>
        <w:t xml:space="preserve"> or </w:t>
      </w:r>
      <w:r w:rsidR="3D2EA889" w:rsidRPr="005354A9">
        <w:rPr>
          <w:rFonts w:cs="Arial"/>
          <w:szCs w:val="20"/>
          <w:lang w:val="en-US"/>
        </w:rPr>
        <w:t xml:space="preserve">subscribe to the </w:t>
      </w:r>
      <w:hyperlink r:id="rId19" w:anchor="stay-up-to-date-with-whats-happening-at-the-academy" w:history="1">
        <w:r w:rsidR="3D2EA889" w:rsidRPr="005354A9">
          <w:rPr>
            <w:rStyle w:val="Hyperlink"/>
            <w:rFonts w:cs="Arial"/>
            <w:szCs w:val="20"/>
            <w:lang w:val="en-US"/>
          </w:rPr>
          <w:t>MyAcademy newsletter</w:t>
        </w:r>
      </w:hyperlink>
      <w:r w:rsidR="3D2EA889" w:rsidRPr="005354A9">
        <w:rPr>
          <w:rFonts w:cs="Arial"/>
          <w:szCs w:val="20"/>
          <w:lang w:val="en-US"/>
        </w:rPr>
        <w:t>.</w:t>
      </w:r>
    </w:p>
    <w:p w14:paraId="7C3CFE19" w14:textId="77777777" w:rsidR="008020BF" w:rsidRDefault="008020BF" w:rsidP="00036A6A">
      <w:pPr>
        <w:pStyle w:val="BodyText"/>
        <w:spacing w:line="276" w:lineRule="auto"/>
        <w:rPr>
          <w:rFonts w:eastAsiaTheme="majorEastAsia" w:cs="Arial"/>
          <w:color w:val="1E73D8" w:themeColor="accent2"/>
          <w:sz w:val="24"/>
          <w:szCs w:val="24"/>
          <w:lang w:val="en-US"/>
        </w:rPr>
      </w:pPr>
    </w:p>
    <w:p w14:paraId="1EED852E" w14:textId="74EE7CF7" w:rsidR="00036A6A" w:rsidRDefault="00036A6A" w:rsidP="00036A6A">
      <w:pPr>
        <w:pStyle w:val="BodyText"/>
        <w:spacing w:line="276" w:lineRule="auto"/>
        <w:rPr>
          <w:rFonts w:eastAsiaTheme="majorEastAsia" w:cs="Arial"/>
          <w:szCs w:val="20"/>
          <w:lang w:val="en-US"/>
        </w:rPr>
      </w:pPr>
      <w:r>
        <w:rPr>
          <w:rFonts w:eastAsiaTheme="majorEastAsia" w:cs="Arial"/>
          <w:color w:val="1E73D8" w:themeColor="accent2"/>
          <w:sz w:val="24"/>
          <w:szCs w:val="24"/>
          <w:lang w:val="en-US"/>
        </w:rPr>
        <w:t>C</w:t>
      </w:r>
      <w:r w:rsidRPr="008C5ECE">
        <w:rPr>
          <w:rFonts w:eastAsiaTheme="majorEastAsia" w:cs="Arial"/>
          <w:color w:val="1E73D8" w:themeColor="accent2"/>
          <w:sz w:val="24"/>
          <w:szCs w:val="24"/>
          <w:lang w:val="en-US"/>
        </w:rPr>
        <w:t>ont</w:t>
      </w:r>
      <w:r>
        <w:rPr>
          <w:rFonts w:eastAsiaTheme="majorEastAsia" w:cs="Arial"/>
          <w:color w:val="1E73D8" w:themeColor="accent2"/>
          <w:sz w:val="24"/>
          <w:szCs w:val="24"/>
          <w:lang w:val="en-US"/>
        </w:rPr>
        <w:t>act</w:t>
      </w:r>
    </w:p>
    <w:p w14:paraId="4E4A1CE1" w14:textId="5ADC6175" w:rsidR="3D2EA889" w:rsidRPr="00CE5649" w:rsidRDefault="36405D67" w:rsidP="007C4245">
      <w:pPr>
        <w:spacing w:after="120"/>
        <w:rPr>
          <w:rFonts w:cs="Arial"/>
          <w:lang w:val="en-US"/>
        </w:rPr>
      </w:pPr>
      <w:r w:rsidRPr="34E2938A">
        <w:rPr>
          <w:rFonts w:cs="Arial"/>
          <w:lang w:val="en-US"/>
        </w:rPr>
        <w:t>If you have any questions or would like to discuss any of the opportunities included in this pack, please reach</w:t>
      </w:r>
      <w:r w:rsidR="3A26A0F4" w:rsidRPr="34E2938A">
        <w:rPr>
          <w:rFonts w:cs="Arial"/>
          <w:lang w:val="en-US"/>
        </w:rPr>
        <w:t xml:space="preserve"> out</w:t>
      </w:r>
      <w:r w:rsidR="00BD2DFA">
        <w:rPr>
          <w:rFonts w:cs="Arial"/>
          <w:lang w:val="en-US"/>
        </w:rPr>
        <w:t xml:space="preserve"> to your agency relationship manager or contact the a</w:t>
      </w:r>
      <w:r w:rsidRPr="34E2938A">
        <w:rPr>
          <w:rFonts w:cs="Arial"/>
          <w:lang w:val="en-US"/>
        </w:rPr>
        <w:t>ca</w:t>
      </w:r>
      <w:r w:rsidR="23AAC91D" w:rsidRPr="34E2938A">
        <w:rPr>
          <w:rFonts w:cs="Arial"/>
          <w:lang w:val="en-US"/>
        </w:rPr>
        <w:t>demy at:</w:t>
      </w:r>
    </w:p>
    <w:p w14:paraId="12F0D206" w14:textId="61D1308B" w:rsidR="1C483FBE" w:rsidRDefault="1C483FBE" w:rsidP="00D556BB">
      <w:pPr>
        <w:pStyle w:val="ListParagraph"/>
        <w:spacing w:after="160" w:line="276" w:lineRule="auto"/>
        <w:ind w:left="0"/>
        <w:rPr>
          <w:rFonts w:cs="Arial"/>
          <w:color w:val="000000" w:themeColor="text1"/>
          <w:szCs w:val="20"/>
          <w:lang w:val="en-US"/>
        </w:rPr>
      </w:pPr>
      <w:r w:rsidRPr="00CE5649">
        <w:rPr>
          <w:rFonts w:cs="Arial"/>
          <w:color w:val="000000" w:themeColor="text1"/>
          <w:szCs w:val="20"/>
          <w:lang w:val="en-US"/>
        </w:rPr>
        <w:t>APS Academy Team</w:t>
      </w:r>
      <w:r w:rsidRPr="00CE5649">
        <w:rPr>
          <w:szCs w:val="20"/>
        </w:rPr>
        <w:br/>
      </w:r>
      <w:r w:rsidRPr="00CE5649">
        <w:rPr>
          <w:rFonts w:cs="Arial"/>
          <w:color w:val="000000" w:themeColor="text1"/>
          <w:szCs w:val="20"/>
          <w:lang w:val="en-US"/>
        </w:rPr>
        <w:t xml:space="preserve">e. </w:t>
      </w:r>
      <w:hyperlink r:id="rId20" w:history="1">
        <w:r w:rsidR="004802A8" w:rsidRPr="00EC7657">
          <w:rPr>
            <w:rStyle w:val="Hyperlink"/>
            <w:rFonts w:cs="Arial"/>
            <w:szCs w:val="20"/>
            <w:lang w:val="en-US"/>
          </w:rPr>
          <w:t>APSAcademy@apsc.gov.au</w:t>
        </w:r>
      </w:hyperlink>
      <w:r w:rsidR="004802A8">
        <w:rPr>
          <w:rFonts w:cs="Arial"/>
          <w:color w:val="000000" w:themeColor="text1"/>
          <w:szCs w:val="20"/>
          <w:lang w:val="en-US"/>
        </w:rPr>
        <w:t xml:space="preserve"> or </w:t>
      </w:r>
      <w:hyperlink r:id="rId21" w:history="1">
        <w:r w:rsidR="004802A8" w:rsidRPr="00EC7657">
          <w:rPr>
            <w:rStyle w:val="Hyperlink"/>
            <w:rFonts w:cs="Arial"/>
            <w:szCs w:val="20"/>
            <w:lang w:val="en-US"/>
          </w:rPr>
          <w:t>AcademyEngagement@apsc.gov.au</w:t>
        </w:r>
      </w:hyperlink>
      <w:r w:rsidR="004802A8">
        <w:rPr>
          <w:rFonts w:cs="Arial"/>
          <w:color w:val="000000" w:themeColor="text1"/>
          <w:szCs w:val="20"/>
          <w:lang w:val="en-US"/>
        </w:rPr>
        <w:t xml:space="preserve"> </w:t>
      </w:r>
      <w:r w:rsidRPr="00CE5649">
        <w:rPr>
          <w:szCs w:val="20"/>
        </w:rPr>
        <w:br/>
      </w:r>
      <w:r w:rsidRPr="00CE5649">
        <w:rPr>
          <w:rFonts w:cs="Arial"/>
          <w:color w:val="000000" w:themeColor="text1"/>
          <w:szCs w:val="20"/>
          <w:lang w:val="en-US"/>
        </w:rPr>
        <w:t>p. 02 6202 3933</w:t>
      </w:r>
      <w:r w:rsidRPr="00CE5649">
        <w:rPr>
          <w:szCs w:val="20"/>
        </w:rPr>
        <w:br/>
      </w:r>
      <w:r w:rsidRPr="00CE5649">
        <w:rPr>
          <w:rFonts w:cs="Arial"/>
          <w:color w:val="000000" w:themeColor="text1"/>
          <w:szCs w:val="20"/>
          <w:lang w:val="en-US"/>
        </w:rPr>
        <w:t>w. apsacademy.gov.au</w:t>
      </w:r>
      <w:r w:rsidR="004802A8">
        <w:rPr>
          <w:rFonts w:cs="Arial"/>
          <w:color w:val="000000" w:themeColor="text1"/>
          <w:szCs w:val="20"/>
          <w:lang w:val="en-US"/>
        </w:rPr>
        <w:t xml:space="preserve"> </w:t>
      </w:r>
      <w:r w:rsidRPr="00CE5649">
        <w:rPr>
          <w:rFonts w:cs="Arial"/>
          <w:color w:val="000000" w:themeColor="text1"/>
          <w:szCs w:val="20"/>
          <w:lang w:val="en-US"/>
        </w:rPr>
        <w:t> </w:t>
      </w:r>
    </w:p>
    <w:p w14:paraId="1EBA32C9" w14:textId="68688589" w:rsidR="00BD2DFA" w:rsidRDefault="00BD2DFA" w:rsidP="00D556BB">
      <w:pPr>
        <w:pStyle w:val="ListParagraph"/>
        <w:spacing w:after="160" w:line="276" w:lineRule="auto"/>
        <w:ind w:left="0"/>
        <w:rPr>
          <w:rFonts w:cs="Arial"/>
          <w:color w:val="000000" w:themeColor="text1"/>
          <w:szCs w:val="20"/>
          <w:lang w:val="en-US"/>
        </w:rPr>
      </w:pPr>
    </w:p>
    <w:p w14:paraId="0CD7D3A8" w14:textId="2D5CD4EB" w:rsidR="00BD2DFA" w:rsidRPr="00CE5649" w:rsidRDefault="00763F63" w:rsidP="00D556BB">
      <w:pPr>
        <w:pStyle w:val="ListParagraph"/>
        <w:spacing w:after="160" w:line="276" w:lineRule="auto"/>
        <w:ind w:left="0"/>
        <w:rPr>
          <w:rFonts w:cs="Arial"/>
          <w:color w:val="000000" w:themeColor="text1"/>
          <w:szCs w:val="20"/>
          <w:lang w:val="en-US"/>
        </w:rPr>
      </w:pPr>
      <w:r>
        <w:rPr>
          <w:noProof/>
          <w:lang w:eastAsia="en-AU"/>
        </w:rPr>
        <w:drawing>
          <wp:anchor distT="0" distB="0" distL="114300" distR="114300" simplePos="0" relativeHeight="251658240" behindDoc="0" locked="0" layoutInCell="1" allowOverlap="1" wp14:anchorId="562F95CE" wp14:editId="15BCD442">
            <wp:simplePos x="0" y="0"/>
            <wp:positionH relativeFrom="margin">
              <wp:align>right</wp:align>
            </wp:positionH>
            <wp:positionV relativeFrom="paragraph">
              <wp:posOffset>5080</wp:posOffset>
            </wp:positionV>
            <wp:extent cx="3060065" cy="16002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yAcademy subscrib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60065" cy="1600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47" behindDoc="0" locked="0" layoutInCell="1" allowOverlap="1" wp14:anchorId="3C128B90" wp14:editId="37B0D7C8">
            <wp:simplePos x="0" y="0"/>
            <wp:positionH relativeFrom="margin">
              <wp:align>left</wp:align>
            </wp:positionH>
            <wp:positionV relativeFrom="paragraph">
              <wp:posOffset>6350</wp:posOffset>
            </wp:positionV>
            <wp:extent cx="3060700" cy="1601470"/>
            <wp:effectExtent l="0" t="0" r="6350" b="0"/>
            <wp:wrapSquare wrapText="bothSides"/>
            <wp:docPr id="2034361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6133" name="Picture 20343613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60700" cy="1601470"/>
                    </a:xfrm>
                    <a:prstGeom prst="rect">
                      <a:avLst/>
                    </a:prstGeom>
                  </pic:spPr>
                </pic:pic>
              </a:graphicData>
            </a:graphic>
          </wp:anchor>
        </w:drawing>
      </w:r>
    </w:p>
    <w:p w14:paraId="6C7848E6" w14:textId="22064D0A" w:rsidR="005B0ECE" w:rsidRDefault="005B0ECE">
      <w:r>
        <w:t xml:space="preserve">    </w:t>
      </w:r>
    </w:p>
    <w:p w14:paraId="74EEA7F3" w14:textId="4137ECAB" w:rsidR="005B0ECE" w:rsidRDefault="005B0ECE"/>
    <w:p w14:paraId="135A1CF4" w14:textId="4D88319E" w:rsidR="005B0ECE" w:rsidRDefault="005B0ECE"/>
    <w:p w14:paraId="2F2F07FF" w14:textId="511ADDC6" w:rsidR="2D42526A" w:rsidRDefault="2D42526A">
      <w:r>
        <w:br w:type="page"/>
      </w:r>
    </w:p>
    <w:p w14:paraId="56BDB063" w14:textId="4BE4A6F8" w:rsidR="34E2938A" w:rsidRDefault="1585BFC5" w:rsidP="00DB565F">
      <w:pPr>
        <w:pStyle w:val="Heading1"/>
        <w:rPr>
          <w:noProof/>
        </w:rPr>
      </w:pPr>
      <w:bookmarkStart w:id="3" w:name="_Toc1351118352"/>
      <w:bookmarkStart w:id="4" w:name="_Toc462300432"/>
      <w:bookmarkStart w:id="5" w:name="_Toc222327560"/>
      <w:r w:rsidRPr="6EF14DBF">
        <w:rPr>
          <w:noProof/>
        </w:rPr>
        <w:lastRenderedPageBreak/>
        <w:t>Table of Contents</w:t>
      </w:r>
      <w:bookmarkEnd w:id="3"/>
      <w:bookmarkEnd w:id="4"/>
      <w:bookmarkEnd w:id="5"/>
    </w:p>
    <w:p w14:paraId="4B15E342" w14:textId="7215EB04" w:rsidR="002D0CED" w:rsidRDefault="04E9DBF9">
      <w:pPr>
        <w:pStyle w:val="TOC2"/>
        <w:rPr>
          <w:rFonts w:eastAsiaTheme="minorEastAsia" w:cstheme="minorBidi"/>
          <w:kern w:val="2"/>
          <w:sz w:val="24"/>
          <w:szCs w:val="24"/>
          <w:lang w:eastAsia="en-AU"/>
          <w14:ligatures w14:val="standardContextual"/>
        </w:rPr>
      </w:pPr>
      <w:r>
        <w:fldChar w:fldCharType="begin"/>
      </w:r>
      <w:r w:rsidR="45F63008">
        <w:instrText>TOC \o "1-3" \z \u \h</w:instrText>
      </w:r>
      <w:r>
        <w:fldChar w:fldCharType="separate"/>
      </w:r>
      <w:hyperlink w:anchor="_Toc222327559" w:history="1">
        <w:r w:rsidR="002D0CED" w:rsidRPr="004F749D">
          <w:rPr>
            <w:rStyle w:val="Hyperlink"/>
          </w:rPr>
          <w:t>What is the APS Academy Promotional Pack?</w:t>
        </w:r>
        <w:r w:rsidR="002D0CED">
          <w:rPr>
            <w:webHidden/>
          </w:rPr>
          <w:tab/>
        </w:r>
        <w:r w:rsidR="002D0CED">
          <w:rPr>
            <w:webHidden/>
          </w:rPr>
          <w:fldChar w:fldCharType="begin"/>
        </w:r>
        <w:r w:rsidR="002D0CED">
          <w:rPr>
            <w:webHidden/>
          </w:rPr>
          <w:instrText xml:space="preserve"> PAGEREF _Toc222327559 \h </w:instrText>
        </w:r>
        <w:r w:rsidR="002D0CED">
          <w:rPr>
            <w:webHidden/>
          </w:rPr>
        </w:r>
        <w:r w:rsidR="002D0CED">
          <w:rPr>
            <w:webHidden/>
          </w:rPr>
          <w:fldChar w:fldCharType="separate"/>
        </w:r>
        <w:r w:rsidR="002D0CED">
          <w:rPr>
            <w:webHidden/>
          </w:rPr>
          <w:t>2</w:t>
        </w:r>
        <w:r w:rsidR="002D0CED">
          <w:rPr>
            <w:webHidden/>
          </w:rPr>
          <w:fldChar w:fldCharType="end"/>
        </w:r>
      </w:hyperlink>
    </w:p>
    <w:p w14:paraId="21BC3EDC" w14:textId="0722BD94" w:rsidR="002D0CED" w:rsidRDefault="002D0CED">
      <w:pPr>
        <w:pStyle w:val="TOC1"/>
        <w:rPr>
          <w:rFonts w:asciiTheme="minorHAnsi" w:eastAsiaTheme="minorEastAsia" w:hAnsiTheme="minorHAnsi" w:cstheme="minorBidi"/>
          <w:noProof/>
          <w:kern w:val="2"/>
          <w:sz w:val="24"/>
          <w:szCs w:val="24"/>
          <w:lang w:eastAsia="en-AU"/>
          <w14:ligatures w14:val="standardContextual"/>
        </w:rPr>
      </w:pPr>
      <w:hyperlink w:anchor="_Toc222327560" w:history="1">
        <w:r w:rsidRPr="004F749D">
          <w:rPr>
            <w:rStyle w:val="Hyperlink"/>
            <w:noProof/>
          </w:rPr>
          <w:t>Table of Contents</w:t>
        </w:r>
        <w:r>
          <w:rPr>
            <w:noProof/>
            <w:webHidden/>
          </w:rPr>
          <w:tab/>
        </w:r>
        <w:r>
          <w:rPr>
            <w:noProof/>
            <w:webHidden/>
          </w:rPr>
          <w:fldChar w:fldCharType="begin"/>
        </w:r>
        <w:r>
          <w:rPr>
            <w:noProof/>
            <w:webHidden/>
          </w:rPr>
          <w:instrText xml:space="preserve"> PAGEREF _Toc222327560 \h </w:instrText>
        </w:r>
        <w:r>
          <w:rPr>
            <w:noProof/>
            <w:webHidden/>
          </w:rPr>
        </w:r>
        <w:r>
          <w:rPr>
            <w:noProof/>
            <w:webHidden/>
          </w:rPr>
          <w:fldChar w:fldCharType="separate"/>
        </w:r>
        <w:r>
          <w:rPr>
            <w:noProof/>
            <w:webHidden/>
          </w:rPr>
          <w:t>3</w:t>
        </w:r>
        <w:r>
          <w:rPr>
            <w:noProof/>
            <w:webHidden/>
          </w:rPr>
          <w:fldChar w:fldCharType="end"/>
        </w:r>
      </w:hyperlink>
    </w:p>
    <w:p w14:paraId="4DC43644" w14:textId="693EC3F1" w:rsidR="002D0CED" w:rsidRDefault="002D0CED">
      <w:pPr>
        <w:pStyle w:val="TOC1"/>
        <w:rPr>
          <w:rFonts w:asciiTheme="minorHAnsi" w:eastAsiaTheme="minorEastAsia" w:hAnsiTheme="minorHAnsi" w:cstheme="minorBidi"/>
          <w:noProof/>
          <w:kern w:val="2"/>
          <w:sz w:val="24"/>
          <w:szCs w:val="24"/>
          <w:lang w:eastAsia="en-AU"/>
          <w14:ligatures w14:val="standardContextual"/>
        </w:rPr>
      </w:pPr>
      <w:hyperlink w:anchor="_Toc222327561" w:history="1">
        <w:r w:rsidRPr="004F749D">
          <w:rPr>
            <w:rStyle w:val="Hyperlink"/>
            <w:noProof/>
          </w:rPr>
          <w:t>Spotlight – Delivering Great Policy</w:t>
        </w:r>
        <w:r>
          <w:rPr>
            <w:noProof/>
            <w:webHidden/>
          </w:rPr>
          <w:tab/>
        </w:r>
        <w:r>
          <w:rPr>
            <w:noProof/>
            <w:webHidden/>
          </w:rPr>
          <w:fldChar w:fldCharType="begin"/>
        </w:r>
        <w:r>
          <w:rPr>
            <w:noProof/>
            <w:webHidden/>
          </w:rPr>
          <w:instrText xml:space="preserve"> PAGEREF _Toc222327561 \h </w:instrText>
        </w:r>
        <w:r>
          <w:rPr>
            <w:noProof/>
            <w:webHidden/>
          </w:rPr>
        </w:r>
        <w:r>
          <w:rPr>
            <w:noProof/>
            <w:webHidden/>
          </w:rPr>
          <w:fldChar w:fldCharType="separate"/>
        </w:r>
        <w:r>
          <w:rPr>
            <w:noProof/>
            <w:webHidden/>
          </w:rPr>
          <w:t>3</w:t>
        </w:r>
        <w:r>
          <w:rPr>
            <w:noProof/>
            <w:webHidden/>
          </w:rPr>
          <w:fldChar w:fldCharType="end"/>
        </w:r>
      </w:hyperlink>
    </w:p>
    <w:p w14:paraId="7B62BF51" w14:textId="36D8F7F9" w:rsidR="002D0CED" w:rsidRDefault="002D0CED">
      <w:pPr>
        <w:pStyle w:val="TOC1"/>
        <w:rPr>
          <w:rFonts w:asciiTheme="minorHAnsi" w:eastAsiaTheme="minorEastAsia" w:hAnsiTheme="minorHAnsi" w:cstheme="minorBidi"/>
          <w:noProof/>
          <w:kern w:val="2"/>
          <w:sz w:val="24"/>
          <w:szCs w:val="24"/>
          <w:lang w:eastAsia="en-AU"/>
          <w14:ligatures w14:val="standardContextual"/>
        </w:rPr>
      </w:pPr>
      <w:hyperlink w:anchor="_Toc222327562" w:history="1">
        <w:r w:rsidRPr="004F749D">
          <w:rPr>
            <w:rStyle w:val="Hyperlink"/>
            <w:noProof/>
            <w:lang w:eastAsia="en-AU"/>
          </w:rPr>
          <w:t>Announcements</w:t>
        </w:r>
        <w:r w:rsidRPr="004F749D">
          <w:rPr>
            <w:rStyle w:val="Hyperlink"/>
            <w:noProof/>
          </w:rPr>
          <w:t xml:space="preserve"> – APSLearn Capability feature</w:t>
        </w:r>
        <w:r>
          <w:rPr>
            <w:noProof/>
            <w:webHidden/>
          </w:rPr>
          <w:tab/>
        </w:r>
        <w:r>
          <w:rPr>
            <w:noProof/>
            <w:webHidden/>
          </w:rPr>
          <w:fldChar w:fldCharType="begin"/>
        </w:r>
        <w:r>
          <w:rPr>
            <w:noProof/>
            <w:webHidden/>
          </w:rPr>
          <w:instrText xml:space="preserve"> PAGEREF _Toc222327562 \h </w:instrText>
        </w:r>
        <w:r>
          <w:rPr>
            <w:noProof/>
            <w:webHidden/>
          </w:rPr>
        </w:r>
        <w:r>
          <w:rPr>
            <w:noProof/>
            <w:webHidden/>
          </w:rPr>
          <w:fldChar w:fldCharType="separate"/>
        </w:r>
        <w:r>
          <w:rPr>
            <w:noProof/>
            <w:webHidden/>
          </w:rPr>
          <w:t>5</w:t>
        </w:r>
        <w:r>
          <w:rPr>
            <w:noProof/>
            <w:webHidden/>
          </w:rPr>
          <w:fldChar w:fldCharType="end"/>
        </w:r>
      </w:hyperlink>
    </w:p>
    <w:p w14:paraId="165286DB" w14:textId="763F8668" w:rsidR="002D0CED" w:rsidRDefault="002D0CED">
      <w:pPr>
        <w:pStyle w:val="TOC1"/>
        <w:rPr>
          <w:rFonts w:asciiTheme="minorHAnsi" w:eastAsiaTheme="minorEastAsia" w:hAnsiTheme="minorHAnsi" w:cstheme="minorBidi"/>
          <w:noProof/>
          <w:kern w:val="2"/>
          <w:sz w:val="24"/>
          <w:szCs w:val="24"/>
          <w:lang w:eastAsia="en-AU"/>
          <w14:ligatures w14:val="standardContextual"/>
        </w:rPr>
      </w:pPr>
      <w:hyperlink w:anchor="_Toc222327563" w:history="1">
        <w:r w:rsidRPr="004F749D">
          <w:rPr>
            <w:rStyle w:val="Hyperlink"/>
            <w:noProof/>
          </w:rPr>
          <w:t xml:space="preserve">Upcoming events – </w:t>
        </w:r>
        <w:r w:rsidRPr="004F749D">
          <w:rPr>
            <w:rStyle w:val="Hyperlink"/>
            <w:i/>
            <w:iCs/>
            <w:noProof/>
          </w:rPr>
          <w:t>MasterCraft Series</w:t>
        </w:r>
        <w:r>
          <w:rPr>
            <w:noProof/>
            <w:webHidden/>
          </w:rPr>
          <w:tab/>
        </w:r>
        <w:r>
          <w:rPr>
            <w:noProof/>
            <w:webHidden/>
          </w:rPr>
          <w:fldChar w:fldCharType="begin"/>
        </w:r>
        <w:r>
          <w:rPr>
            <w:noProof/>
            <w:webHidden/>
          </w:rPr>
          <w:instrText xml:space="preserve"> PAGEREF _Toc222327563 \h </w:instrText>
        </w:r>
        <w:r>
          <w:rPr>
            <w:noProof/>
            <w:webHidden/>
          </w:rPr>
        </w:r>
        <w:r>
          <w:rPr>
            <w:noProof/>
            <w:webHidden/>
          </w:rPr>
          <w:fldChar w:fldCharType="separate"/>
        </w:r>
        <w:r>
          <w:rPr>
            <w:noProof/>
            <w:webHidden/>
          </w:rPr>
          <w:t>7</w:t>
        </w:r>
        <w:r>
          <w:rPr>
            <w:noProof/>
            <w:webHidden/>
          </w:rPr>
          <w:fldChar w:fldCharType="end"/>
        </w:r>
      </w:hyperlink>
    </w:p>
    <w:p w14:paraId="770C3FEB" w14:textId="6B0DC5E1"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64" w:history="1">
        <w:r w:rsidRPr="004F749D">
          <w:rPr>
            <w:rStyle w:val="Hyperlink"/>
            <w:noProof/>
          </w:rPr>
          <w:t>Appropriations and Resourcing in the APS</w:t>
        </w:r>
        <w:r>
          <w:rPr>
            <w:noProof/>
            <w:webHidden/>
          </w:rPr>
          <w:tab/>
        </w:r>
        <w:r>
          <w:rPr>
            <w:noProof/>
            <w:webHidden/>
          </w:rPr>
          <w:fldChar w:fldCharType="begin"/>
        </w:r>
        <w:r>
          <w:rPr>
            <w:noProof/>
            <w:webHidden/>
          </w:rPr>
          <w:instrText xml:space="preserve"> PAGEREF _Toc222327564 \h </w:instrText>
        </w:r>
        <w:r>
          <w:rPr>
            <w:noProof/>
            <w:webHidden/>
          </w:rPr>
        </w:r>
        <w:r>
          <w:rPr>
            <w:noProof/>
            <w:webHidden/>
          </w:rPr>
          <w:fldChar w:fldCharType="separate"/>
        </w:r>
        <w:r>
          <w:rPr>
            <w:noProof/>
            <w:webHidden/>
          </w:rPr>
          <w:t>7</w:t>
        </w:r>
        <w:r>
          <w:rPr>
            <w:noProof/>
            <w:webHidden/>
          </w:rPr>
          <w:fldChar w:fldCharType="end"/>
        </w:r>
      </w:hyperlink>
    </w:p>
    <w:p w14:paraId="2BFD1BB3" w14:textId="1C01A968"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65" w:history="1">
        <w:r w:rsidRPr="004F749D">
          <w:rPr>
            <w:rStyle w:val="Hyperlink"/>
            <w:noProof/>
          </w:rPr>
          <w:t>Meet the Evaluation Heads of Profession</w:t>
        </w:r>
        <w:r>
          <w:rPr>
            <w:noProof/>
            <w:webHidden/>
          </w:rPr>
          <w:tab/>
        </w:r>
        <w:r>
          <w:rPr>
            <w:noProof/>
            <w:webHidden/>
          </w:rPr>
          <w:fldChar w:fldCharType="begin"/>
        </w:r>
        <w:r>
          <w:rPr>
            <w:noProof/>
            <w:webHidden/>
          </w:rPr>
          <w:instrText xml:space="preserve"> PAGEREF _Toc222327565 \h </w:instrText>
        </w:r>
        <w:r>
          <w:rPr>
            <w:noProof/>
            <w:webHidden/>
          </w:rPr>
        </w:r>
        <w:r>
          <w:rPr>
            <w:noProof/>
            <w:webHidden/>
          </w:rPr>
          <w:fldChar w:fldCharType="separate"/>
        </w:r>
        <w:r>
          <w:rPr>
            <w:noProof/>
            <w:webHidden/>
          </w:rPr>
          <w:t>7</w:t>
        </w:r>
        <w:r>
          <w:rPr>
            <w:noProof/>
            <w:webHidden/>
          </w:rPr>
          <w:fldChar w:fldCharType="end"/>
        </w:r>
      </w:hyperlink>
    </w:p>
    <w:p w14:paraId="281C6949" w14:textId="76797DCF"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66" w:history="1">
        <w:r w:rsidRPr="004F749D">
          <w:rPr>
            <w:rStyle w:val="Hyperlink"/>
            <w:noProof/>
          </w:rPr>
          <w:t>Why Bureaucracy Matters – Trust, Craft and Reform</w:t>
        </w:r>
        <w:r>
          <w:rPr>
            <w:noProof/>
            <w:webHidden/>
          </w:rPr>
          <w:tab/>
        </w:r>
        <w:r>
          <w:rPr>
            <w:noProof/>
            <w:webHidden/>
          </w:rPr>
          <w:fldChar w:fldCharType="begin"/>
        </w:r>
        <w:r>
          <w:rPr>
            <w:noProof/>
            <w:webHidden/>
          </w:rPr>
          <w:instrText xml:space="preserve"> PAGEREF _Toc222327566 \h </w:instrText>
        </w:r>
        <w:r>
          <w:rPr>
            <w:noProof/>
            <w:webHidden/>
          </w:rPr>
        </w:r>
        <w:r>
          <w:rPr>
            <w:noProof/>
            <w:webHidden/>
          </w:rPr>
          <w:fldChar w:fldCharType="separate"/>
        </w:r>
        <w:r>
          <w:rPr>
            <w:noProof/>
            <w:webHidden/>
          </w:rPr>
          <w:t>8</w:t>
        </w:r>
        <w:r>
          <w:rPr>
            <w:noProof/>
            <w:webHidden/>
          </w:rPr>
          <w:fldChar w:fldCharType="end"/>
        </w:r>
      </w:hyperlink>
    </w:p>
    <w:p w14:paraId="64FFE564" w14:textId="799BB895" w:rsidR="002D0CED" w:rsidRDefault="002D0CED">
      <w:pPr>
        <w:pStyle w:val="TOC1"/>
        <w:rPr>
          <w:rFonts w:asciiTheme="minorHAnsi" w:eastAsiaTheme="minorEastAsia" w:hAnsiTheme="minorHAnsi" w:cstheme="minorBidi"/>
          <w:noProof/>
          <w:kern w:val="2"/>
          <w:sz w:val="24"/>
          <w:szCs w:val="24"/>
          <w:lang w:eastAsia="en-AU"/>
          <w14:ligatures w14:val="standardContextual"/>
        </w:rPr>
      </w:pPr>
      <w:hyperlink w:anchor="_Toc222327567" w:history="1">
        <w:r w:rsidRPr="004F749D">
          <w:rPr>
            <w:rStyle w:val="Hyperlink"/>
            <w:noProof/>
          </w:rPr>
          <w:t>AI events</w:t>
        </w:r>
        <w:r>
          <w:rPr>
            <w:noProof/>
            <w:webHidden/>
          </w:rPr>
          <w:tab/>
        </w:r>
        <w:r>
          <w:rPr>
            <w:noProof/>
            <w:webHidden/>
          </w:rPr>
          <w:fldChar w:fldCharType="begin"/>
        </w:r>
        <w:r>
          <w:rPr>
            <w:noProof/>
            <w:webHidden/>
          </w:rPr>
          <w:instrText xml:space="preserve"> PAGEREF _Toc222327567 \h </w:instrText>
        </w:r>
        <w:r>
          <w:rPr>
            <w:noProof/>
            <w:webHidden/>
          </w:rPr>
        </w:r>
        <w:r>
          <w:rPr>
            <w:noProof/>
            <w:webHidden/>
          </w:rPr>
          <w:fldChar w:fldCharType="separate"/>
        </w:r>
        <w:r>
          <w:rPr>
            <w:noProof/>
            <w:webHidden/>
          </w:rPr>
          <w:t>9</w:t>
        </w:r>
        <w:r>
          <w:rPr>
            <w:noProof/>
            <w:webHidden/>
          </w:rPr>
          <w:fldChar w:fldCharType="end"/>
        </w:r>
      </w:hyperlink>
    </w:p>
    <w:p w14:paraId="48101F4B" w14:textId="6E6BB73E"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68" w:history="1">
        <w:r w:rsidRPr="004F749D">
          <w:rPr>
            <w:rStyle w:val="Hyperlink"/>
            <w:rFonts w:asciiTheme="majorHAnsi" w:hAnsiTheme="majorHAnsi" w:cstheme="majorHAnsi"/>
            <w:noProof/>
            <w:lang w:eastAsia="en-AU"/>
          </w:rPr>
          <w:t>Lunch and Learn</w:t>
        </w:r>
        <w:r>
          <w:rPr>
            <w:noProof/>
            <w:webHidden/>
          </w:rPr>
          <w:tab/>
        </w:r>
        <w:r>
          <w:rPr>
            <w:noProof/>
            <w:webHidden/>
          </w:rPr>
          <w:fldChar w:fldCharType="begin"/>
        </w:r>
        <w:r>
          <w:rPr>
            <w:noProof/>
            <w:webHidden/>
          </w:rPr>
          <w:instrText xml:space="preserve"> PAGEREF _Toc222327568 \h </w:instrText>
        </w:r>
        <w:r>
          <w:rPr>
            <w:noProof/>
            <w:webHidden/>
          </w:rPr>
        </w:r>
        <w:r>
          <w:rPr>
            <w:noProof/>
            <w:webHidden/>
          </w:rPr>
          <w:fldChar w:fldCharType="separate"/>
        </w:r>
        <w:r>
          <w:rPr>
            <w:noProof/>
            <w:webHidden/>
          </w:rPr>
          <w:t>9</w:t>
        </w:r>
        <w:r>
          <w:rPr>
            <w:noProof/>
            <w:webHidden/>
          </w:rPr>
          <w:fldChar w:fldCharType="end"/>
        </w:r>
      </w:hyperlink>
    </w:p>
    <w:p w14:paraId="2D8D64A7" w14:textId="019AF187"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69" w:history="1">
        <w:r w:rsidRPr="004F749D">
          <w:rPr>
            <w:rStyle w:val="Hyperlink"/>
            <w:rFonts w:asciiTheme="majorHAnsi" w:hAnsiTheme="majorHAnsi" w:cstheme="majorHAnsi"/>
            <w:noProof/>
          </w:rPr>
          <w:t>MasterCraft Series</w:t>
        </w:r>
        <w:r>
          <w:rPr>
            <w:noProof/>
            <w:webHidden/>
          </w:rPr>
          <w:tab/>
        </w:r>
        <w:r>
          <w:rPr>
            <w:noProof/>
            <w:webHidden/>
          </w:rPr>
          <w:fldChar w:fldCharType="begin"/>
        </w:r>
        <w:r>
          <w:rPr>
            <w:noProof/>
            <w:webHidden/>
          </w:rPr>
          <w:instrText xml:space="preserve"> PAGEREF _Toc222327569 \h </w:instrText>
        </w:r>
        <w:r>
          <w:rPr>
            <w:noProof/>
            <w:webHidden/>
          </w:rPr>
        </w:r>
        <w:r>
          <w:rPr>
            <w:noProof/>
            <w:webHidden/>
          </w:rPr>
          <w:fldChar w:fldCharType="separate"/>
        </w:r>
        <w:r>
          <w:rPr>
            <w:noProof/>
            <w:webHidden/>
          </w:rPr>
          <w:t>9</w:t>
        </w:r>
        <w:r>
          <w:rPr>
            <w:noProof/>
            <w:webHidden/>
          </w:rPr>
          <w:fldChar w:fldCharType="end"/>
        </w:r>
      </w:hyperlink>
    </w:p>
    <w:p w14:paraId="245B1D6E" w14:textId="4E89944B" w:rsidR="002D0CED" w:rsidRDefault="002D0CED">
      <w:pPr>
        <w:pStyle w:val="TOC1"/>
        <w:rPr>
          <w:rFonts w:asciiTheme="minorHAnsi" w:eastAsiaTheme="minorEastAsia" w:hAnsiTheme="minorHAnsi" w:cstheme="minorBidi"/>
          <w:noProof/>
          <w:kern w:val="2"/>
          <w:sz w:val="24"/>
          <w:szCs w:val="24"/>
          <w:lang w:eastAsia="en-AU"/>
          <w14:ligatures w14:val="standardContextual"/>
        </w:rPr>
      </w:pPr>
      <w:hyperlink w:anchor="_Toc222327570" w:history="1">
        <w:r w:rsidRPr="004F749D">
          <w:rPr>
            <w:rStyle w:val="Hyperlink"/>
            <w:noProof/>
          </w:rPr>
          <w:t>Course offerings</w:t>
        </w:r>
        <w:r>
          <w:rPr>
            <w:noProof/>
            <w:webHidden/>
          </w:rPr>
          <w:tab/>
        </w:r>
        <w:r>
          <w:rPr>
            <w:noProof/>
            <w:webHidden/>
          </w:rPr>
          <w:fldChar w:fldCharType="begin"/>
        </w:r>
        <w:r>
          <w:rPr>
            <w:noProof/>
            <w:webHidden/>
          </w:rPr>
          <w:instrText xml:space="preserve"> PAGEREF _Toc222327570 \h </w:instrText>
        </w:r>
        <w:r>
          <w:rPr>
            <w:noProof/>
            <w:webHidden/>
          </w:rPr>
        </w:r>
        <w:r>
          <w:rPr>
            <w:noProof/>
            <w:webHidden/>
          </w:rPr>
          <w:fldChar w:fldCharType="separate"/>
        </w:r>
        <w:r>
          <w:rPr>
            <w:noProof/>
            <w:webHidden/>
          </w:rPr>
          <w:t>10</w:t>
        </w:r>
        <w:r>
          <w:rPr>
            <w:noProof/>
            <w:webHidden/>
          </w:rPr>
          <w:fldChar w:fldCharType="end"/>
        </w:r>
      </w:hyperlink>
    </w:p>
    <w:p w14:paraId="5684D8BB" w14:textId="2CBEF0FF"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71" w:history="1">
        <w:r w:rsidRPr="004F749D">
          <w:rPr>
            <w:rStyle w:val="Hyperlink"/>
            <w:noProof/>
          </w:rPr>
          <w:t>Interstate course offerings</w:t>
        </w:r>
        <w:r>
          <w:rPr>
            <w:noProof/>
            <w:webHidden/>
          </w:rPr>
          <w:tab/>
        </w:r>
        <w:r>
          <w:rPr>
            <w:noProof/>
            <w:webHidden/>
          </w:rPr>
          <w:fldChar w:fldCharType="begin"/>
        </w:r>
        <w:r>
          <w:rPr>
            <w:noProof/>
            <w:webHidden/>
          </w:rPr>
          <w:instrText xml:space="preserve"> PAGEREF _Toc222327571 \h </w:instrText>
        </w:r>
        <w:r>
          <w:rPr>
            <w:noProof/>
            <w:webHidden/>
          </w:rPr>
        </w:r>
        <w:r>
          <w:rPr>
            <w:noProof/>
            <w:webHidden/>
          </w:rPr>
          <w:fldChar w:fldCharType="separate"/>
        </w:r>
        <w:r>
          <w:rPr>
            <w:noProof/>
            <w:webHidden/>
          </w:rPr>
          <w:t>10</w:t>
        </w:r>
        <w:r>
          <w:rPr>
            <w:noProof/>
            <w:webHidden/>
          </w:rPr>
          <w:fldChar w:fldCharType="end"/>
        </w:r>
      </w:hyperlink>
    </w:p>
    <w:p w14:paraId="417B5A9F" w14:textId="39182626"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72" w:history="1">
        <w:r w:rsidRPr="004F749D">
          <w:rPr>
            <w:rStyle w:val="Hyperlink"/>
            <w:noProof/>
          </w:rPr>
          <w:t>Adelaide, South Australia</w:t>
        </w:r>
        <w:r>
          <w:rPr>
            <w:noProof/>
            <w:webHidden/>
          </w:rPr>
          <w:tab/>
        </w:r>
        <w:r>
          <w:rPr>
            <w:noProof/>
            <w:webHidden/>
          </w:rPr>
          <w:fldChar w:fldCharType="begin"/>
        </w:r>
        <w:r>
          <w:rPr>
            <w:noProof/>
            <w:webHidden/>
          </w:rPr>
          <w:instrText xml:space="preserve"> PAGEREF _Toc222327572 \h </w:instrText>
        </w:r>
        <w:r>
          <w:rPr>
            <w:noProof/>
            <w:webHidden/>
          </w:rPr>
        </w:r>
        <w:r>
          <w:rPr>
            <w:noProof/>
            <w:webHidden/>
          </w:rPr>
          <w:fldChar w:fldCharType="separate"/>
        </w:r>
        <w:r>
          <w:rPr>
            <w:noProof/>
            <w:webHidden/>
          </w:rPr>
          <w:t>10</w:t>
        </w:r>
        <w:r>
          <w:rPr>
            <w:noProof/>
            <w:webHidden/>
          </w:rPr>
          <w:fldChar w:fldCharType="end"/>
        </w:r>
      </w:hyperlink>
    </w:p>
    <w:p w14:paraId="345053B0" w14:textId="34065AED"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73" w:history="1">
        <w:r w:rsidRPr="004F749D">
          <w:rPr>
            <w:rStyle w:val="Hyperlink"/>
            <w:noProof/>
          </w:rPr>
          <w:t>Upcoming mixed agency courses</w:t>
        </w:r>
        <w:r>
          <w:rPr>
            <w:noProof/>
            <w:webHidden/>
          </w:rPr>
          <w:tab/>
        </w:r>
        <w:r>
          <w:rPr>
            <w:noProof/>
            <w:webHidden/>
          </w:rPr>
          <w:fldChar w:fldCharType="begin"/>
        </w:r>
        <w:r>
          <w:rPr>
            <w:noProof/>
            <w:webHidden/>
          </w:rPr>
          <w:instrText xml:space="preserve"> PAGEREF _Toc222327573 \h </w:instrText>
        </w:r>
        <w:r>
          <w:rPr>
            <w:noProof/>
            <w:webHidden/>
          </w:rPr>
        </w:r>
        <w:r>
          <w:rPr>
            <w:noProof/>
            <w:webHidden/>
          </w:rPr>
          <w:fldChar w:fldCharType="separate"/>
        </w:r>
        <w:r>
          <w:rPr>
            <w:noProof/>
            <w:webHidden/>
          </w:rPr>
          <w:t>11</w:t>
        </w:r>
        <w:r>
          <w:rPr>
            <w:noProof/>
            <w:webHidden/>
          </w:rPr>
          <w:fldChar w:fldCharType="end"/>
        </w:r>
      </w:hyperlink>
    </w:p>
    <w:p w14:paraId="08A75D2F" w14:textId="54C66C7C"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74" w:history="1">
        <w:r w:rsidRPr="004F749D">
          <w:rPr>
            <w:rStyle w:val="Hyperlink"/>
            <w:noProof/>
          </w:rPr>
          <w:t>APSLearn learning experience updates</w:t>
        </w:r>
        <w:r>
          <w:rPr>
            <w:noProof/>
            <w:webHidden/>
          </w:rPr>
          <w:tab/>
        </w:r>
        <w:r>
          <w:rPr>
            <w:noProof/>
            <w:webHidden/>
          </w:rPr>
          <w:fldChar w:fldCharType="begin"/>
        </w:r>
        <w:r>
          <w:rPr>
            <w:noProof/>
            <w:webHidden/>
          </w:rPr>
          <w:instrText xml:space="preserve"> PAGEREF _Toc222327574 \h </w:instrText>
        </w:r>
        <w:r>
          <w:rPr>
            <w:noProof/>
            <w:webHidden/>
          </w:rPr>
        </w:r>
        <w:r>
          <w:rPr>
            <w:noProof/>
            <w:webHidden/>
          </w:rPr>
          <w:fldChar w:fldCharType="separate"/>
        </w:r>
        <w:r>
          <w:rPr>
            <w:noProof/>
            <w:webHidden/>
          </w:rPr>
          <w:t>12</w:t>
        </w:r>
        <w:r>
          <w:rPr>
            <w:noProof/>
            <w:webHidden/>
          </w:rPr>
          <w:fldChar w:fldCharType="end"/>
        </w:r>
      </w:hyperlink>
    </w:p>
    <w:p w14:paraId="17AE8A2D" w14:textId="43A7FECA"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75" w:history="1">
        <w:r w:rsidRPr="004F749D">
          <w:rPr>
            <w:rStyle w:val="Hyperlink"/>
            <w:noProof/>
          </w:rPr>
          <w:t>APS Learning Bank updates</w:t>
        </w:r>
        <w:r>
          <w:rPr>
            <w:noProof/>
            <w:webHidden/>
          </w:rPr>
          <w:tab/>
        </w:r>
        <w:r>
          <w:rPr>
            <w:noProof/>
            <w:webHidden/>
          </w:rPr>
          <w:fldChar w:fldCharType="begin"/>
        </w:r>
        <w:r>
          <w:rPr>
            <w:noProof/>
            <w:webHidden/>
          </w:rPr>
          <w:instrText xml:space="preserve"> PAGEREF _Toc222327575 \h </w:instrText>
        </w:r>
        <w:r>
          <w:rPr>
            <w:noProof/>
            <w:webHidden/>
          </w:rPr>
        </w:r>
        <w:r>
          <w:rPr>
            <w:noProof/>
            <w:webHidden/>
          </w:rPr>
          <w:fldChar w:fldCharType="separate"/>
        </w:r>
        <w:r>
          <w:rPr>
            <w:noProof/>
            <w:webHidden/>
          </w:rPr>
          <w:t>13</w:t>
        </w:r>
        <w:r>
          <w:rPr>
            <w:noProof/>
            <w:webHidden/>
          </w:rPr>
          <w:fldChar w:fldCharType="end"/>
        </w:r>
      </w:hyperlink>
    </w:p>
    <w:p w14:paraId="1DF7995F" w14:textId="076451C8" w:rsidR="002D0CED" w:rsidRDefault="002D0CED">
      <w:pPr>
        <w:pStyle w:val="TOC1"/>
        <w:rPr>
          <w:rFonts w:asciiTheme="minorHAnsi" w:eastAsiaTheme="minorEastAsia" w:hAnsiTheme="minorHAnsi" w:cstheme="minorBidi"/>
          <w:noProof/>
          <w:kern w:val="2"/>
          <w:sz w:val="24"/>
          <w:szCs w:val="24"/>
          <w:lang w:eastAsia="en-AU"/>
          <w14:ligatures w14:val="standardContextual"/>
        </w:rPr>
      </w:pPr>
      <w:hyperlink w:anchor="_Toc222327576" w:history="1">
        <w:r w:rsidRPr="004F749D">
          <w:rPr>
            <w:rStyle w:val="Hyperlink"/>
            <w:noProof/>
          </w:rPr>
          <w:t>Other opportunities</w:t>
        </w:r>
        <w:r>
          <w:rPr>
            <w:noProof/>
            <w:webHidden/>
          </w:rPr>
          <w:tab/>
        </w:r>
        <w:r>
          <w:rPr>
            <w:noProof/>
            <w:webHidden/>
          </w:rPr>
          <w:fldChar w:fldCharType="begin"/>
        </w:r>
        <w:r>
          <w:rPr>
            <w:noProof/>
            <w:webHidden/>
          </w:rPr>
          <w:instrText xml:space="preserve"> PAGEREF _Toc222327576 \h </w:instrText>
        </w:r>
        <w:r>
          <w:rPr>
            <w:noProof/>
            <w:webHidden/>
          </w:rPr>
        </w:r>
        <w:r>
          <w:rPr>
            <w:noProof/>
            <w:webHidden/>
          </w:rPr>
          <w:fldChar w:fldCharType="separate"/>
        </w:r>
        <w:r>
          <w:rPr>
            <w:noProof/>
            <w:webHidden/>
          </w:rPr>
          <w:t>14</w:t>
        </w:r>
        <w:r>
          <w:rPr>
            <w:noProof/>
            <w:webHidden/>
          </w:rPr>
          <w:fldChar w:fldCharType="end"/>
        </w:r>
      </w:hyperlink>
    </w:p>
    <w:p w14:paraId="3EC38DC1" w14:textId="199A16D2"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77" w:history="1">
        <w:r w:rsidRPr="004F749D">
          <w:rPr>
            <w:rStyle w:val="Hyperlink"/>
            <w:noProof/>
          </w:rPr>
          <w:t>New in 2026, APS Management Edge!</w:t>
        </w:r>
        <w:r>
          <w:rPr>
            <w:noProof/>
            <w:webHidden/>
          </w:rPr>
          <w:tab/>
        </w:r>
        <w:r>
          <w:rPr>
            <w:noProof/>
            <w:webHidden/>
          </w:rPr>
          <w:fldChar w:fldCharType="begin"/>
        </w:r>
        <w:r>
          <w:rPr>
            <w:noProof/>
            <w:webHidden/>
          </w:rPr>
          <w:instrText xml:space="preserve"> PAGEREF _Toc222327577 \h </w:instrText>
        </w:r>
        <w:r>
          <w:rPr>
            <w:noProof/>
            <w:webHidden/>
          </w:rPr>
        </w:r>
        <w:r>
          <w:rPr>
            <w:noProof/>
            <w:webHidden/>
          </w:rPr>
          <w:fldChar w:fldCharType="separate"/>
        </w:r>
        <w:r>
          <w:rPr>
            <w:noProof/>
            <w:webHidden/>
          </w:rPr>
          <w:t>14</w:t>
        </w:r>
        <w:r>
          <w:rPr>
            <w:noProof/>
            <w:webHidden/>
          </w:rPr>
          <w:fldChar w:fldCharType="end"/>
        </w:r>
      </w:hyperlink>
    </w:p>
    <w:p w14:paraId="6F220073" w14:textId="5326A3F4"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78" w:history="1">
        <w:r w:rsidRPr="004F749D">
          <w:rPr>
            <w:rStyle w:val="Hyperlink"/>
            <w:rFonts w:eastAsia="Arial" w:cs="Arial"/>
            <w:bCs/>
            <w:noProof/>
          </w:rPr>
          <w:t>Strengthen your leadership impact with APS Leadership Edge</w:t>
        </w:r>
        <w:r>
          <w:rPr>
            <w:noProof/>
            <w:webHidden/>
          </w:rPr>
          <w:tab/>
        </w:r>
        <w:r>
          <w:rPr>
            <w:noProof/>
            <w:webHidden/>
          </w:rPr>
          <w:fldChar w:fldCharType="begin"/>
        </w:r>
        <w:r>
          <w:rPr>
            <w:noProof/>
            <w:webHidden/>
          </w:rPr>
          <w:instrText xml:space="preserve"> PAGEREF _Toc222327578 \h </w:instrText>
        </w:r>
        <w:r>
          <w:rPr>
            <w:noProof/>
            <w:webHidden/>
          </w:rPr>
        </w:r>
        <w:r>
          <w:rPr>
            <w:noProof/>
            <w:webHidden/>
          </w:rPr>
          <w:fldChar w:fldCharType="separate"/>
        </w:r>
        <w:r>
          <w:rPr>
            <w:noProof/>
            <w:webHidden/>
          </w:rPr>
          <w:t>14</w:t>
        </w:r>
        <w:r>
          <w:rPr>
            <w:noProof/>
            <w:webHidden/>
          </w:rPr>
          <w:fldChar w:fldCharType="end"/>
        </w:r>
      </w:hyperlink>
    </w:p>
    <w:p w14:paraId="067825BB" w14:textId="417E1AB2"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79" w:history="1">
        <w:r w:rsidRPr="004F749D">
          <w:rPr>
            <w:rStyle w:val="Hyperlink"/>
            <w:rFonts w:eastAsia="Arial" w:cs="Arial"/>
            <w:bCs/>
            <w:noProof/>
          </w:rPr>
          <w:t>New Program: Adaptive Edge</w:t>
        </w:r>
        <w:r>
          <w:rPr>
            <w:noProof/>
            <w:webHidden/>
          </w:rPr>
          <w:tab/>
        </w:r>
        <w:r>
          <w:rPr>
            <w:noProof/>
            <w:webHidden/>
          </w:rPr>
          <w:fldChar w:fldCharType="begin"/>
        </w:r>
        <w:r>
          <w:rPr>
            <w:noProof/>
            <w:webHidden/>
          </w:rPr>
          <w:instrText xml:space="preserve"> PAGEREF _Toc222327579 \h </w:instrText>
        </w:r>
        <w:r>
          <w:rPr>
            <w:noProof/>
            <w:webHidden/>
          </w:rPr>
        </w:r>
        <w:r>
          <w:rPr>
            <w:noProof/>
            <w:webHidden/>
          </w:rPr>
          <w:fldChar w:fldCharType="separate"/>
        </w:r>
        <w:r>
          <w:rPr>
            <w:noProof/>
            <w:webHidden/>
          </w:rPr>
          <w:t>15</w:t>
        </w:r>
        <w:r>
          <w:rPr>
            <w:noProof/>
            <w:webHidden/>
          </w:rPr>
          <w:fldChar w:fldCharType="end"/>
        </w:r>
      </w:hyperlink>
    </w:p>
    <w:p w14:paraId="4A4C246A" w14:textId="42B97158"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80" w:history="1">
        <w:r w:rsidRPr="004F749D">
          <w:rPr>
            <w:rStyle w:val="Hyperlink"/>
            <w:rFonts w:eastAsia="Arial" w:cs="Arial"/>
            <w:bCs/>
            <w:noProof/>
          </w:rPr>
          <w:t>SES Welcome</w:t>
        </w:r>
        <w:r>
          <w:rPr>
            <w:noProof/>
            <w:webHidden/>
          </w:rPr>
          <w:tab/>
        </w:r>
        <w:r>
          <w:rPr>
            <w:noProof/>
            <w:webHidden/>
          </w:rPr>
          <w:fldChar w:fldCharType="begin"/>
        </w:r>
        <w:r>
          <w:rPr>
            <w:noProof/>
            <w:webHidden/>
          </w:rPr>
          <w:instrText xml:space="preserve"> PAGEREF _Toc222327580 \h </w:instrText>
        </w:r>
        <w:r>
          <w:rPr>
            <w:noProof/>
            <w:webHidden/>
          </w:rPr>
        </w:r>
        <w:r>
          <w:rPr>
            <w:noProof/>
            <w:webHidden/>
          </w:rPr>
          <w:fldChar w:fldCharType="separate"/>
        </w:r>
        <w:r>
          <w:rPr>
            <w:noProof/>
            <w:webHidden/>
          </w:rPr>
          <w:t>15</w:t>
        </w:r>
        <w:r>
          <w:rPr>
            <w:noProof/>
            <w:webHidden/>
          </w:rPr>
          <w:fldChar w:fldCharType="end"/>
        </w:r>
      </w:hyperlink>
    </w:p>
    <w:p w14:paraId="661DDA29" w14:textId="6C2BD2CD"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81" w:history="1">
        <w:r w:rsidRPr="004F749D">
          <w:rPr>
            <w:rStyle w:val="Hyperlink"/>
            <w:rFonts w:eastAsia="Arial" w:cs="Arial"/>
            <w:bCs/>
            <w:noProof/>
          </w:rPr>
          <w:t>SES Orientation</w:t>
        </w:r>
        <w:r>
          <w:rPr>
            <w:noProof/>
            <w:webHidden/>
          </w:rPr>
          <w:tab/>
        </w:r>
        <w:r>
          <w:rPr>
            <w:noProof/>
            <w:webHidden/>
          </w:rPr>
          <w:fldChar w:fldCharType="begin"/>
        </w:r>
        <w:r>
          <w:rPr>
            <w:noProof/>
            <w:webHidden/>
          </w:rPr>
          <w:instrText xml:space="preserve"> PAGEREF _Toc222327581 \h </w:instrText>
        </w:r>
        <w:r>
          <w:rPr>
            <w:noProof/>
            <w:webHidden/>
          </w:rPr>
        </w:r>
        <w:r>
          <w:rPr>
            <w:noProof/>
            <w:webHidden/>
          </w:rPr>
          <w:fldChar w:fldCharType="separate"/>
        </w:r>
        <w:r>
          <w:rPr>
            <w:noProof/>
            <w:webHidden/>
          </w:rPr>
          <w:t>15</w:t>
        </w:r>
        <w:r>
          <w:rPr>
            <w:noProof/>
            <w:webHidden/>
          </w:rPr>
          <w:fldChar w:fldCharType="end"/>
        </w:r>
      </w:hyperlink>
    </w:p>
    <w:p w14:paraId="22474710" w14:textId="699768F6"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82" w:history="1">
        <w:r w:rsidRPr="004F749D">
          <w:rPr>
            <w:rStyle w:val="Hyperlink"/>
            <w:rFonts w:eastAsia="Arial" w:cs="Arial"/>
            <w:bCs/>
            <w:noProof/>
          </w:rPr>
          <w:t>SES Band 1 Leadership Development Program</w:t>
        </w:r>
        <w:r>
          <w:rPr>
            <w:noProof/>
            <w:webHidden/>
          </w:rPr>
          <w:tab/>
        </w:r>
        <w:r>
          <w:rPr>
            <w:noProof/>
            <w:webHidden/>
          </w:rPr>
          <w:fldChar w:fldCharType="begin"/>
        </w:r>
        <w:r>
          <w:rPr>
            <w:noProof/>
            <w:webHidden/>
          </w:rPr>
          <w:instrText xml:space="preserve"> PAGEREF _Toc222327582 \h </w:instrText>
        </w:r>
        <w:r>
          <w:rPr>
            <w:noProof/>
            <w:webHidden/>
          </w:rPr>
        </w:r>
        <w:r>
          <w:rPr>
            <w:noProof/>
            <w:webHidden/>
          </w:rPr>
          <w:fldChar w:fldCharType="separate"/>
        </w:r>
        <w:r>
          <w:rPr>
            <w:noProof/>
            <w:webHidden/>
          </w:rPr>
          <w:t>15</w:t>
        </w:r>
        <w:r>
          <w:rPr>
            <w:noProof/>
            <w:webHidden/>
          </w:rPr>
          <w:fldChar w:fldCharType="end"/>
        </w:r>
      </w:hyperlink>
    </w:p>
    <w:p w14:paraId="237E076F" w14:textId="26F3AF09"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83" w:history="1">
        <w:r w:rsidRPr="004F749D">
          <w:rPr>
            <w:rStyle w:val="Hyperlink"/>
            <w:rFonts w:eastAsia="Arial" w:cs="Arial"/>
            <w:bCs/>
            <w:noProof/>
          </w:rPr>
          <w:t>Coaching</w:t>
        </w:r>
        <w:r>
          <w:rPr>
            <w:noProof/>
            <w:webHidden/>
          </w:rPr>
          <w:tab/>
        </w:r>
        <w:r>
          <w:rPr>
            <w:noProof/>
            <w:webHidden/>
          </w:rPr>
          <w:fldChar w:fldCharType="begin"/>
        </w:r>
        <w:r>
          <w:rPr>
            <w:noProof/>
            <w:webHidden/>
          </w:rPr>
          <w:instrText xml:space="preserve"> PAGEREF _Toc222327583 \h </w:instrText>
        </w:r>
        <w:r>
          <w:rPr>
            <w:noProof/>
            <w:webHidden/>
          </w:rPr>
        </w:r>
        <w:r>
          <w:rPr>
            <w:noProof/>
            <w:webHidden/>
          </w:rPr>
          <w:fldChar w:fldCharType="separate"/>
        </w:r>
        <w:r>
          <w:rPr>
            <w:noProof/>
            <w:webHidden/>
          </w:rPr>
          <w:t>16</w:t>
        </w:r>
        <w:r>
          <w:rPr>
            <w:noProof/>
            <w:webHidden/>
          </w:rPr>
          <w:fldChar w:fldCharType="end"/>
        </w:r>
      </w:hyperlink>
    </w:p>
    <w:p w14:paraId="34EFDFE7" w14:textId="19307366"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84" w:history="1">
        <w:r w:rsidRPr="004F749D">
          <w:rPr>
            <w:rStyle w:val="Hyperlink"/>
            <w:rFonts w:eastAsia="Arial" w:cs="Arial"/>
            <w:bCs/>
            <w:noProof/>
          </w:rPr>
          <w:t>Sir Roland Wilson and Pat Turner Scholarships Programs: Drive evidence-based public policy</w:t>
        </w:r>
        <w:r>
          <w:rPr>
            <w:noProof/>
            <w:webHidden/>
          </w:rPr>
          <w:tab/>
        </w:r>
        <w:r>
          <w:rPr>
            <w:noProof/>
            <w:webHidden/>
          </w:rPr>
          <w:fldChar w:fldCharType="begin"/>
        </w:r>
        <w:r>
          <w:rPr>
            <w:noProof/>
            <w:webHidden/>
          </w:rPr>
          <w:instrText xml:space="preserve"> PAGEREF _Toc222327584 \h </w:instrText>
        </w:r>
        <w:r>
          <w:rPr>
            <w:noProof/>
            <w:webHidden/>
          </w:rPr>
        </w:r>
        <w:r>
          <w:rPr>
            <w:noProof/>
            <w:webHidden/>
          </w:rPr>
          <w:fldChar w:fldCharType="separate"/>
        </w:r>
        <w:r>
          <w:rPr>
            <w:noProof/>
            <w:webHidden/>
          </w:rPr>
          <w:t>16</w:t>
        </w:r>
        <w:r>
          <w:rPr>
            <w:noProof/>
            <w:webHidden/>
          </w:rPr>
          <w:fldChar w:fldCharType="end"/>
        </w:r>
      </w:hyperlink>
    </w:p>
    <w:p w14:paraId="716D6BB2" w14:textId="7642F774"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85" w:history="1">
        <w:r w:rsidRPr="004F749D">
          <w:rPr>
            <w:rStyle w:val="Hyperlink"/>
            <w:rFonts w:eastAsia="Arial" w:cs="Arial"/>
            <w:bCs/>
            <w:noProof/>
          </w:rPr>
          <w:t>Jawun APS Secondment</w:t>
        </w:r>
        <w:r>
          <w:rPr>
            <w:noProof/>
            <w:webHidden/>
          </w:rPr>
          <w:tab/>
        </w:r>
        <w:r>
          <w:rPr>
            <w:noProof/>
            <w:webHidden/>
          </w:rPr>
          <w:fldChar w:fldCharType="begin"/>
        </w:r>
        <w:r>
          <w:rPr>
            <w:noProof/>
            <w:webHidden/>
          </w:rPr>
          <w:instrText xml:space="preserve"> PAGEREF _Toc222327585 \h </w:instrText>
        </w:r>
        <w:r>
          <w:rPr>
            <w:noProof/>
            <w:webHidden/>
          </w:rPr>
        </w:r>
        <w:r>
          <w:rPr>
            <w:noProof/>
            <w:webHidden/>
          </w:rPr>
          <w:fldChar w:fldCharType="separate"/>
        </w:r>
        <w:r>
          <w:rPr>
            <w:noProof/>
            <w:webHidden/>
          </w:rPr>
          <w:t>16</w:t>
        </w:r>
        <w:r>
          <w:rPr>
            <w:noProof/>
            <w:webHidden/>
          </w:rPr>
          <w:fldChar w:fldCharType="end"/>
        </w:r>
      </w:hyperlink>
    </w:p>
    <w:p w14:paraId="0DC97025" w14:textId="08E12A46"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86" w:history="1">
        <w:r w:rsidRPr="004F749D">
          <w:rPr>
            <w:rStyle w:val="Hyperlink"/>
            <w:noProof/>
          </w:rPr>
          <w:t>Strong records, strong APS: Join the campaign</w:t>
        </w:r>
        <w:r>
          <w:rPr>
            <w:noProof/>
            <w:webHidden/>
          </w:rPr>
          <w:tab/>
        </w:r>
        <w:r>
          <w:rPr>
            <w:noProof/>
            <w:webHidden/>
          </w:rPr>
          <w:fldChar w:fldCharType="begin"/>
        </w:r>
        <w:r>
          <w:rPr>
            <w:noProof/>
            <w:webHidden/>
          </w:rPr>
          <w:instrText xml:space="preserve"> PAGEREF _Toc222327586 \h </w:instrText>
        </w:r>
        <w:r>
          <w:rPr>
            <w:noProof/>
            <w:webHidden/>
          </w:rPr>
        </w:r>
        <w:r>
          <w:rPr>
            <w:noProof/>
            <w:webHidden/>
          </w:rPr>
          <w:fldChar w:fldCharType="separate"/>
        </w:r>
        <w:r>
          <w:rPr>
            <w:noProof/>
            <w:webHidden/>
          </w:rPr>
          <w:t>17</w:t>
        </w:r>
        <w:r>
          <w:rPr>
            <w:noProof/>
            <w:webHidden/>
          </w:rPr>
          <w:fldChar w:fldCharType="end"/>
        </w:r>
      </w:hyperlink>
    </w:p>
    <w:p w14:paraId="03E00540" w14:textId="70B89DBA"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87" w:history="1">
        <w:r w:rsidRPr="004F749D">
          <w:rPr>
            <w:rStyle w:val="Hyperlink"/>
            <w:noProof/>
          </w:rPr>
          <w:t>Public Sector Management Program – Over 3,000 QUT Graduates since 2015 and Counting</w:t>
        </w:r>
        <w:r>
          <w:rPr>
            <w:noProof/>
            <w:webHidden/>
          </w:rPr>
          <w:tab/>
        </w:r>
        <w:r>
          <w:rPr>
            <w:noProof/>
            <w:webHidden/>
          </w:rPr>
          <w:fldChar w:fldCharType="begin"/>
        </w:r>
        <w:r>
          <w:rPr>
            <w:noProof/>
            <w:webHidden/>
          </w:rPr>
          <w:instrText xml:space="preserve"> PAGEREF _Toc222327587 \h </w:instrText>
        </w:r>
        <w:r>
          <w:rPr>
            <w:noProof/>
            <w:webHidden/>
          </w:rPr>
        </w:r>
        <w:r>
          <w:rPr>
            <w:noProof/>
            <w:webHidden/>
          </w:rPr>
          <w:fldChar w:fldCharType="separate"/>
        </w:r>
        <w:r>
          <w:rPr>
            <w:noProof/>
            <w:webHidden/>
          </w:rPr>
          <w:t>17</w:t>
        </w:r>
        <w:r>
          <w:rPr>
            <w:noProof/>
            <w:webHidden/>
          </w:rPr>
          <w:fldChar w:fldCharType="end"/>
        </w:r>
      </w:hyperlink>
    </w:p>
    <w:p w14:paraId="44361881" w14:textId="768FECFD"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88" w:history="1">
        <w:r w:rsidRPr="004F749D">
          <w:rPr>
            <w:rStyle w:val="Hyperlink"/>
            <w:noProof/>
          </w:rPr>
          <w:t>Australian Policy Online</w:t>
        </w:r>
        <w:r>
          <w:rPr>
            <w:noProof/>
            <w:webHidden/>
          </w:rPr>
          <w:tab/>
        </w:r>
        <w:r>
          <w:rPr>
            <w:noProof/>
            <w:webHidden/>
          </w:rPr>
          <w:fldChar w:fldCharType="begin"/>
        </w:r>
        <w:r>
          <w:rPr>
            <w:noProof/>
            <w:webHidden/>
          </w:rPr>
          <w:instrText xml:space="preserve"> PAGEREF _Toc222327588 \h </w:instrText>
        </w:r>
        <w:r>
          <w:rPr>
            <w:noProof/>
            <w:webHidden/>
          </w:rPr>
        </w:r>
        <w:r>
          <w:rPr>
            <w:noProof/>
            <w:webHidden/>
          </w:rPr>
          <w:fldChar w:fldCharType="separate"/>
        </w:r>
        <w:r>
          <w:rPr>
            <w:noProof/>
            <w:webHidden/>
          </w:rPr>
          <w:t>18</w:t>
        </w:r>
        <w:r>
          <w:rPr>
            <w:noProof/>
            <w:webHidden/>
          </w:rPr>
          <w:fldChar w:fldCharType="end"/>
        </w:r>
      </w:hyperlink>
    </w:p>
    <w:p w14:paraId="6A56E5CD" w14:textId="768B83A9" w:rsidR="002D0CED" w:rsidRDefault="002D0CED">
      <w:pPr>
        <w:pStyle w:val="TOC1"/>
        <w:rPr>
          <w:rFonts w:asciiTheme="minorHAnsi" w:eastAsiaTheme="minorEastAsia" w:hAnsiTheme="minorHAnsi" w:cstheme="minorBidi"/>
          <w:noProof/>
          <w:kern w:val="2"/>
          <w:sz w:val="24"/>
          <w:szCs w:val="24"/>
          <w:lang w:eastAsia="en-AU"/>
          <w14:ligatures w14:val="standardContextual"/>
        </w:rPr>
      </w:pPr>
      <w:hyperlink w:anchor="_Toc222327589" w:history="1">
        <w:r w:rsidRPr="004F749D">
          <w:rPr>
            <w:rStyle w:val="Hyperlink"/>
            <w:noProof/>
          </w:rPr>
          <w:t>News from the APS Academy</w:t>
        </w:r>
        <w:r>
          <w:rPr>
            <w:noProof/>
            <w:webHidden/>
          </w:rPr>
          <w:tab/>
        </w:r>
        <w:r>
          <w:rPr>
            <w:noProof/>
            <w:webHidden/>
          </w:rPr>
          <w:fldChar w:fldCharType="begin"/>
        </w:r>
        <w:r>
          <w:rPr>
            <w:noProof/>
            <w:webHidden/>
          </w:rPr>
          <w:instrText xml:space="preserve"> PAGEREF _Toc222327589 \h </w:instrText>
        </w:r>
        <w:r>
          <w:rPr>
            <w:noProof/>
            <w:webHidden/>
          </w:rPr>
        </w:r>
        <w:r>
          <w:rPr>
            <w:noProof/>
            <w:webHidden/>
          </w:rPr>
          <w:fldChar w:fldCharType="separate"/>
        </w:r>
        <w:r>
          <w:rPr>
            <w:noProof/>
            <w:webHidden/>
          </w:rPr>
          <w:t>19</w:t>
        </w:r>
        <w:r>
          <w:rPr>
            <w:noProof/>
            <w:webHidden/>
          </w:rPr>
          <w:fldChar w:fldCharType="end"/>
        </w:r>
      </w:hyperlink>
    </w:p>
    <w:p w14:paraId="22BADA9E" w14:textId="7677FA5C"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90" w:history="1">
        <w:r w:rsidRPr="004F749D">
          <w:rPr>
            <w:rStyle w:val="Hyperlink"/>
            <w:noProof/>
          </w:rPr>
          <w:t>Engaging with First Nations Communities Workshop now available for Single Agency delivery</w:t>
        </w:r>
        <w:r>
          <w:rPr>
            <w:noProof/>
            <w:webHidden/>
          </w:rPr>
          <w:tab/>
        </w:r>
        <w:r>
          <w:rPr>
            <w:noProof/>
            <w:webHidden/>
          </w:rPr>
          <w:fldChar w:fldCharType="begin"/>
        </w:r>
        <w:r>
          <w:rPr>
            <w:noProof/>
            <w:webHidden/>
          </w:rPr>
          <w:instrText xml:space="preserve"> PAGEREF _Toc222327590 \h </w:instrText>
        </w:r>
        <w:r>
          <w:rPr>
            <w:noProof/>
            <w:webHidden/>
          </w:rPr>
        </w:r>
        <w:r>
          <w:rPr>
            <w:noProof/>
            <w:webHidden/>
          </w:rPr>
          <w:fldChar w:fldCharType="separate"/>
        </w:r>
        <w:r>
          <w:rPr>
            <w:noProof/>
            <w:webHidden/>
          </w:rPr>
          <w:t>19</w:t>
        </w:r>
        <w:r>
          <w:rPr>
            <w:noProof/>
            <w:webHidden/>
          </w:rPr>
          <w:fldChar w:fldCharType="end"/>
        </w:r>
      </w:hyperlink>
    </w:p>
    <w:p w14:paraId="75619D83" w14:textId="0BF6B564"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91" w:history="1">
        <w:r w:rsidRPr="004F749D">
          <w:rPr>
            <w:rStyle w:val="Hyperlink"/>
            <w:noProof/>
          </w:rPr>
          <w:t>The APS Academy has launched the APS writing suite on APSLearn</w:t>
        </w:r>
        <w:r>
          <w:rPr>
            <w:noProof/>
            <w:webHidden/>
          </w:rPr>
          <w:tab/>
        </w:r>
        <w:r>
          <w:rPr>
            <w:noProof/>
            <w:webHidden/>
          </w:rPr>
          <w:fldChar w:fldCharType="begin"/>
        </w:r>
        <w:r>
          <w:rPr>
            <w:noProof/>
            <w:webHidden/>
          </w:rPr>
          <w:instrText xml:space="preserve"> PAGEREF _Toc222327591 \h </w:instrText>
        </w:r>
        <w:r>
          <w:rPr>
            <w:noProof/>
            <w:webHidden/>
          </w:rPr>
        </w:r>
        <w:r>
          <w:rPr>
            <w:noProof/>
            <w:webHidden/>
          </w:rPr>
          <w:fldChar w:fldCharType="separate"/>
        </w:r>
        <w:r>
          <w:rPr>
            <w:noProof/>
            <w:webHidden/>
          </w:rPr>
          <w:t>19</w:t>
        </w:r>
        <w:r>
          <w:rPr>
            <w:noProof/>
            <w:webHidden/>
          </w:rPr>
          <w:fldChar w:fldCharType="end"/>
        </w:r>
      </w:hyperlink>
    </w:p>
    <w:p w14:paraId="3CE49AAF" w14:textId="22027219"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92" w:history="1">
        <w:r w:rsidRPr="004F749D">
          <w:rPr>
            <w:rStyle w:val="Hyperlink"/>
            <w:noProof/>
          </w:rPr>
          <w:t>Stewardship and systems change – an anniversary of APS stewardship event – recording now available</w:t>
        </w:r>
        <w:r>
          <w:rPr>
            <w:noProof/>
            <w:webHidden/>
          </w:rPr>
          <w:tab/>
        </w:r>
        <w:r>
          <w:rPr>
            <w:noProof/>
            <w:webHidden/>
          </w:rPr>
          <w:fldChar w:fldCharType="begin"/>
        </w:r>
        <w:r>
          <w:rPr>
            <w:noProof/>
            <w:webHidden/>
          </w:rPr>
          <w:instrText xml:space="preserve"> PAGEREF _Toc222327592 \h </w:instrText>
        </w:r>
        <w:r>
          <w:rPr>
            <w:noProof/>
            <w:webHidden/>
          </w:rPr>
        </w:r>
        <w:r>
          <w:rPr>
            <w:noProof/>
            <w:webHidden/>
          </w:rPr>
          <w:fldChar w:fldCharType="separate"/>
        </w:r>
        <w:r>
          <w:rPr>
            <w:noProof/>
            <w:webHidden/>
          </w:rPr>
          <w:t>20</w:t>
        </w:r>
        <w:r>
          <w:rPr>
            <w:noProof/>
            <w:webHidden/>
          </w:rPr>
          <w:fldChar w:fldCharType="end"/>
        </w:r>
      </w:hyperlink>
    </w:p>
    <w:p w14:paraId="290EFB3A" w14:textId="748CC40B" w:rsidR="002D0CED" w:rsidRDefault="002D0CED">
      <w:pPr>
        <w:pStyle w:val="TOC1"/>
        <w:rPr>
          <w:rFonts w:asciiTheme="minorHAnsi" w:eastAsiaTheme="minorEastAsia" w:hAnsiTheme="minorHAnsi" w:cstheme="minorBidi"/>
          <w:noProof/>
          <w:kern w:val="2"/>
          <w:sz w:val="24"/>
          <w:szCs w:val="24"/>
          <w:lang w:eastAsia="en-AU"/>
          <w14:ligatures w14:val="standardContextual"/>
        </w:rPr>
      </w:pPr>
      <w:hyperlink w:anchor="_Toc222327593" w:history="1">
        <w:r w:rsidRPr="004F749D">
          <w:rPr>
            <w:rStyle w:val="Hyperlink"/>
            <w:noProof/>
          </w:rPr>
          <w:t>External Events</w:t>
        </w:r>
        <w:r>
          <w:rPr>
            <w:noProof/>
            <w:webHidden/>
          </w:rPr>
          <w:tab/>
        </w:r>
        <w:r>
          <w:rPr>
            <w:noProof/>
            <w:webHidden/>
          </w:rPr>
          <w:fldChar w:fldCharType="begin"/>
        </w:r>
        <w:r>
          <w:rPr>
            <w:noProof/>
            <w:webHidden/>
          </w:rPr>
          <w:instrText xml:space="preserve"> PAGEREF _Toc222327593 \h </w:instrText>
        </w:r>
        <w:r>
          <w:rPr>
            <w:noProof/>
            <w:webHidden/>
          </w:rPr>
        </w:r>
        <w:r>
          <w:rPr>
            <w:noProof/>
            <w:webHidden/>
          </w:rPr>
          <w:fldChar w:fldCharType="separate"/>
        </w:r>
        <w:r>
          <w:rPr>
            <w:noProof/>
            <w:webHidden/>
          </w:rPr>
          <w:t>21</w:t>
        </w:r>
        <w:r>
          <w:rPr>
            <w:noProof/>
            <w:webHidden/>
          </w:rPr>
          <w:fldChar w:fldCharType="end"/>
        </w:r>
      </w:hyperlink>
    </w:p>
    <w:p w14:paraId="3EC896C5" w14:textId="47F12084"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94" w:history="1">
        <w:r w:rsidRPr="004F749D">
          <w:rPr>
            <w:rStyle w:val="Hyperlink"/>
            <w:noProof/>
          </w:rPr>
          <w:t>IPAA ACT</w:t>
        </w:r>
        <w:r>
          <w:rPr>
            <w:noProof/>
            <w:webHidden/>
          </w:rPr>
          <w:tab/>
        </w:r>
        <w:r>
          <w:rPr>
            <w:noProof/>
            <w:webHidden/>
          </w:rPr>
          <w:fldChar w:fldCharType="begin"/>
        </w:r>
        <w:r>
          <w:rPr>
            <w:noProof/>
            <w:webHidden/>
          </w:rPr>
          <w:instrText xml:space="preserve"> PAGEREF _Toc222327594 \h </w:instrText>
        </w:r>
        <w:r>
          <w:rPr>
            <w:noProof/>
            <w:webHidden/>
          </w:rPr>
        </w:r>
        <w:r>
          <w:rPr>
            <w:noProof/>
            <w:webHidden/>
          </w:rPr>
          <w:fldChar w:fldCharType="separate"/>
        </w:r>
        <w:r>
          <w:rPr>
            <w:noProof/>
            <w:webHidden/>
          </w:rPr>
          <w:t>21</w:t>
        </w:r>
        <w:r>
          <w:rPr>
            <w:noProof/>
            <w:webHidden/>
          </w:rPr>
          <w:fldChar w:fldCharType="end"/>
        </w:r>
      </w:hyperlink>
    </w:p>
    <w:p w14:paraId="304CCDF9" w14:textId="2D488CA8"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95" w:history="1">
        <w:r w:rsidRPr="004F749D">
          <w:rPr>
            <w:rStyle w:val="Hyperlink"/>
            <w:noProof/>
          </w:rPr>
          <w:t>ANZSOG</w:t>
        </w:r>
        <w:r>
          <w:rPr>
            <w:noProof/>
            <w:webHidden/>
          </w:rPr>
          <w:tab/>
        </w:r>
        <w:r>
          <w:rPr>
            <w:noProof/>
            <w:webHidden/>
          </w:rPr>
          <w:fldChar w:fldCharType="begin"/>
        </w:r>
        <w:r>
          <w:rPr>
            <w:noProof/>
            <w:webHidden/>
          </w:rPr>
          <w:instrText xml:space="preserve"> PAGEREF _Toc222327595 \h </w:instrText>
        </w:r>
        <w:r>
          <w:rPr>
            <w:noProof/>
            <w:webHidden/>
          </w:rPr>
        </w:r>
        <w:r>
          <w:rPr>
            <w:noProof/>
            <w:webHidden/>
          </w:rPr>
          <w:fldChar w:fldCharType="separate"/>
        </w:r>
        <w:r>
          <w:rPr>
            <w:noProof/>
            <w:webHidden/>
          </w:rPr>
          <w:t>21</w:t>
        </w:r>
        <w:r>
          <w:rPr>
            <w:noProof/>
            <w:webHidden/>
          </w:rPr>
          <w:fldChar w:fldCharType="end"/>
        </w:r>
      </w:hyperlink>
    </w:p>
    <w:p w14:paraId="0D868B19" w14:textId="293AEFFA" w:rsidR="002D0CED" w:rsidRDefault="002D0CED">
      <w:pPr>
        <w:pStyle w:val="TOC3"/>
        <w:tabs>
          <w:tab w:val="right" w:leader="dot" w:pos="9968"/>
        </w:tabs>
        <w:rPr>
          <w:rFonts w:asciiTheme="minorHAnsi" w:eastAsiaTheme="minorEastAsia" w:hAnsiTheme="minorHAnsi" w:cstheme="minorBidi"/>
          <w:noProof/>
          <w:kern w:val="2"/>
          <w:sz w:val="24"/>
          <w:szCs w:val="24"/>
          <w:lang w:eastAsia="en-AU"/>
          <w14:ligatures w14:val="standardContextual"/>
        </w:rPr>
      </w:pPr>
      <w:hyperlink w:anchor="_Toc222327596" w:history="1">
        <w:r w:rsidRPr="004F749D">
          <w:rPr>
            <w:rStyle w:val="Hyperlink"/>
            <w:noProof/>
          </w:rPr>
          <w:t>Public Sector Network</w:t>
        </w:r>
        <w:r>
          <w:rPr>
            <w:noProof/>
            <w:webHidden/>
          </w:rPr>
          <w:tab/>
        </w:r>
        <w:r>
          <w:rPr>
            <w:noProof/>
            <w:webHidden/>
          </w:rPr>
          <w:fldChar w:fldCharType="begin"/>
        </w:r>
        <w:r>
          <w:rPr>
            <w:noProof/>
            <w:webHidden/>
          </w:rPr>
          <w:instrText xml:space="preserve"> PAGEREF _Toc222327596 \h </w:instrText>
        </w:r>
        <w:r>
          <w:rPr>
            <w:noProof/>
            <w:webHidden/>
          </w:rPr>
        </w:r>
        <w:r>
          <w:rPr>
            <w:noProof/>
            <w:webHidden/>
          </w:rPr>
          <w:fldChar w:fldCharType="separate"/>
        </w:r>
        <w:r>
          <w:rPr>
            <w:noProof/>
            <w:webHidden/>
          </w:rPr>
          <w:t>22</w:t>
        </w:r>
        <w:r>
          <w:rPr>
            <w:noProof/>
            <w:webHidden/>
          </w:rPr>
          <w:fldChar w:fldCharType="end"/>
        </w:r>
      </w:hyperlink>
    </w:p>
    <w:p w14:paraId="7D92F60D" w14:textId="24961822" w:rsidR="002D0CED" w:rsidRDefault="002D0CED">
      <w:pPr>
        <w:pStyle w:val="TOC1"/>
        <w:rPr>
          <w:rStyle w:val="Hyperlink"/>
          <w:noProof/>
        </w:rPr>
      </w:pPr>
      <w:hyperlink w:anchor="_Toc222327597" w:history="1">
        <w:r w:rsidRPr="004F749D">
          <w:rPr>
            <w:rStyle w:val="Hyperlink"/>
            <w:noProof/>
          </w:rPr>
          <w:t>Academy Assets – March 2026</w:t>
        </w:r>
        <w:r>
          <w:rPr>
            <w:noProof/>
            <w:webHidden/>
          </w:rPr>
          <w:tab/>
        </w:r>
        <w:r>
          <w:rPr>
            <w:noProof/>
            <w:webHidden/>
          </w:rPr>
          <w:fldChar w:fldCharType="begin"/>
        </w:r>
        <w:r>
          <w:rPr>
            <w:noProof/>
            <w:webHidden/>
          </w:rPr>
          <w:instrText xml:space="preserve"> PAGEREF _Toc222327597 \h </w:instrText>
        </w:r>
        <w:r>
          <w:rPr>
            <w:noProof/>
            <w:webHidden/>
          </w:rPr>
        </w:r>
        <w:r>
          <w:rPr>
            <w:noProof/>
            <w:webHidden/>
          </w:rPr>
          <w:fldChar w:fldCharType="separate"/>
        </w:r>
        <w:r>
          <w:rPr>
            <w:noProof/>
            <w:webHidden/>
          </w:rPr>
          <w:t>24</w:t>
        </w:r>
        <w:r>
          <w:rPr>
            <w:noProof/>
            <w:webHidden/>
          </w:rPr>
          <w:fldChar w:fldCharType="end"/>
        </w:r>
      </w:hyperlink>
    </w:p>
    <w:p w14:paraId="66287A0F" w14:textId="77777777" w:rsidR="00F1345D" w:rsidRDefault="00F1345D" w:rsidP="00F1345D"/>
    <w:p w14:paraId="4F961457" w14:textId="77777777" w:rsidR="00F1345D" w:rsidRPr="00F1345D" w:rsidRDefault="00F1345D" w:rsidP="00F1345D"/>
    <w:p w14:paraId="7A634BC0" w14:textId="09F644DD" w:rsidR="000E5DF3" w:rsidRDefault="04E9DBF9" w:rsidP="00BE17EE">
      <w:pPr>
        <w:pStyle w:val="TOC1"/>
        <w:spacing w:after="100"/>
      </w:pPr>
      <w:r>
        <w:fldChar w:fldCharType="end"/>
      </w:r>
    </w:p>
    <w:p w14:paraId="13A3A448" w14:textId="5C40F689" w:rsidR="001C156B" w:rsidRPr="00DB565F" w:rsidRDefault="001C156B" w:rsidP="001C156B">
      <w:pPr>
        <w:pStyle w:val="Heading1"/>
        <w:rPr>
          <w:sz w:val="28"/>
          <w:szCs w:val="28"/>
        </w:rPr>
      </w:pPr>
      <w:bookmarkStart w:id="6" w:name="_Toc222327561"/>
      <w:r>
        <w:lastRenderedPageBreak/>
        <w:t xml:space="preserve">Spotlight – </w:t>
      </w:r>
      <w:r w:rsidR="00E4067F">
        <w:t>Delivering Great Policy</w:t>
      </w:r>
      <w:bookmarkEnd w:id="6"/>
      <w:r w:rsidR="00E4067F">
        <w:t xml:space="preserve"> </w:t>
      </w:r>
    </w:p>
    <w:p w14:paraId="46999785" w14:textId="77777777" w:rsidR="001C156B" w:rsidRDefault="001C156B" w:rsidP="002B2F4A">
      <w:pPr>
        <w:rPr>
          <w:rFonts w:asciiTheme="minorHAnsi" w:eastAsia="Calibri" w:hAnsiTheme="minorHAnsi" w:cstheme="minorHAnsi"/>
          <w:szCs w:val="20"/>
        </w:rPr>
      </w:pPr>
    </w:p>
    <w:p w14:paraId="197831C0" w14:textId="729AE96E" w:rsidR="0049576D" w:rsidRPr="00721D9C" w:rsidRDefault="005207AB" w:rsidP="0049576D">
      <w:pPr>
        <w:rPr>
          <w:color w:val="D33A01" w:themeColor="accent1" w:themeShade="BF"/>
          <w:sz w:val="32"/>
          <w:szCs w:val="32"/>
        </w:rPr>
      </w:pPr>
      <w:r w:rsidRPr="00721D9C">
        <w:rPr>
          <w:rFonts w:eastAsia="Aptos"/>
          <w:color w:val="2E74B5"/>
          <w:sz w:val="32"/>
          <w:szCs w:val="32"/>
        </w:rPr>
        <w:t>Boosting Policy Capability at your agency</w:t>
      </w:r>
      <w:r w:rsidR="00933BC2" w:rsidRPr="00721D9C">
        <w:rPr>
          <w:rFonts w:eastAsia="Aptos"/>
          <w:color w:val="2E74B5"/>
          <w:sz w:val="32"/>
          <w:szCs w:val="32"/>
        </w:rPr>
        <w:t xml:space="preserve"> </w:t>
      </w:r>
    </w:p>
    <w:p w14:paraId="560DAE7F" w14:textId="77777777" w:rsidR="005207AB" w:rsidRDefault="005207AB" w:rsidP="0049576D"/>
    <w:p w14:paraId="7A6B961C" w14:textId="77777777" w:rsidR="009831B1" w:rsidRDefault="0049576D" w:rsidP="00721D9C">
      <w:pPr>
        <w:spacing w:after="120"/>
      </w:pPr>
      <w:r>
        <w:rPr>
          <w:noProof/>
          <w:color w:val="D33A01" w:themeColor="accent1" w:themeShade="BF"/>
          <w:sz w:val="28"/>
          <w:szCs w:val="28"/>
        </w:rPr>
        <w:drawing>
          <wp:anchor distT="0" distB="0" distL="114300" distR="114300" simplePos="0" relativeHeight="251658249" behindDoc="0" locked="0" layoutInCell="1" allowOverlap="1" wp14:anchorId="25E5EAAA" wp14:editId="077666EA">
            <wp:simplePos x="0" y="0"/>
            <wp:positionH relativeFrom="margin">
              <wp:posOffset>3810000</wp:posOffset>
            </wp:positionH>
            <wp:positionV relativeFrom="paragraph">
              <wp:posOffset>8890</wp:posOffset>
            </wp:positionV>
            <wp:extent cx="2530475" cy="1423035"/>
            <wp:effectExtent l="0" t="0" r="3175" b="5715"/>
            <wp:wrapSquare wrapText="bothSides"/>
            <wp:docPr id="1107605731" name="Picture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05731" name="Picture 1">
                      <a:hlinkClick r:id="rId24"/>
                    </pic:cNvPr>
                    <pic:cNvPicPr/>
                  </pic:nvPicPr>
                  <pic:blipFill>
                    <a:blip r:embed="rId25">
                      <a:extLst>
                        <a:ext uri="{28A0092B-C50C-407E-A947-70E740481C1C}">
                          <a14:useLocalDpi xmlns:a14="http://schemas.microsoft.com/office/drawing/2010/main" val="0"/>
                        </a:ext>
                      </a:extLst>
                    </a:blip>
                    <a:stretch>
                      <a:fillRect/>
                    </a:stretch>
                  </pic:blipFill>
                  <pic:spPr>
                    <a:xfrm>
                      <a:off x="0" y="0"/>
                      <a:ext cx="2530475" cy="1423035"/>
                    </a:xfrm>
                    <a:prstGeom prst="rect">
                      <a:avLst/>
                    </a:prstGeom>
                  </pic:spPr>
                </pic:pic>
              </a:graphicData>
            </a:graphic>
            <wp14:sizeRelH relativeFrom="margin">
              <wp14:pctWidth>0</wp14:pctWidth>
            </wp14:sizeRelH>
            <wp14:sizeRelV relativeFrom="margin">
              <wp14:pctHeight>0</wp14:pctHeight>
            </wp14:sizeRelV>
          </wp:anchor>
        </w:drawing>
      </w:r>
      <w:r w:rsidRPr="001A078F">
        <w:t xml:space="preserve">The APS Academy is excited to launch the refreshed </w:t>
      </w:r>
      <w:hyperlink r:id="rId26" w:history="1">
        <w:r w:rsidR="00184194">
          <w:rPr>
            <w:rStyle w:val="Hyperlink"/>
          </w:rPr>
          <w:t>Delivering Great Policy Foundations</w:t>
        </w:r>
      </w:hyperlink>
      <w:r w:rsidR="00184194">
        <w:t xml:space="preserve"> course</w:t>
      </w:r>
      <w:r w:rsidR="009831B1">
        <w:t xml:space="preserve">. </w:t>
      </w:r>
    </w:p>
    <w:p w14:paraId="0A7B8A1E" w14:textId="0730E91C" w:rsidR="0049576D" w:rsidRDefault="009831B1" w:rsidP="00961428">
      <w:pPr>
        <w:spacing w:after="120"/>
      </w:pPr>
      <w:r>
        <w:t>S</w:t>
      </w:r>
      <w:r w:rsidR="0049576D" w:rsidRPr="001A078F">
        <w:t>upported by Secretaries Board to enhance the skills required to provide quality policy advice.</w:t>
      </w:r>
    </w:p>
    <w:p w14:paraId="75110E9C" w14:textId="77777777" w:rsidR="00BA291E" w:rsidRDefault="0049576D" w:rsidP="00721D9C">
      <w:pPr>
        <w:spacing w:after="120"/>
      </w:pPr>
      <w:r w:rsidRPr="0057318D">
        <w:t xml:space="preserve">The key focus of the refresh has been ensuring the course remains contemporary and relevant to today’s policy environment. </w:t>
      </w:r>
    </w:p>
    <w:p w14:paraId="61ADCF4E" w14:textId="155EE8AE" w:rsidR="0049576D" w:rsidRPr="0057318D" w:rsidRDefault="0049576D" w:rsidP="00721D9C">
      <w:pPr>
        <w:spacing w:after="120"/>
      </w:pPr>
      <w:r w:rsidRPr="0057318D">
        <w:t>Improvements include:</w:t>
      </w:r>
    </w:p>
    <w:p w14:paraId="63F6DF7E" w14:textId="77777777" w:rsidR="0049576D" w:rsidRPr="0057318D" w:rsidRDefault="0049576D" w:rsidP="00721D9C">
      <w:pPr>
        <w:pStyle w:val="ListParagraph"/>
        <w:numPr>
          <w:ilvl w:val="0"/>
          <w:numId w:val="25"/>
        </w:numPr>
        <w:spacing w:after="60"/>
        <w:ind w:left="714" w:hanging="357"/>
      </w:pPr>
      <w:r w:rsidRPr="00426638">
        <w:rPr>
          <w:b/>
          <w:bCs/>
        </w:rPr>
        <w:t>Testing and refining the Delivering Great Policy Advice model</w:t>
      </w:r>
      <w:r w:rsidRPr="0057318D">
        <w:t xml:space="preserve"> with policy practitioners across the APS</w:t>
      </w:r>
    </w:p>
    <w:p w14:paraId="10E8BDCB" w14:textId="77777777" w:rsidR="0049576D" w:rsidRPr="0057318D" w:rsidRDefault="0049576D" w:rsidP="00721D9C">
      <w:pPr>
        <w:pStyle w:val="ListParagraph"/>
        <w:numPr>
          <w:ilvl w:val="0"/>
          <w:numId w:val="25"/>
        </w:numPr>
        <w:spacing w:after="60"/>
        <w:ind w:left="714" w:hanging="357"/>
      </w:pPr>
      <w:r w:rsidRPr="00426638">
        <w:rPr>
          <w:b/>
          <w:bCs/>
        </w:rPr>
        <w:t>Re</w:t>
      </w:r>
      <w:r w:rsidRPr="00426638">
        <w:rPr>
          <w:b/>
          <w:bCs/>
        </w:rPr>
        <w:noBreakHyphen/>
        <w:t>designing the course format into four 4</w:t>
      </w:r>
      <w:r w:rsidRPr="00426638">
        <w:rPr>
          <w:b/>
          <w:bCs/>
        </w:rPr>
        <w:noBreakHyphen/>
        <w:t>hour online sessions</w:t>
      </w:r>
      <w:r w:rsidRPr="0057318D">
        <w:t>, reducing screen fatigue and improving learner engagement</w:t>
      </w:r>
    </w:p>
    <w:p w14:paraId="52C32A6F" w14:textId="639EB254" w:rsidR="0049576D" w:rsidRPr="0057318D" w:rsidRDefault="3F183D9F" w:rsidP="00721D9C">
      <w:pPr>
        <w:spacing w:after="120"/>
      </w:pPr>
      <w:r w:rsidRPr="6130CFB1">
        <w:rPr>
          <w:b/>
          <w:bCs/>
        </w:rPr>
        <w:t>Updating policy examples</w:t>
      </w:r>
      <w:r>
        <w:t xml:space="preserve"> to reflect current issues and </w:t>
      </w:r>
      <w:r w:rsidR="3B7FE9B1">
        <w:t>real-world</w:t>
      </w:r>
      <w:r>
        <w:t xml:space="preserve"> </w:t>
      </w:r>
      <w:r w:rsidR="0012011C">
        <w:t>challenges.</w:t>
      </w:r>
      <w:r w:rsidR="0012011C" w:rsidRPr="0057318D">
        <w:t xml:space="preserve"> One</w:t>
      </w:r>
      <w:r w:rsidR="0049576D" w:rsidRPr="0057318D">
        <w:t xml:space="preserve"> of the most impactful enhancements is the stronger integration of </w:t>
      </w:r>
      <w:r w:rsidR="0049576D" w:rsidRPr="0057318D">
        <w:rPr>
          <w:b/>
          <w:bCs/>
        </w:rPr>
        <w:t>current policy practitioners</w:t>
      </w:r>
      <w:r w:rsidR="0049576D" w:rsidRPr="0057318D">
        <w:t xml:space="preserve"> throughout the course. Each online session features a dedicated 45</w:t>
      </w:r>
      <w:r w:rsidR="0049576D" w:rsidRPr="0057318D">
        <w:noBreakHyphen/>
        <w:t xml:space="preserve">minute segment where participants hear directly from experienced policy advisers from their own </w:t>
      </w:r>
      <w:r w:rsidR="00222431">
        <w:t>agency</w:t>
      </w:r>
      <w:r w:rsidR="0049576D" w:rsidRPr="0057318D">
        <w:t xml:space="preserve">. These sessions ground the learning in real practice, build connections within policy teams, and significantly amplify learning outcomes. Evaluation data shows clear benefits when participants combine our facilitated learning with insights from </w:t>
      </w:r>
      <w:r w:rsidR="00426638">
        <w:t>internal agency experts</w:t>
      </w:r>
      <w:r w:rsidR="0049576D" w:rsidRPr="0057318D">
        <w:t>.</w:t>
      </w:r>
    </w:p>
    <w:p w14:paraId="243FD6E4" w14:textId="42DD497C" w:rsidR="0049576D" w:rsidRPr="00D84018" w:rsidRDefault="00426638" w:rsidP="00721D9C">
      <w:pPr>
        <w:spacing w:before="240" w:after="160"/>
        <w:rPr>
          <w:b/>
          <w:bCs/>
          <w:sz w:val="24"/>
          <w:szCs w:val="28"/>
        </w:rPr>
      </w:pPr>
      <w:r>
        <w:rPr>
          <w:b/>
          <w:bCs/>
          <w:sz w:val="24"/>
          <w:szCs w:val="28"/>
        </w:rPr>
        <w:t xml:space="preserve">Single Agency </w:t>
      </w:r>
      <w:r w:rsidR="00437F17">
        <w:rPr>
          <w:b/>
          <w:bCs/>
          <w:sz w:val="24"/>
          <w:szCs w:val="28"/>
        </w:rPr>
        <w:t>delivery</w:t>
      </w:r>
      <w:r w:rsidR="00721D9C">
        <w:rPr>
          <w:b/>
          <w:bCs/>
          <w:sz w:val="24"/>
          <w:szCs w:val="28"/>
        </w:rPr>
        <w:t xml:space="preserve"> – save 80% on fees</w:t>
      </w:r>
    </w:p>
    <w:p w14:paraId="4023B841" w14:textId="149FFFF9" w:rsidR="0049576D" w:rsidRDefault="0049576D" w:rsidP="009831B1">
      <w:pPr>
        <w:spacing w:before="120" w:after="120"/>
      </w:pPr>
      <w:r>
        <w:t xml:space="preserve">The refreshed </w:t>
      </w:r>
      <w:r w:rsidRPr="4AD00D0C">
        <w:rPr>
          <w:i/>
          <w:iCs/>
        </w:rPr>
        <w:t>Delivering Great Policy Foundations</w:t>
      </w:r>
      <w:r>
        <w:t xml:space="preserve"> course is available for single</w:t>
      </w:r>
      <w:r w:rsidR="3E665D99">
        <w:t xml:space="preserve"> </w:t>
      </w:r>
      <w:r>
        <w:t>agency delivery now at a cost of $8,000 per course, accommodating up to 20 participants</w:t>
      </w:r>
      <w:r w:rsidR="001D1685">
        <w:t xml:space="preserve">. This is an </w:t>
      </w:r>
      <w:r>
        <w:t>averag</w:t>
      </w:r>
      <w:r w:rsidR="001D1685">
        <w:t>e of</w:t>
      </w:r>
      <w:r>
        <w:t xml:space="preserve"> $400 per person for 16 hours of practical, </w:t>
      </w:r>
      <w:proofErr w:type="gramStart"/>
      <w:r>
        <w:t>high</w:t>
      </w:r>
      <w:r w:rsidR="37CB2052">
        <w:t xml:space="preserve"> </w:t>
      </w:r>
      <w:r>
        <w:t>quality</w:t>
      </w:r>
      <w:proofErr w:type="gramEnd"/>
      <w:r>
        <w:t xml:space="preserve"> learning. </w:t>
      </w:r>
    </w:p>
    <w:p w14:paraId="0AB73232" w14:textId="308D3CA7" w:rsidR="0077504C" w:rsidRDefault="0077504C" w:rsidP="0077504C">
      <w:pPr>
        <w:spacing w:before="120" w:after="120"/>
      </w:pPr>
      <w:r>
        <w:t xml:space="preserve">‘Single Agency’ delivery is a course booked in by your agency </w:t>
      </w:r>
      <w:r w:rsidR="00D02D27">
        <w:t xml:space="preserve">for your staff only. </w:t>
      </w:r>
    </w:p>
    <w:p w14:paraId="7FC5AB14" w14:textId="2142C9E4" w:rsidR="00721D9C" w:rsidRDefault="00721D9C" w:rsidP="00721D9C">
      <w:pPr>
        <w:spacing w:after="120"/>
      </w:pPr>
      <w:r w:rsidRPr="0057318D">
        <w:t xml:space="preserve">Departments can choose to run the course for a specific branch or division or open it up more broadly across multiple areas seeking to strengthen policy capability. </w:t>
      </w:r>
      <w:r w:rsidR="0077504C">
        <w:t>With virtual delivery, this can be for staff at multiple locations across Australia.</w:t>
      </w:r>
    </w:p>
    <w:p w14:paraId="337714C2" w14:textId="77777777" w:rsidR="0049576D" w:rsidRDefault="0049576D" w:rsidP="009831B1">
      <w:pPr>
        <w:spacing w:before="120" w:after="120" w:line="288" w:lineRule="auto"/>
      </w:pPr>
      <w:r>
        <w:t>Booking a course exclusively for your agency has several key benefits:</w:t>
      </w:r>
    </w:p>
    <w:p w14:paraId="7A641902" w14:textId="6DA3D9B5" w:rsidR="0049576D" w:rsidRDefault="01CD41E8" w:rsidP="00426638">
      <w:pPr>
        <w:pStyle w:val="ListParagraph"/>
        <w:numPr>
          <w:ilvl w:val="0"/>
          <w:numId w:val="26"/>
        </w:numPr>
        <w:spacing w:before="120" w:after="120"/>
      </w:pPr>
      <w:r>
        <w:t>t</w:t>
      </w:r>
      <w:r w:rsidR="0049576D">
        <w:t>he</w:t>
      </w:r>
      <w:r w:rsidR="000334F8">
        <w:t xml:space="preserve"> set fee </w:t>
      </w:r>
      <w:r w:rsidR="0049576D">
        <w:t>provid</w:t>
      </w:r>
      <w:r w:rsidR="000334F8">
        <w:t>es</w:t>
      </w:r>
      <w:r w:rsidR="0049576D">
        <w:t xml:space="preserve"> great value for money for agencies</w:t>
      </w:r>
    </w:p>
    <w:p w14:paraId="6D206D51" w14:textId="77777777" w:rsidR="0049576D" w:rsidRDefault="0049576D" w:rsidP="00426638">
      <w:pPr>
        <w:pStyle w:val="ListParagraph"/>
        <w:numPr>
          <w:ilvl w:val="0"/>
          <w:numId w:val="26"/>
        </w:numPr>
        <w:spacing w:before="120" w:after="120"/>
      </w:pPr>
      <w:r>
        <w:t xml:space="preserve">the APS Academy manages the administrative process including bookings and arranging facilitators </w:t>
      </w:r>
    </w:p>
    <w:p w14:paraId="100EA58E" w14:textId="77777777" w:rsidR="0049576D" w:rsidRDefault="0049576D" w:rsidP="00426638">
      <w:pPr>
        <w:pStyle w:val="ListParagraph"/>
        <w:numPr>
          <w:ilvl w:val="0"/>
          <w:numId w:val="26"/>
        </w:numPr>
        <w:spacing w:before="120" w:after="120"/>
      </w:pPr>
      <w:r>
        <w:t xml:space="preserve">your agency is not required to undertake a procurement process. </w:t>
      </w:r>
    </w:p>
    <w:p w14:paraId="24FD9E2F" w14:textId="2CA091D4" w:rsidR="0049576D" w:rsidRDefault="0049576D" w:rsidP="009831B1">
      <w:pPr>
        <w:spacing w:after="120"/>
        <w:rPr>
          <w:rStyle w:val="Hyperlink"/>
        </w:rPr>
      </w:pPr>
      <w:r>
        <w:t xml:space="preserve">Bookings can be made through our </w:t>
      </w:r>
      <w:hyperlink r:id="rId27" w:history="1">
        <w:r>
          <w:rPr>
            <w:rStyle w:val="Hyperlink"/>
          </w:rPr>
          <w:t>Single Agency Enquiry form</w:t>
        </w:r>
        <w:r w:rsidR="0E92E053" w:rsidRPr="7981343C">
          <w:rPr>
            <w:rStyle w:val="Hyperlink"/>
          </w:rPr>
          <w:t>.</w:t>
        </w:r>
      </w:hyperlink>
    </w:p>
    <w:p w14:paraId="30AA47B1" w14:textId="37F3D15E" w:rsidR="0049576D" w:rsidRPr="00C714AD" w:rsidRDefault="0049576D" w:rsidP="00721D9C">
      <w:pPr>
        <w:spacing w:before="240" w:after="160"/>
        <w:rPr>
          <w:color w:val="D33A01" w:themeColor="accent1" w:themeShade="BF"/>
          <w:sz w:val="28"/>
          <w:szCs w:val="28"/>
        </w:rPr>
      </w:pPr>
      <w:r>
        <w:rPr>
          <w:b/>
          <w:bCs/>
          <w:sz w:val="24"/>
          <w:szCs w:val="28"/>
        </w:rPr>
        <w:t>Mixed agency</w:t>
      </w:r>
      <w:r w:rsidR="00437F17">
        <w:rPr>
          <w:b/>
          <w:bCs/>
          <w:sz w:val="24"/>
          <w:szCs w:val="28"/>
        </w:rPr>
        <w:t xml:space="preserve"> delivery </w:t>
      </w:r>
      <w:r>
        <w:rPr>
          <w:b/>
          <w:bCs/>
          <w:sz w:val="24"/>
          <w:szCs w:val="28"/>
        </w:rPr>
        <w:t>– secure your spot</w:t>
      </w:r>
    </w:p>
    <w:p w14:paraId="0F8D2A3E" w14:textId="77777777" w:rsidR="0049576D" w:rsidRDefault="0049576D" w:rsidP="009831B1">
      <w:pPr>
        <w:spacing w:after="120"/>
      </w:pPr>
      <w:r w:rsidRPr="0057318D">
        <w:t xml:space="preserve">There also are </w:t>
      </w:r>
      <w:proofErr w:type="gramStart"/>
      <w:r w:rsidRPr="0057318D">
        <w:t>a number of</w:t>
      </w:r>
      <w:proofErr w:type="gramEnd"/>
      <w:r w:rsidRPr="0057318D">
        <w:t xml:space="preserve"> mixed </w:t>
      </w:r>
      <w:proofErr w:type="gramStart"/>
      <w:r w:rsidRPr="0057318D">
        <w:t>agency</w:t>
      </w:r>
      <w:proofErr w:type="gramEnd"/>
      <w:r w:rsidRPr="0057318D">
        <w:t xml:space="preserve"> </w:t>
      </w:r>
      <w:r w:rsidRPr="0057318D">
        <w:rPr>
          <w:i/>
          <w:iCs/>
        </w:rPr>
        <w:t>Delivering Great Policy Foundations</w:t>
      </w:r>
      <w:r w:rsidRPr="0057318D">
        <w:t xml:space="preserve"> sessions coming up in Canberra, Geelong, Sydney and online. </w:t>
      </w:r>
    </w:p>
    <w:p w14:paraId="359A574E" w14:textId="200A895A" w:rsidR="0049576D" w:rsidRDefault="000230DD" w:rsidP="00157EA9">
      <w:pPr>
        <w:pStyle w:val="ListParagraph"/>
        <w:numPr>
          <w:ilvl w:val="0"/>
          <w:numId w:val="27"/>
        </w:numPr>
        <w:spacing w:after="120"/>
      </w:pPr>
      <w:hyperlink r:id="rId28" w:history="1">
        <w:r w:rsidRPr="002647FA">
          <w:rPr>
            <w:rStyle w:val="Hyperlink"/>
          </w:rPr>
          <w:t>22 April 2026</w:t>
        </w:r>
      </w:hyperlink>
      <w:r w:rsidR="00A626FE">
        <w:t xml:space="preserve"> (online)</w:t>
      </w:r>
    </w:p>
    <w:p w14:paraId="6E4E0478" w14:textId="6D255AA6" w:rsidR="000230DD" w:rsidRDefault="00AA3080" w:rsidP="00157EA9">
      <w:pPr>
        <w:pStyle w:val="ListParagraph"/>
        <w:numPr>
          <w:ilvl w:val="0"/>
          <w:numId w:val="27"/>
        </w:numPr>
        <w:spacing w:after="120"/>
      </w:pPr>
      <w:hyperlink r:id="rId29" w:history="1">
        <w:r w:rsidRPr="003F67E8">
          <w:rPr>
            <w:rStyle w:val="Hyperlink"/>
          </w:rPr>
          <w:t>11 May 2026</w:t>
        </w:r>
      </w:hyperlink>
      <w:r w:rsidR="00640B67">
        <w:t xml:space="preserve"> (in-person, ACT)</w:t>
      </w:r>
    </w:p>
    <w:p w14:paraId="3A8048E9" w14:textId="43BA444E" w:rsidR="00640B67" w:rsidRDefault="000A1DA8" w:rsidP="00157EA9">
      <w:pPr>
        <w:pStyle w:val="ListParagraph"/>
        <w:numPr>
          <w:ilvl w:val="0"/>
          <w:numId w:val="27"/>
        </w:numPr>
        <w:spacing w:after="120"/>
      </w:pPr>
      <w:hyperlink r:id="rId30" w:history="1">
        <w:r w:rsidRPr="00BF74B1">
          <w:rPr>
            <w:rStyle w:val="Hyperlink"/>
          </w:rPr>
          <w:t>12 May 2026</w:t>
        </w:r>
      </w:hyperlink>
      <w:r>
        <w:t xml:space="preserve"> (in-person, Geelong)</w:t>
      </w:r>
    </w:p>
    <w:p w14:paraId="66B5AD78" w14:textId="5C251E57" w:rsidR="006E3E35" w:rsidRDefault="009D1B15" w:rsidP="00157EA9">
      <w:pPr>
        <w:pStyle w:val="ListParagraph"/>
        <w:numPr>
          <w:ilvl w:val="0"/>
          <w:numId w:val="27"/>
        </w:numPr>
        <w:spacing w:after="120"/>
      </w:pPr>
      <w:hyperlink r:id="rId31" w:history="1">
        <w:r w:rsidRPr="005278C2">
          <w:rPr>
            <w:rStyle w:val="Hyperlink"/>
          </w:rPr>
          <w:t>19 May 2026</w:t>
        </w:r>
      </w:hyperlink>
      <w:r>
        <w:t xml:space="preserve"> (in-person, Sydney)</w:t>
      </w:r>
    </w:p>
    <w:p w14:paraId="10FF0527" w14:textId="596053AE" w:rsidR="00A570A8" w:rsidRDefault="003C5480" w:rsidP="00157EA9">
      <w:pPr>
        <w:pStyle w:val="ListParagraph"/>
        <w:numPr>
          <w:ilvl w:val="0"/>
          <w:numId w:val="27"/>
        </w:numPr>
        <w:spacing w:after="120"/>
      </w:pPr>
      <w:hyperlink r:id="rId32" w:history="1">
        <w:r w:rsidRPr="003C5480">
          <w:rPr>
            <w:rStyle w:val="Hyperlink"/>
          </w:rPr>
          <w:t>15 June 2026</w:t>
        </w:r>
      </w:hyperlink>
      <w:r>
        <w:t xml:space="preserve"> </w:t>
      </w:r>
      <w:r w:rsidR="009B29C5">
        <w:t xml:space="preserve">(online) </w:t>
      </w:r>
    </w:p>
    <w:p w14:paraId="0B80A7E1" w14:textId="2D58913B" w:rsidR="001C156B" w:rsidRDefault="0049576D" w:rsidP="00437F17">
      <w:pPr>
        <w:spacing w:after="120"/>
        <w:rPr>
          <w:rFonts w:asciiTheme="minorHAnsi" w:eastAsia="Calibri" w:hAnsiTheme="minorHAnsi" w:cstheme="minorHAnsi"/>
          <w:szCs w:val="20"/>
        </w:rPr>
      </w:pPr>
      <w:r w:rsidRPr="0057318D">
        <w:t xml:space="preserve">Bookings can be made via </w:t>
      </w:r>
      <w:hyperlink r:id="rId33" w:history="1">
        <w:r w:rsidRPr="0057318D">
          <w:rPr>
            <w:rStyle w:val="Hyperlink"/>
          </w:rPr>
          <w:t>APSLearn</w:t>
        </w:r>
      </w:hyperlink>
      <w:r w:rsidRPr="0057318D">
        <w:t>.</w:t>
      </w:r>
      <w:r w:rsidR="005207AB">
        <w:rPr>
          <w:rFonts w:asciiTheme="minorHAnsi" w:eastAsia="Calibri" w:hAnsiTheme="minorHAnsi" w:cstheme="minorHAnsi"/>
          <w:szCs w:val="20"/>
        </w:rPr>
        <w:br w:type="page"/>
      </w:r>
    </w:p>
    <w:p w14:paraId="2898CAB7" w14:textId="493B1856" w:rsidR="001C156B" w:rsidRDefault="001C156B" w:rsidP="001C156B">
      <w:pPr>
        <w:pStyle w:val="Heading1"/>
      </w:pPr>
      <w:bookmarkStart w:id="7" w:name="_Toc222327562"/>
      <w:r>
        <w:rPr>
          <w:noProof/>
          <w:szCs w:val="28"/>
          <w:lang w:val="en-AU" w:eastAsia="en-AU"/>
        </w:rPr>
        <w:lastRenderedPageBreak/>
        <w:t>Annou</w:t>
      </w:r>
      <w:r w:rsidR="00D920C8">
        <w:rPr>
          <w:noProof/>
          <w:szCs w:val="28"/>
          <w:lang w:val="en-AU" w:eastAsia="en-AU"/>
        </w:rPr>
        <w:t>n</w:t>
      </w:r>
      <w:r>
        <w:rPr>
          <w:noProof/>
          <w:szCs w:val="28"/>
          <w:lang w:val="en-AU" w:eastAsia="en-AU"/>
        </w:rPr>
        <w:t>cements</w:t>
      </w:r>
      <w:r>
        <w:t xml:space="preserve"> –</w:t>
      </w:r>
      <w:r w:rsidR="002F5E1C">
        <w:t xml:space="preserve"> APSLearn</w:t>
      </w:r>
      <w:r>
        <w:t xml:space="preserve"> Capability </w:t>
      </w:r>
      <w:r w:rsidR="002F5E1C">
        <w:t>feature</w:t>
      </w:r>
      <w:bookmarkEnd w:id="7"/>
      <w:r w:rsidR="002F5E1C">
        <w:t xml:space="preserve"> </w:t>
      </w:r>
    </w:p>
    <w:p w14:paraId="22BE1A1E" w14:textId="77777777" w:rsidR="001C156B" w:rsidRPr="001C156B" w:rsidRDefault="001C156B" w:rsidP="001C156B">
      <w:pPr>
        <w:pStyle w:val="BodyText"/>
        <w:rPr>
          <w:lang w:val="en-US"/>
        </w:rPr>
      </w:pPr>
    </w:p>
    <w:p w14:paraId="7D305DAD" w14:textId="684F99BF" w:rsidR="002C6B9F" w:rsidRPr="002C6B9F" w:rsidRDefault="00593B63" w:rsidP="00F939E8">
      <w:pPr>
        <w:spacing w:after="120"/>
        <w:rPr>
          <w:rFonts w:eastAsia="Aptos"/>
          <w:color w:val="2E74B5"/>
          <w:sz w:val="32"/>
          <w:szCs w:val="32"/>
        </w:rPr>
      </w:pPr>
      <w:r>
        <w:rPr>
          <w:rFonts w:eastAsia="Aptos"/>
          <w:color w:val="2E74B5"/>
          <w:sz w:val="32"/>
          <w:szCs w:val="32"/>
        </w:rPr>
        <w:t>U</w:t>
      </w:r>
      <w:r w:rsidR="002C6B9F">
        <w:rPr>
          <w:rFonts w:eastAsia="Aptos"/>
          <w:color w:val="2E74B5"/>
          <w:sz w:val="32"/>
          <w:szCs w:val="32"/>
        </w:rPr>
        <w:t xml:space="preserve">sers can now access </w:t>
      </w:r>
      <w:r w:rsidR="00F939E8">
        <w:rPr>
          <w:rFonts w:eastAsia="Aptos"/>
          <w:color w:val="2E74B5"/>
          <w:sz w:val="32"/>
          <w:szCs w:val="32"/>
        </w:rPr>
        <w:t>the Capability feature</w:t>
      </w:r>
      <w:r>
        <w:rPr>
          <w:rFonts w:eastAsia="Aptos"/>
          <w:color w:val="2E74B5"/>
          <w:sz w:val="32"/>
          <w:szCs w:val="32"/>
        </w:rPr>
        <w:t xml:space="preserve"> in APSLearn</w:t>
      </w:r>
    </w:p>
    <w:p w14:paraId="617CF3D8" w14:textId="60619660" w:rsidR="0068256C" w:rsidRDefault="00DB036A" w:rsidP="004A4D86">
      <w:pPr>
        <w:spacing w:after="120"/>
      </w:pPr>
      <w:r>
        <w:t>The</w:t>
      </w:r>
      <w:r w:rsidR="00F862B0">
        <w:t xml:space="preserve"> Capability feature </w:t>
      </w:r>
      <w:r w:rsidR="002F5E1C">
        <w:t xml:space="preserve">in APSLearn </w:t>
      </w:r>
      <w:r w:rsidR="18E1C304">
        <w:t>offers the ability</w:t>
      </w:r>
      <w:r w:rsidR="0068256C">
        <w:t xml:space="preserve"> </w:t>
      </w:r>
      <w:r w:rsidR="002F5E1C">
        <w:t>to</w:t>
      </w:r>
      <w:r w:rsidR="0068256C">
        <w:t>:</w:t>
      </w:r>
    </w:p>
    <w:p w14:paraId="234A69F6" w14:textId="1AD2BC71" w:rsidR="001C156B" w:rsidRDefault="002F5E1C" w:rsidP="0068256C">
      <w:pPr>
        <w:pStyle w:val="ListParagraph"/>
        <w:numPr>
          <w:ilvl w:val="0"/>
          <w:numId w:val="37"/>
        </w:numPr>
      </w:pPr>
      <w:r>
        <w:t>create capa</w:t>
      </w:r>
      <w:r w:rsidR="0068256C">
        <w:t>bility framework</w:t>
      </w:r>
      <w:r w:rsidR="66D96391">
        <w:t>s</w:t>
      </w:r>
    </w:p>
    <w:p w14:paraId="4F3EB931" w14:textId="2193ED2E" w:rsidR="0068256C" w:rsidRDefault="0068256C" w:rsidP="0068256C">
      <w:pPr>
        <w:pStyle w:val="ListParagraph"/>
        <w:numPr>
          <w:ilvl w:val="0"/>
          <w:numId w:val="37"/>
        </w:numPr>
      </w:pPr>
      <w:r>
        <w:t>map capabilit</w:t>
      </w:r>
      <w:r w:rsidR="484D8FE3">
        <w:t>y</w:t>
      </w:r>
      <w:r>
        <w:t xml:space="preserve"> content</w:t>
      </w:r>
    </w:p>
    <w:p w14:paraId="55F5AE2C" w14:textId="22394B77" w:rsidR="0068256C" w:rsidRDefault="0068256C" w:rsidP="0068256C">
      <w:pPr>
        <w:pStyle w:val="ListParagraph"/>
        <w:numPr>
          <w:ilvl w:val="0"/>
          <w:numId w:val="37"/>
        </w:numPr>
      </w:pPr>
      <w:r>
        <w:t xml:space="preserve">assign capabilities to </w:t>
      </w:r>
      <w:r w:rsidR="00BD674B">
        <w:t>groups or individuals</w:t>
      </w:r>
    </w:p>
    <w:p w14:paraId="7F7A015C" w14:textId="7EA5C7DE" w:rsidR="0068256C" w:rsidRDefault="000347B3" w:rsidP="0068256C">
      <w:pPr>
        <w:pStyle w:val="ListParagraph"/>
        <w:numPr>
          <w:ilvl w:val="0"/>
          <w:numId w:val="37"/>
        </w:numPr>
      </w:pPr>
      <w:r>
        <w:t>assign interest capabilities</w:t>
      </w:r>
      <w:r w:rsidR="3DD6360F">
        <w:t>.</w:t>
      </w:r>
      <w:r>
        <w:t xml:space="preserve"> </w:t>
      </w:r>
    </w:p>
    <w:p w14:paraId="2CE7D852" w14:textId="29795839" w:rsidR="003C3A9D" w:rsidRDefault="00DB74B9" w:rsidP="00ED1DBC">
      <w:pPr>
        <w:spacing w:after="160"/>
      </w:pPr>
      <w:r w:rsidRPr="00CF0832">
        <w:t xml:space="preserve">Each capability set was designed using </w:t>
      </w:r>
      <w:r w:rsidR="00CA134E">
        <w:t xml:space="preserve">the AI tool of </w:t>
      </w:r>
      <w:r w:rsidR="003C3A9D">
        <w:t xml:space="preserve">the </w:t>
      </w:r>
      <w:r w:rsidRPr="00CF0832">
        <w:t>Acorn</w:t>
      </w:r>
      <w:r w:rsidR="003C3A9D">
        <w:t xml:space="preserve"> Learning Management System.</w:t>
      </w:r>
      <w:r w:rsidR="00A27785">
        <w:t xml:space="preserve"> This process</w:t>
      </w:r>
      <w:r w:rsidRPr="00CF0832">
        <w:t xml:space="preserve"> facilitated an unbiased, standardised and efficient method to automatically create a capability framework, assign skills and create descriptors based on the textual dat</w:t>
      </w:r>
      <w:r w:rsidR="00E72C93">
        <w:t>a</w:t>
      </w:r>
      <w:r w:rsidRPr="00CF0832">
        <w:t xml:space="preserve">. </w:t>
      </w:r>
    </w:p>
    <w:p w14:paraId="381020A5" w14:textId="5725901A" w:rsidR="005A4F71" w:rsidRDefault="00DB74B9" w:rsidP="00ED1DBC">
      <w:pPr>
        <w:spacing w:after="160"/>
      </w:pPr>
      <w:r w:rsidRPr="00CF0832">
        <w:t xml:space="preserve">The </w:t>
      </w:r>
      <w:r w:rsidR="00611110">
        <w:t xml:space="preserve">APS </w:t>
      </w:r>
      <w:r w:rsidRPr="00CF0832">
        <w:t xml:space="preserve">Academy has also mapped capability sets to APSLearn courses, specifically </w:t>
      </w:r>
      <w:r w:rsidR="002C033E">
        <w:t xml:space="preserve">aligning </w:t>
      </w:r>
      <w:r w:rsidRPr="00CF0832">
        <w:t xml:space="preserve">capabilities and proficiency levels to content. </w:t>
      </w:r>
    </w:p>
    <w:p w14:paraId="3E6CB2F6" w14:textId="277A62BD" w:rsidR="00514040" w:rsidRDefault="002F7DBF" w:rsidP="00DB74B9">
      <w:pPr>
        <w:spacing w:after="160" w:line="259" w:lineRule="auto"/>
      </w:pPr>
      <w:r w:rsidRPr="00CF0832">
        <w:t>The goal of th</w:t>
      </w:r>
      <w:r>
        <w:t>e</w:t>
      </w:r>
      <w:r w:rsidRPr="00CF0832">
        <w:t xml:space="preserve"> </w:t>
      </w:r>
      <w:r w:rsidR="00291612">
        <w:t xml:space="preserve">feature is to </w:t>
      </w:r>
      <w:r w:rsidRPr="00CF0832">
        <w:t xml:space="preserve">provide </w:t>
      </w:r>
      <w:r w:rsidR="00291612">
        <w:t>users</w:t>
      </w:r>
      <w:r w:rsidRPr="00CF0832">
        <w:t xml:space="preserve"> with a more tailored learning experience, focusing on areas that meet personal and organisational learning goals.</w:t>
      </w:r>
    </w:p>
    <w:p w14:paraId="2D051BA0" w14:textId="5A10E7BF" w:rsidR="004B5B61" w:rsidRDefault="004B5B61" w:rsidP="00DB74B9">
      <w:pPr>
        <w:spacing w:after="160" w:line="259" w:lineRule="auto"/>
        <w:rPr>
          <w:b/>
          <w:bCs/>
        </w:rPr>
      </w:pPr>
      <w:r w:rsidRPr="00CF0832">
        <w:t xml:space="preserve">The results of </w:t>
      </w:r>
      <w:r>
        <w:t>user</w:t>
      </w:r>
      <w:r w:rsidRPr="00CF0832">
        <w:t xml:space="preserve"> assessments </w:t>
      </w:r>
      <w:r>
        <w:t>collectively</w:t>
      </w:r>
      <w:r w:rsidRPr="00CF0832">
        <w:t xml:space="preserve"> will be used to guide available learning opportunities and strategic direction</w:t>
      </w:r>
      <w:r w:rsidR="00BD1D7F">
        <w:t xml:space="preserve">. </w:t>
      </w:r>
    </w:p>
    <w:p w14:paraId="6A8A5AC6" w14:textId="3F078CF2" w:rsidR="005054A1" w:rsidRPr="005054A1" w:rsidRDefault="005054A1" w:rsidP="00DB74B9">
      <w:pPr>
        <w:spacing w:after="160" w:line="259" w:lineRule="auto"/>
        <w:rPr>
          <w:b/>
          <w:bCs/>
        </w:rPr>
      </w:pPr>
      <w:r w:rsidRPr="005054A1">
        <w:rPr>
          <w:b/>
          <w:bCs/>
        </w:rPr>
        <w:t>What does this mean for users?</w:t>
      </w:r>
    </w:p>
    <w:p w14:paraId="02521276" w14:textId="52A7CCBF" w:rsidR="00862AA0" w:rsidRDefault="005A4F71" w:rsidP="00ED1DBC">
      <w:pPr>
        <w:spacing w:after="160"/>
      </w:pPr>
      <w:r>
        <w:t>T</w:t>
      </w:r>
      <w:r w:rsidR="00DB74B9" w:rsidRPr="00CF0832">
        <w:t>he feature invites users to perform self-assessments then select capabilities</w:t>
      </w:r>
      <w:r w:rsidR="004E24B4">
        <w:t xml:space="preserve"> and learning content</w:t>
      </w:r>
      <w:r w:rsidR="00DB74B9" w:rsidRPr="00CF0832">
        <w:t xml:space="preserve"> of interest which they would like to incorporate into their own development plan. </w:t>
      </w:r>
    </w:p>
    <w:p w14:paraId="26E9A0A9" w14:textId="49191626" w:rsidR="00EA6181" w:rsidRDefault="00EA6181" w:rsidP="00ED1DBC">
      <w:pPr>
        <w:spacing w:after="160"/>
      </w:pPr>
      <w:r>
        <w:t xml:space="preserve">This provides a </w:t>
      </w:r>
      <w:r w:rsidR="00F3606D">
        <w:t>platform t</w:t>
      </w:r>
      <w:r w:rsidR="007632DA">
        <w:t>o</w:t>
      </w:r>
      <w:r w:rsidR="00F3606D">
        <w:t xml:space="preserve"> develop a </w:t>
      </w:r>
      <w:r w:rsidR="004E24B4">
        <w:t xml:space="preserve">defined </w:t>
      </w:r>
      <w:r w:rsidR="00F3606D">
        <w:t>pathway relevant to t</w:t>
      </w:r>
      <w:r w:rsidR="007632DA">
        <w:t xml:space="preserve">he user’s </w:t>
      </w:r>
      <w:r w:rsidR="00F3606D">
        <w:t>own professional development objectives</w:t>
      </w:r>
      <w:r w:rsidR="004E24B4">
        <w:t xml:space="preserve"> and enable learning content to be recommended based </w:t>
      </w:r>
      <w:r w:rsidR="007632DA">
        <w:t>on the individual needs of the user</w:t>
      </w:r>
      <w:r w:rsidR="004E24B4">
        <w:t xml:space="preserve">. </w:t>
      </w:r>
    </w:p>
    <w:p w14:paraId="0FC1E878" w14:textId="75C3F0A0" w:rsidR="0008352E" w:rsidRPr="00CF0832" w:rsidRDefault="0008352E" w:rsidP="00ED1DBC">
      <w:pPr>
        <w:spacing w:after="160"/>
      </w:pPr>
      <w:r>
        <w:t xml:space="preserve">Users can also submit </w:t>
      </w:r>
      <w:r w:rsidR="00156E61">
        <w:t xml:space="preserve">self-assessment and developments plans to supervisors for input and review. </w:t>
      </w:r>
    </w:p>
    <w:p w14:paraId="729A7DCE" w14:textId="01DE2C38" w:rsidR="00804273" w:rsidRPr="005054A1" w:rsidRDefault="005054A1" w:rsidP="002B2F4A">
      <w:pPr>
        <w:rPr>
          <w:rFonts w:asciiTheme="minorHAnsi" w:eastAsia="Calibri" w:hAnsiTheme="minorHAnsi" w:cstheme="minorHAnsi"/>
          <w:b/>
          <w:bCs/>
          <w:szCs w:val="20"/>
        </w:rPr>
      </w:pPr>
      <w:r w:rsidRPr="005054A1">
        <w:rPr>
          <w:rFonts w:asciiTheme="minorHAnsi" w:eastAsia="Calibri" w:hAnsiTheme="minorHAnsi" w:cstheme="minorHAnsi"/>
          <w:b/>
          <w:bCs/>
          <w:szCs w:val="20"/>
        </w:rPr>
        <w:t>What is currently available?</w:t>
      </w:r>
    </w:p>
    <w:p w14:paraId="49B8F8DD" w14:textId="77777777" w:rsidR="00804273" w:rsidRDefault="00804273" w:rsidP="002B2F4A">
      <w:pPr>
        <w:rPr>
          <w:rFonts w:asciiTheme="minorHAnsi" w:eastAsia="Calibri" w:hAnsiTheme="minorHAnsi" w:cstheme="minorHAnsi"/>
          <w:szCs w:val="20"/>
        </w:rPr>
      </w:pPr>
    </w:p>
    <w:p w14:paraId="17A54D62" w14:textId="58767487" w:rsidR="001F055A" w:rsidRDefault="003C13CB" w:rsidP="00ED1DBC">
      <w:pPr>
        <w:spacing w:after="160"/>
      </w:pPr>
      <w:r w:rsidRPr="7081628C">
        <w:rPr>
          <w:rFonts w:asciiTheme="minorHAnsi" w:eastAsia="Calibri" w:hAnsiTheme="minorHAnsi" w:cstheme="minorBidi"/>
        </w:rPr>
        <w:t xml:space="preserve">The APS Academy is undertaking a progressive rollout </w:t>
      </w:r>
      <w:r w:rsidR="00E7257E" w:rsidRPr="7081628C">
        <w:rPr>
          <w:rFonts w:asciiTheme="minorHAnsi" w:eastAsia="Calibri" w:hAnsiTheme="minorHAnsi" w:cstheme="minorBidi"/>
        </w:rPr>
        <w:t xml:space="preserve">to create a capability framework for each </w:t>
      </w:r>
      <w:hyperlink r:id="rId34">
        <w:r w:rsidR="00E7257E" w:rsidRPr="7081628C">
          <w:rPr>
            <w:rStyle w:val="Hyperlink"/>
            <w:rFonts w:asciiTheme="minorHAnsi" w:eastAsia="Calibri" w:hAnsiTheme="minorHAnsi" w:cstheme="minorBidi"/>
          </w:rPr>
          <w:t>APS Craft</w:t>
        </w:r>
      </w:hyperlink>
      <w:r w:rsidR="00E7257E" w:rsidRPr="7081628C">
        <w:rPr>
          <w:rFonts w:asciiTheme="minorHAnsi" w:eastAsia="Calibri" w:hAnsiTheme="minorHAnsi" w:cstheme="minorBidi"/>
        </w:rPr>
        <w:t xml:space="preserve">. </w:t>
      </w:r>
      <w:r w:rsidR="0070773C" w:rsidRPr="7081628C">
        <w:rPr>
          <w:rFonts w:asciiTheme="minorHAnsi" w:eastAsia="Calibri" w:hAnsiTheme="minorHAnsi" w:cstheme="minorBidi"/>
        </w:rPr>
        <w:t>In 2025</w:t>
      </w:r>
      <w:r w:rsidR="004A2E2A" w:rsidRPr="7081628C">
        <w:rPr>
          <w:rFonts w:asciiTheme="minorHAnsi" w:eastAsia="Calibri" w:hAnsiTheme="minorHAnsi" w:cstheme="minorBidi"/>
        </w:rPr>
        <w:t xml:space="preserve"> we successfully </w:t>
      </w:r>
      <w:r w:rsidR="004A2E2A" w:rsidRPr="0E3B80ED">
        <w:rPr>
          <w:rFonts w:asciiTheme="minorHAnsi" w:eastAsia="Calibri" w:hAnsiTheme="minorHAnsi" w:cstheme="minorBidi"/>
        </w:rPr>
        <w:t>launched</w:t>
      </w:r>
      <w:r w:rsidR="004A2E2A" w:rsidRPr="7081628C">
        <w:rPr>
          <w:rFonts w:asciiTheme="minorHAnsi" w:eastAsia="Calibri" w:hAnsiTheme="minorHAnsi" w:cstheme="minorBidi"/>
        </w:rPr>
        <w:t xml:space="preserve"> and </w:t>
      </w:r>
      <w:r w:rsidR="001F055A" w:rsidRPr="7081628C">
        <w:rPr>
          <w:rFonts w:asciiTheme="minorHAnsi" w:eastAsia="Calibri" w:hAnsiTheme="minorHAnsi" w:cstheme="minorBidi"/>
        </w:rPr>
        <w:t>p</w:t>
      </w:r>
      <w:r w:rsidR="001F055A">
        <w:t xml:space="preserve">iloted a capability set for the APS Craft - </w:t>
      </w:r>
      <w:hyperlink r:id="rId35">
        <w:r w:rsidR="001F055A" w:rsidRPr="7081628C">
          <w:rPr>
            <w:rStyle w:val="Hyperlink"/>
          </w:rPr>
          <w:t>Engagement and Partnership</w:t>
        </w:r>
      </w:hyperlink>
      <w:r w:rsidR="001F055A">
        <w:t>.</w:t>
      </w:r>
    </w:p>
    <w:p w14:paraId="3AED9C79" w14:textId="3F04FC82" w:rsidR="001F055A" w:rsidRDefault="001F055A" w:rsidP="00ED1DBC">
      <w:pPr>
        <w:spacing w:after="160"/>
      </w:pPr>
      <w:r w:rsidRPr="00CF0832">
        <w:t xml:space="preserve">Capability sets for the Integrity craft and the Strategic, Policy and Evaluation craft </w:t>
      </w:r>
      <w:r w:rsidR="003E7177">
        <w:t>are currently in development with t</w:t>
      </w:r>
      <w:r w:rsidRPr="00CF0832">
        <w:t xml:space="preserve">he remaining three APS </w:t>
      </w:r>
      <w:r w:rsidR="0097064F">
        <w:t>C</w:t>
      </w:r>
      <w:r w:rsidRPr="00CF0832">
        <w:t xml:space="preserve">rafts </w:t>
      </w:r>
      <w:r w:rsidR="003E7177">
        <w:t>to follow</w:t>
      </w:r>
      <w:r w:rsidRPr="00CF0832">
        <w:t xml:space="preserve">. </w:t>
      </w:r>
    </w:p>
    <w:p w14:paraId="79561836" w14:textId="59A2847A" w:rsidR="00E54110" w:rsidRDefault="00862AA0" w:rsidP="00464DDF">
      <w:pPr>
        <w:spacing w:after="160" w:line="259" w:lineRule="auto"/>
        <w:rPr>
          <w:b/>
          <w:bCs/>
        </w:rPr>
      </w:pPr>
      <w:r w:rsidRPr="00464DDF">
        <w:rPr>
          <w:rFonts w:asciiTheme="minorHAnsi" w:eastAsia="Calibri" w:hAnsiTheme="minorHAnsi" w:cstheme="minorHAnsi"/>
          <w:b/>
          <w:bCs/>
          <w:szCs w:val="20"/>
        </w:rPr>
        <w:t>Get started now</w:t>
      </w:r>
      <w:r w:rsidR="00464DDF" w:rsidRPr="00464DDF">
        <w:rPr>
          <w:b/>
          <w:bCs/>
        </w:rPr>
        <w:t xml:space="preserve"> </w:t>
      </w:r>
      <w:r w:rsidR="00E54110">
        <w:rPr>
          <w:b/>
          <w:bCs/>
        </w:rPr>
        <w:t xml:space="preserve">on </w:t>
      </w:r>
      <w:hyperlink r:id="rId36" w:history="1">
        <w:r w:rsidR="00E54110" w:rsidRPr="00D926C6">
          <w:rPr>
            <w:rStyle w:val="Hyperlink"/>
            <w:b/>
            <w:bCs/>
          </w:rPr>
          <w:t>APSLearn</w:t>
        </w:r>
      </w:hyperlink>
      <w:r w:rsidR="00E54110">
        <w:rPr>
          <w:b/>
          <w:bCs/>
        </w:rPr>
        <w:t xml:space="preserve">.  </w:t>
      </w:r>
    </w:p>
    <w:p w14:paraId="11C66505" w14:textId="2DFF2274" w:rsidR="000D19F0" w:rsidRPr="00E54110" w:rsidRDefault="00E54110" w:rsidP="00464DDF">
      <w:pPr>
        <w:spacing w:after="160" w:line="259" w:lineRule="auto"/>
      </w:pPr>
      <w:r w:rsidRPr="00E54110">
        <w:rPr>
          <w:rFonts w:asciiTheme="minorHAnsi" w:eastAsia="Calibri" w:hAnsiTheme="minorHAnsi" w:cstheme="minorBidi"/>
        </w:rPr>
        <w:t>F</w:t>
      </w:r>
      <w:r w:rsidR="000D19F0" w:rsidRPr="00E54110">
        <w:rPr>
          <w:rFonts w:asciiTheme="minorHAnsi" w:eastAsia="Calibri" w:hAnsiTheme="minorHAnsi" w:cstheme="minorBidi"/>
        </w:rPr>
        <w:t xml:space="preserve">urther </w:t>
      </w:r>
      <w:r w:rsidR="00B36970" w:rsidRPr="00E54110">
        <w:rPr>
          <w:rFonts w:asciiTheme="minorHAnsi" w:eastAsia="Calibri" w:hAnsiTheme="minorHAnsi" w:cstheme="minorBidi"/>
        </w:rPr>
        <w:t>guidance</w:t>
      </w:r>
      <w:r w:rsidR="000D19F0" w:rsidRPr="00E54110">
        <w:rPr>
          <w:rFonts w:asciiTheme="minorHAnsi" w:eastAsia="Calibri" w:hAnsiTheme="minorHAnsi" w:cstheme="minorBidi"/>
        </w:rPr>
        <w:t xml:space="preserve"> with screenshots available on the next page. </w:t>
      </w:r>
    </w:p>
    <w:p w14:paraId="26BEDB5B" w14:textId="77777777" w:rsidR="000D19F0" w:rsidRDefault="000D19F0" w:rsidP="76CB876D">
      <w:pPr>
        <w:rPr>
          <w:rFonts w:asciiTheme="minorHAnsi" w:eastAsia="Calibri" w:hAnsiTheme="minorHAnsi" w:cstheme="minorBidi"/>
        </w:rPr>
      </w:pPr>
    </w:p>
    <w:p w14:paraId="1666DA47" w14:textId="77777777" w:rsidR="000D19F0" w:rsidRDefault="000D19F0" w:rsidP="76CB876D">
      <w:pPr>
        <w:rPr>
          <w:rFonts w:asciiTheme="minorHAnsi" w:eastAsia="Calibri" w:hAnsiTheme="minorHAnsi" w:cstheme="minorBidi"/>
        </w:rPr>
      </w:pPr>
    </w:p>
    <w:p w14:paraId="1867FFA1" w14:textId="77777777" w:rsidR="000D19F0" w:rsidRDefault="000D19F0" w:rsidP="76CB876D">
      <w:pPr>
        <w:rPr>
          <w:rFonts w:asciiTheme="minorHAnsi" w:eastAsia="Calibri" w:hAnsiTheme="minorHAnsi" w:cstheme="minorBidi"/>
        </w:rPr>
      </w:pPr>
    </w:p>
    <w:p w14:paraId="5C5D32DE" w14:textId="77777777" w:rsidR="00464DDF" w:rsidRDefault="00464DDF" w:rsidP="76CB876D">
      <w:pPr>
        <w:rPr>
          <w:rFonts w:asciiTheme="minorHAnsi" w:eastAsia="Calibri" w:hAnsiTheme="minorHAnsi" w:cstheme="minorBidi"/>
        </w:rPr>
      </w:pPr>
    </w:p>
    <w:p w14:paraId="205BCF95" w14:textId="77777777" w:rsidR="000D19F0" w:rsidRDefault="000D19F0" w:rsidP="76CB876D">
      <w:pPr>
        <w:rPr>
          <w:rFonts w:asciiTheme="minorHAnsi" w:eastAsia="Calibri" w:hAnsiTheme="minorHAnsi" w:cstheme="minorBidi"/>
        </w:rPr>
      </w:pPr>
    </w:p>
    <w:p w14:paraId="4B17FABF" w14:textId="77777777" w:rsidR="000D19F0" w:rsidRDefault="000D19F0" w:rsidP="76CB876D">
      <w:pPr>
        <w:rPr>
          <w:rFonts w:asciiTheme="minorHAnsi" w:eastAsia="Calibri" w:hAnsiTheme="minorHAnsi" w:cstheme="minorBidi"/>
        </w:rPr>
      </w:pPr>
    </w:p>
    <w:p w14:paraId="52422D91" w14:textId="77777777" w:rsidR="000D19F0" w:rsidRDefault="000D19F0" w:rsidP="76CB876D">
      <w:pPr>
        <w:rPr>
          <w:rFonts w:asciiTheme="minorHAnsi" w:eastAsia="Calibri" w:hAnsiTheme="minorHAnsi" w:cstheme="minorBidi"/>
        </w:rPr>
      </w:pPr>
    </w:p>
    <w:p w14:paraId="1E2FA31C" w14:textId="16EC327B" w:rsidR="000D19F0" w:rsidRDefault="000D19F0" w:rsidP="76CB876D">
      <w:pPr>
        <w:rPr>
          <w:rFonts w:asciiTheme="minorHAnsi" w:eastAsia="Calibri" w:hAnsiTheme="minorHAnsi" w:cstheme="minorBidi"/>
        </w:rPr>
      </w:pPr>
    </w:p>
    <w:p w14:paraId="456F142D" w14:textId="77777777" w:rsidR="000D19F0" w:rsidRDefault="000D19F0" w:rsidP="76CB876D">
      <w:pPr>
        <w:rPr>
          <w:rFonts w:asciiTheme="minorHAnsi" w:eastAsia="Calibri" w:hAnsiTheme="minorHAnsi" w:cstheme="minorBidi"/>
        </w:rPr>
      </w:pPr>
    </w:p>
    <w:p w14:paraId="4A473FEC" w14:textId="77777777" w:rsidR="000D19F0" w:rsidRDefault="000D19F0" w:rsidP="76CB876D">
      <w:pPr>
        <w:rPr>
          <w:rFonts w:asciiTheme="minorHAnsi" w:eastAsia="Calibri" w:hAnsiTheme="minorHAnsi" w:cstheme="minorBidi"/>
        </w:rPr>
      </w:pPr>
    </w:p>
    <w:p w14:paraId="0FFF4E2E" w14:textId="77777777" w:rsidR="000D19F0" w:rsidRDefault="000D19F0" w:rsidP="76CB876D">
      <w:pPr>
        <w:rPr>
          <w:rFonts w:asciiTheme="minorHAnsi" w:eastAsia="Calibri" w:hAnsiTheme="minorHAnsi" w:cstheme="minorBidi"/>
        </w:rPr>
      </w:pPr>
    </w:p>
    <w:p w14:paraId="1B0E139B" w14:textId="77777777" w:rsidR="000D19F0" w:rsidRDefault="000D19F0" w:rsidP="76CB876D">
      <w:pPr>
        <w:rPr>
          <w:rFonts w:asciiTheme="minorHAnsi" w:eastAsia="Calibri" w:hAnsiTheme="minorHAnsi" w:cstheme="minorBidi"/>
        </w:rPr>
      </w:pPr>
    </w:p>
    <w:p w14:paraId="00C19B95" w14:textId="77777777" w:rsidR="00464DDF" w:rsidRDefault="00464DDF" w:rsidP="76CB876D">
      <w:pPr>
        <w:rPr>
          <w:rFonts w:asciiTheme="minorHAnsi" w:eastAsia="Calibri" w:hAnsiTheme="minorHAnsi" w:cstheme="minorBidi"/>
        </w:rPr>
      </w:pPr>
    </w:p>
    <w:p w14:paraId="57421F81" w14:textId="77777777" w:rsidR="00464DDF" w:rsidRDefault="00464DDF" w:rsidP="76CB876D">
      <w:pPr>
        <w:rPr>
          <w:rFonts w:asciiTheme="minorHAnsi" w:eastAsia="Calibri" w:hAnsiTheme="minorHAnsi" w:cstheme="minorBidi"/>
        </w:rPr>
      </w:pPr>
    </w:p>
    <w:p w14:paraId="34D9A12A" w14:textId="77777777" w:rsidR="00464DDF" w:rsidRDefault="00464DDF" w:rsidP="76CB876D">
      <w:pPr>
        <w:rPr>
          <w:rFonts w:asciiTheme="minorHAnsi" w:eastAsia="Calibri" w:hAnsiTheme="minorHAnsi" w:cstheme="minorBidi"/>
        </w:rPr>
      </w:pPr>
    </w:p>
    <w:p w14:paraId="20483D58" w14:textId="77777777" w:rsidR="000D19F0" w:rsidRDefault="000D19F0" w:rsidP="76CB876D">
      <w:pPr>
        <w:rPr>
          <w:rFonts w:asciiTheme="minorHAnsi" w:eastAsia="Calibri" w:hAnsiTheme="minorHAnsi" w:cstheme="minorBidi"/>
        </w:rPr>
      </w:pPr>
    </w:p>
    <w:p w14:paraId="7C09824E" w14:textId="55144EE3" w:rsidR="000D19F0" w:rsidRDefault="000D19F0" w:rsidP="76CB876D">
      <w:pPr>
        <w:rPr>
          <w:rFonts w:asciiTheme="minorHAnsi" w:eastAsia="Calibri" w:hAnsiTheme="minorHAnsi" w:cstheme="minorBidi"/>
        </w:rPr>
      </w:pPr>
      <w:r>
        <w:rPr>
          <w:rFonts w:eastAsia="Aptos"/>
          <w:color w:val="2E74B5"/>
          <w:sz w:val="32"/>
          <w:szCs w:val="32"/>
        </w:rPr>
        <w:t xml:space="preserve">APSLearn </w:t>
      </w:r>
      <w:r w:rsidR="00464DDF">
        <w:rPr>
          <w:rFonts w:eastAsia="Aptos"/>
          <w:color w:val="2E74B5"/>
          <w:sz w:val="32"/>
          <w:szCs w:val="32"/>
        </w:rPr>
        <w:t xml:space="preserve">Capability Feature </w:t>
      </w:r>
      <w:r w:rsidR="00B36970">
        <w:rPr>
          <w:rFonts w:eastAsia="Aptos"/>
          <w:color w:val="2E74B5"/>
          <w:sz w:val="32"/>
          <w:szCs w:val="32"/>
        </w:rPr>
        <w:t xml:space="preserve">Guidance </w:t>
      </w:r>
    </w:p>
    <w:p w14:paraId="05A46B1F" w14:textId="1CF92887" w:rsidR="000D19F0" w:rsidRDefault="000D19F0" w:rsidP="76CB876D">
      <w:pPr>
        <w:rPr>
          <w:rFonts w:asciiTheme="minorHAnsi" w:eastAsia="Calibri" w:hAnsiTheme="minorHAnsi" w:cstheme="minorBidi"/>
        </w:rPr>
      </w:pPr>
    </w:p>
    <w:p w14:paraId="74E051A6" w14:textId="61786F6A" w:rsidR="00AE4B65" w:rsidRDefault="00AE4B65" w:rsidP="00464DDF">
      <w:pPr>
        <w:rPr>
          <w:rFonts w:asciiTheme="minorHAnsi" w:eastAsia="Calibri" w:hAnsiTheme="minorHAnsi" w:cstheme="minorBidi"/>
        </w:rPr>
      </w:pPr>
      <w:r>
        <w:rPr>
          <w:rFonts w:asciiTheme="minorHAnsi" w:eastAsia="Calibri" w:hAnsiTheme="minorHAnsi" w:cstheme="minorBidi"/>
        </w:rPr>
        <w:t xml:space="preserve">Accessing the Capability Feature </w:t>
      </w:r>
    </w:p>
    <w:p w14:paraId="36989246" w14:textId="68CADA79" w:rsidR="00FF2292" w:rsidRPr="00FF2292" w:rsidRDefault="00AE4B65" w:rsidP="00FF2292">
      <w:pPr>
        <w:pStyle w:val="ListParagraph"/>
        <w:numPr>
          <w:ilvl w:val="0"/>
          <w:numId w:val="40"/>
        </w:numPr>
        <w:rPr>
          <w:rFonts w:asciiTheme="minorHAnsi" w:eastAsia="Calibri" w:hAnsiTheme="minorHAnsi"/>
        </w:rPr>
      </w:pPr>
      <w:r>
        <w:rPr>
          <w:rFonts w:asciiTheme="minorHAnsi" w:eastAsia="Calibri" w:hAnsiTheme="minorHAnsi"/>
        </w:rPr>
        <w:t xml:space="preserve">Login to </w:t>
      </w:r>
      <w:r w:rsidR="00464DDF" w:rsidRPr="00AE4B65">
        <w:rPr>
          <w:rFonts w:asciiTheme="minorHAnsi" w:eastAsia="Calibri" w:hAnsiTheme="minorHAnsi"/>
        </w:rPr>
        <w:t>APSLearn</w:t>
      </w:r>
      <w:r>
        <w:rPr>
          <w:rFonts w:asciiTheme="minorHAnsi" w:eastAsia="Calibri" w:hAnsiTheme="minorHAnsi"/>
        </w:rPr>
        <w:t xml:space="preserve"> and </w:t>
      </w:r>
      <w:r w:rsidR="00464DDF" w:rsidRPr="00AE4B65">
        <w:rPr>
          <w:rFonts w:asciiTheme="minorHAnsi" w:eastAsia="Calibri" w:hAnsiTheme="minorHAnsi"/>
        </w:rPr>
        <w:t>select ‘My Learning’ from the top ribbon</w:t>
      </w:r>
    </w:p>
    <w:p w14:paraId="35B8D8F9" w14:textId="7D6D7F29" w:rsidR="00464DDF" w:rsidRPr="00AE4B65" w:rsidRDefault="00AE4B65" w:rsidP="00AE4B65">
      <w:pPr>
        <w:pStyle w:val="ListParagraph"/>
        <w:numPr>
          <w:ilvl w:val="0"/>
          <w:numId w:val="40"/>
        </w:numPr>
        <w:rPr>
          <w:rFonts w:asciiTheme="minorHAnsi" w:eastAsia="Calibri" w:hAnsiTheme="minorHAnsi"/>
        </w:rPr>
      </w:pPr>
      <w:r>
        <w:rPr>
          <w:rFonts w:asciiTheme="minorHAnsi" w:eastAsia="Calibri" w:hAnsiTheme="minorHAnsi"/>
        </w:rPr>
        <w:t>T</w:t>
      </w:r>
      <w:r w:rsidR="00464DDF" w:rsidRPr="00AE4B65">
        <w:rPr>
          <w:rFonts w:asciiTheme="minorHAnsi" w:eastAsia="Calibri" w:hAnsiTheme="minorHAnsi"/>
        </w:rPr>
        <w:t xml:space="preserve">hen select ‘My Capability’ from the lefthand menu. </w:t>
      </w:r>
    </w:p>
    <w:p w14:paraId="0A105697" w14:textId="64573257" w:rsidR="007C50C0" w:rsidRDefault="00D53753" w:rsidP="76CB876D">
      <w:pPr>
        <w:rPr>
          <w:rFonts w:asciiTheme="minorHAnsi" w:eastAsia="Calibri" w:hAnsiTheme="minorHAnsi" w:cstheme="minorBidi"/>
        </w:rPr>
      </w:pPr>
      <w:r>
        <w:rPr>
          <w:noProof/>
        </w:rPr>
        <w:drawing>
          <wp:anchor distT="0" distB="0" distL="114300" distR="114300" simplePos="0" relativeHeight="251658250" behindDoc="0" locked="0" layoutInCell="1" allowOverlap="1" wp14:anchorId="781B8318" wp14:editId="0033159E">
            <wp:simplePos x="0" y="0"/>
            <wp:positionH relativeFrom="margin">
              <wp:align>left</wp:align>
            </wp:positionH>
            <wp:positionV relativeFrom="paragraph">
              <wp:posOffset>10263</wp:posOffset>
            </wp:positionV>
            <wp:extent cx="4678045" cy="2024380"/>
            <wp:effectExtent l="0" t="0" r="8255" b="0"/>
            <wp:wrapSquare wrapText="bothSides"/>
            <wp:docPr id="82935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597" name="Picture 8293597"/>
                    <pic:cNvPicPr/>
                  </pic:nvPicPr>
                  <pic:blipFill rotWithShape="1">
                    <a:blip r:embed="rId37">
                      <a:extLst>
                        <a:ext uri="{28A0092B-C50C-407E-A947-70E740481C1C}">
                          <a14:useLocalDpi xmlns:a14="http://schemas.microsoft.com/office/drawing/2010/main" val="0"/>
                        </a:ext>
                      </a:extLst>
                    </a:blip>
                    <a:srcRect l="5371" b="44063"/>
                    <a:stretch>
                      <a:fillRect/>
                    </a:stretch>
                  </pic:blipFill>
                  <pic:spPr bwMode="auto">
                    <a:xfrm>
                      <a:off x="0" y="0"/>
                      <a:ext cx="4678045" cy="2024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D1F4DB" w14:textId="1A9F71AF" w:rsidR="007C50C0" w:rsidRDefault="007C50C0" w:rsidP="76CB876D">
      <w:pPr>
        <w:rPr>
          <w:rFonts w:asciiTheme="minorHAnsi" w:eastAsia="Calibri" w:hAnsiTheme="minorHAnsi" w:cstheme="minorBidi"/>
        </w:rPr>
      </w:pPr>
    </w:p>
    <w:p w14:paraId="21A9D1FA" w14:textId="40EB8C40" w:rsidR="00AE3CC5" w:rsidRDefault="00AE3CC5" w:rsidP="76CB876D">
      <w:pPr>
        <w:rPr>
          <w:rFonts w:asciiTheme="minorHAnsi" w:eastAsia="Calibri" w:hAnsiTheme="minorHAnsi" w:cstheme="minorBidi"/>
        </w:rPr>
      </w:pPr>
    </w:p>
    <w:p w14:paraId="792A4094" w14:textId="6CF7AEB7" w:rsidR="00D53753" w:rsidRDefault="00D53753" w:rsidP="76CB876D">
      <w:pPr>
        <w:rPr>
          <w:rFonts w:asciiTheme="minorHAnsi" w:eastAsia="Calibri" w:hAnsiTheme="minorHAnsi" w:cstheme="minorBidi"/>
        </w:rPr>
      </w:pPr>
    </w:p>
    <w:p w14:paraId="0ED1876F" w14:textId="77777777" w:rsidR="00D53753" w:rsidRDefault="00D53753" w:rsidP="76CB876D">
      <w:pPr>
        <w:rPr>
          <w:rFonts w:asciiTheme="minorHAnsi" w:eastAsia="Calibri" w:hAnsiTheme="minorHAnsi" w:cstheme="minorBidi"/>
        </w:rPr>
      </w:pPr>
    </w:p>
    <w:p w14:paraId="5C90DF48" w14:textId="77777777" w:rsidR="00D53753" w:rsidRDefault="00D53753" w:rsidP="76CB876D">
      <w:pPr>
        <w:rPr>
          <w:rFonts w:asciiTheme="minorHAnsi" w:eastAsia="Calibri" w:hAnsiTheme="minorHAnsi" w:cstheme="minorBidi"/>
        </w:rPr>
      </w:pPr>
    </w:p>
    <w:p w14:paraId="64E05B77" w14:textId="77777777" w:rsidR="00D53753" w:rsidRDefault="00D53753" w:rsidP="76CB876D">
      <w:pPr>
        <w:rPr>
          <w:rFonts w:asciiTheme="minorHAnsi" w:eastAsia="Calibri" w:hAnsiTheme="minorHAnsi" w:cstheme="minorBidi"/>
        </w:rPr>
      </w:pPr>
    </w:p>
    <w:p w14:paraId="404EC129" w14:textId="77777777" w:rsidR="00D53753" w:rsidRDefault="00D53753" w:rsidP="76CB876D">
      <w:pPr>
        <w:rPr>
          <w:rFonts w:asciiTheme="minorHAnsi" w:eastAsia="Calibri" w:hAnsiTheme="minorHAnsi" w:cstheme="minorBidi"/>
        </w:rPr>
      </w:pPr>
    </w:p>
    <w:p w14:paraId="6107F025" w14:textId="77777777" w:rsidR="00D53753" w:rsidRDefault="00D53753" w:rsidP="76CB876D">
      <w:pPr>
        <w:rPr>
          <w:rFonts w:asciiTheme="minorHAnsi" w:eastAsia="Calibri" w:hAnsiTheme="minorHAnsi" w:cstheme="minorBidi"/>
        </w:rPr>
      </w:pPr>
    </w:p>
    <w:p w14:paraId="48606F1F" w14:textId="77777777" w:rsidR="00D53753" w:rsidRDefault="00D53753" w:rsidP="76CB876D">
      <w:pPr>
        <w:rPr>
          <w:rFonts w:asciiTheme="minorHAnsi" w:eastAsia="Calibri" w:hAnsiTheme="minorHAnsi" w:cstheme="minorBidi"/>
        </w:rPr>
      </w:pPr>
    </w:p>
    <w:p w14:paraId="5DA59B80" w14:textId="77777777" w:rsidR="00D53753" w:rsidRDefault="00D53753" w:rsidP="76CB876D">
      <w:pPr>
        <w:rPr>
          <w:rFonts w:asciiTheme="minorHAnsi" w:eastAsia="Calibri" w:hAnsiTheme="minorHAnsi" w:cstheme="minorBidi"/>
        </w:rPr>
      </w:pPr>
    </w:p>
    <w:p w14:paraId="25D2BCBF" w14:textId="77777777" w:rsidR="00D53753" w:rsidRDefault="00D53753" w:rsidP="76CB876D">
      <w:pPr>
        <w:rPr>
          <w:rFonts w:asciiTheme="minorHAnsi" w:eastAsia="Calibri" w:hAnsiTheme="minorHAnsi" w:cstheme="minorBidi"/>
        </w:rPr>
      </w:pPr>
    </w:p>
    <w:p w14:paraId="28AF3E2A" w14:textId="6662623F" w:rsidR="00D53753" w:rsidRDefault="00D53753" w:rsidP="76CB876D">
      <w:pPr>
        <w:rPr>
          <w:rFonts w:asciiTheme="minorHAnsi" w:eastAsia="Calibri" w:hAnsiTheme="minorHAnsi" w:cstheme="minorBidi"/>
        </w:rPr>
      </w:pPr>
    </w:p>
    <w:p w14:paraId="5868A339" w14:textId="1CC94795" w:rsidR="00D53753" w:rsidRDefault="00D53753" w:rsidP="76CB876D">
      <w:pPr>
        <w:rPr>
          <w:rFonts w:asciiTheme="minorHAnsi" w:eastAsia="Calibri" w:hAnsiTheme="minorHAnsi" w:cstheme="minorBidi"/>
        </w:rPr>
      </w:pPr>
    </w:p>
    <w:p w14:paraId="6A826A63" w14:textId="56D2DE37" w:rsidR="00D53753" w:rsidRDefault="00D53753" w:rsidP="76CB876D">
      <w:pPr>
        <w:rPr>
          <w:rFonts w:asciiTheme="minorHAnsi" w:eastAsia="Calibri" w:hAnsiTheme="minorHAnsi" w:cstheme="minorBidi"/>
        </w:rPr>
      </w:pPr>
    </w:p>
    <w:p w14:paraId="6A8286AA" w14:textId="57E9E1B2" w:rsidR="00D53753" w:rsidRDefault="00D53753" w:rsidP="002B2F4A">
      <w:pPr>
        <w:rPr>
          <w:rFonts w:asciiTheme="minorHAnsi" w:eastAsia="Calibri" w:hAnsiTheme="minorHAnsi" w:cstheme="minorHAnsi"/>
          <w:szCs w:val="20"/>
        </w:rPr>
      </w:pPr>
    </w:p>
    <w:p w14:paraId="51C779FF" w14:textId="196E78F6" w:rsidR="00ED1DBC" w:rsidRDefault="00D53753" w:rsidP="00D53753">
      <w:pPr>
        <w:spacing w:after="120"/>
        <w:rPr>
          <w:rFonts w:asciiTheme="minorHAnsi" w:eastAsia="Calibri" w:hAnsiTheme="minorHAnsi" w:cstheme="minorHAnsi"/>
          <w:szCs w:val="20"/>
        </w:rPr>
      </w:pPr>
      <w:r>
        <w:rPr>
          <w:rFonts w:asciiTheme="minorHAnsi" w:eastAsia="Calibri" w:hAnsiTheme="minorHAnsi" w:cstheme="minorHAnsi"/>
          <w:szCs w:val="20"/>
        </w:rPr>
        <w:t>S</w:t>
      </w:r>
      <w:r w:rsidR="006C3E70">
        <w:rPr>
          <w:rFonts w:asciiTheme="minorHAnsi" w:eastAsia="Calibri" w:hAnsiTheme="minorHAnsi" w:cstheme="minorHAnsi"/>
          <w:szCs w:val="20"/>
        </w:rPr>
        <w:t>elf-assessment</w:t>
      </w:r>
      <w:r>
        <w:rPr>
          <w:rFonts w:asciiTheme="minorHAnsi" w:eastAsia="Calibri" w:hAnsiTheme="minorHAnsi" w:cstheme="minorHAnsi"/>
          <w:szCs w:val="20"/>
        </w:rPr>
        <w:t xml:space="preserve"> steps</w:t>
      </w:r>
      <w:r w:rsidR="006C3E70">
        <w:rPr>
          <w:rFonts w:asciiTheme="minorHAnsi" w:eastAsia="Calibri" w:hAnsiTheme="minorHAnsi" w:cstheme="minorHAnsi"/>
          <w:szCs w:val="20"/>
        </w:rPr>
        <w:t>:</w:t>
      </w:r>
    </w:p>
    <w:p w14:paraId="2EC5B5DD" w14:textId="58F758ED" w:rsidR="006E235C" w:rsidRDefault="00E30911" w:rsidP="006C3E70">
      <w:pPr>
        <w:pStyle w:val="ListParagraph"/>
        <w:numPr>
          <w:ilvl w:val="0"/>
          <w:numId w:val="38"/>
        </w:numPr>
        <w:rPr>
          <w:rFonts w:asciiTheme="minorHAnsi" w:eastAsia="Calibri" w:hAnsiTheme="minorHAnsi" w:cstheme="minorHAnsi"/>
          <w:szCs w:val="20"/>
        </w:rPr>
      </w:pPr>
      <w:r>
        <w:rPr>
          <w:rFonts w:asciiTheme="minorHAnsi" w:eastAsia="Calibri" w:hAnsiTheme="minorHAnsi" w:cstheme="minorHAnsi"/>
          <w:szCs w:val="20"/>
        </w:rPr>
        <w:t xml:space="preserve">Select </w:t>
      </w:r>
      <w:r w:rsidR="00846298">
        <w:rPr>
          <w:rFonts w:asciiTheme="minorHAnsi" w:eastAsia="Calibri" w:hAnsiTheme="minorHAnsi" w:cstheme="minorHAnsi"/>
          <w:szCs w:val="20"/>
        </w:rPr>
        <w:t>‘Capability A</w:t>
      </w:r>
      <w:r w:rsidR="00472FF5">
        <w:rPr>
          <w:rFonts w:asciiTheme="minorHAnsi" w:eastAsia="Calibri" w:hAnsiTheme="minorHAnsi" w:cstheme="minorHAnsi"/>
          <w:szCs w:val="20"/>
        </w:rPr>
        <w:t xml:space="preserve">ssessment’ and </w:t>
      </w:r>
      <w:r w:rsidR="006E235C">
        <w:rPr>
          <w:rFonts w:asciiTheme="minorHAnsi" w:eastAsia="Calibri" w:hAnsiTheme="minorHAnsi" w:cstheme="minorHAnsi"/>
          <w:szCs w:val="20"/>
        </w:rPr>
        <w:t>‘Start Capability Assessment</w:t>
      </w:r>
      <w:r w:rsidR="009651B0">
        <w:rPr>
          <w:rFonts w:asciiTheme="minorHAnsi" w:eastAsia="Calibri" w:hAnsiTheme="minorHAnsi" w:cstheme="minorHAnsi"/>
          <w:szCs w:val="20"/>
        </w:rPr>
        <w:t>’</w:t>
      </w:r>
      <w:r w:rsidR="006E235C">
        <w:rPr>
          <w:rFonts w:asciiTheme="minorHAnsi" w:eastAsia="Calibri" w:hAnsiTheme="minorHAnsi" w:cstheme="minorHAnsi"/>
          <w:szCs w:val="20"/>
        </w:rPr>
        <w:t xml:space="preserve"> (refer first image above)</w:t>
      </w:r>
    </w:p>
    <w:p w14:paraId="6120B32B" w14:textId="7E80697B" w:rsidR="006C3E70" w:rsidRDefault="006C3E70" w:rsidP="006C3E70">
      <w:pPr>
        <w:pStyle w:val="ListParagraph"/>
        <w:numPr>
          <w:ilvl w:val="0"/>
          <w:numId w:val="38"/>
        </w:numPr>
        <w:rPr>
          <w:rFonts w:asciiTheme="minorHAnsi" w:eastAsia="Calibri" w:hAnsiTheme="minorHAnsi" w:cstheme="minorHAnsi"/>
          <w:szCs w:val="20"/>
        </w:rPr>
      </w:pPr>
      <w:r>
        <w:rPr>
          <w:rFonts w:asciiTheme="minorHAnsi" w:eastAsia="Calibri" w:hAnsiTheme="minorHAnsi" w:cstheme="minorHAnsi"/>
          <w:szCs w:val="20"/>
        </w:rPr>
        <w:t>Select your</w:t>
      </w:r>
      <w:r w:rsidR="00566808">
        <w:rPr>
          <w:rFonts w:asciiTheme="minorHAnsi" w:eastAsia="Calibri" w:hAnsiTheme="minorHAnsi" w:cstheme="minorHAnsi"/>
          <w:szCs w:val="20"/>
        </w:rPr>
        <w:t xml:space="preserve"> proficiency level </w:t>
      </w:r>
    </w:p>
    <w:p w14:paraId="62869B44" w14:textId="51FD0CD4" w:rsidR="00566808" w:rsidRDefault="00566808" w:rsidP="006C3E70">
      <w:pPr>
        <w:pStyle w:val="ListParagraph"/>
        <w:numPr>
          <w:ilvl w:val="0"/>
          <w:numId w:val="38"/>
        </w:numPr>
        <w:rPr>
          <w:rFonts w:asciiTheme="minorHAnsi" w:eastAsia="Calibri" w:hAnsiTheme="minorHAnsi" w:cstheme="minorHAnsi"/>
          <w:szCs w:val="20"/>
        </w:rPr>
      </w:pPr>
      <w:r>
        <w:rPr>
          <w:rFonts w:asciiTheme="minorHAnsi" w:eastAsia="Calibri" w:hAnsiTheme="minorHAnsi" w:cstheme="minorHAnsi"/>
          <w:szCs w:val="20"/>
        </w:rPr>
        <w:t>Enter what you have done to demonstrate that level</w:t>
      </w:r>
    </w:p>
    <w:p w14:paraId="5AE2B79C" w14:textId="27CB7D33" w:rsidR="3385CA0F" w:rsidRDefault="6AEDB92A">
      <w:pPr>
        <w:pStyle w:val="ListParagraph"/>
        <w:numPr>
          <w:ilvl w:val="0"/>
          <w:numId w:val="38"/>
        </w:numPr>
        <w:rPr>
          <w:szCs w:val="20"/>
        </w:rPr>
      </w:pPr>
      <w:r w:rsidRPr="4FAAAD82">
        <w:rPr>
          <w:rFonts w:asciiTheme="minorHAnsi" w:eastAsia="Calibri" w:hAnsiTheme="minorHAnsi"/>
        </w:rPr>
        <w:t xml:space="preserve">Complete </w:t>
      </w:r>
      <w:r w:rsidR="00D53753" w:rsidRPr="4FAAAD82">
        <w:rPr>
          <w:rFonts w:asciiTheme="minorHAnsi" w:eastAsia="Calibri" w:hAnsiTheme="minorHAnsi"/>
        </w:rPr>
        <w:t>self-assessment</w:t>
      </w:r>
    </w:p>
    <w:p w14:paraId="0578C1B8" w14:textId="448ECE1E" w:rsidR="00AE3CC5" w:rsidRDefault="006E235C" w:rsidP="44FF320F">
      <w:pPr>
        <w:rPr>
          <w:noProof/>
        </w:rPr>
      </w:pPr>
      <w:r>
        <w:rPr>
          <w:noProof/>
        </w:rPr>
        <w:drawing>
          <wp:anchor distT="0" distB="0" distL="114300" distR="114300" simplePos="0" relativeHeight="251658251" behindDoc="0" locked="0" layoutInCell="1" allowOverlap="1" wp14:anchorId="214A6083" wp14:editId="35861E67">
            <wp:simplePos x="0" y="0"/>
            <wp:positionH relativeFrom="margin">
              <wp:align>left</wp:align>
            </wp:positionH>
            <wp:positionV relativeFrom="paragraph">
              <wp:posOffset>8255</wp:posOffset>
            </wp:positionV>
            <wp:extent cx="2275205" cy="1264920"/>
            <wp:effectExtent l="0" t="0" r="0" b="0"/>
            <wp:wrapSquare wrapText="bothSides"/>
            <wp:docPr id="6658959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95903" name="Picture 665895903"/>
                    <pic:cNvPicPr/>
                  </pic:nvPicPr>
                  <pic:blipFill rotWithShape="1">
                    <a:blip r:embed="rId38" cstate="print">
                      <a:extLst>
                        <a:ext uri="{28A0092B-C50C-407E-A947-70E740481C1C}">
                          <a14:useLocalDpi xmlns:a14="http://schemas.microsoft.com/office/drawing/2010/main" val="0"/>
                        </a:ext>
                      </a:extLst>
                    </a:blip>
                    <a:srcRect l="21700" t="18044" r="20959" b="14869"/>
                    <a:stretch>
                      <a:fillRect/>
                    </a:stretch>
                  </pic:blipFill>
                  <pic:spPr bwMode="auto">
                    <a:xfrm>
                      <a:off x="0" y="0"/>
                      <a:ext cx="2275205" cy="1264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5F83EB" w14:textId="307FECE7" w:rsidR="44FF320F" w:rsidRDefault="44FF320F" w:rsidP="44FF320F"/>
    <w:p w14:paraId="1E9FDCC1" w14:textId="77777777" w:rsidR="00D53753" w:rsidRDefault="00D53753" w:rsidP="00A21D48">
      <w:pPr>
        <w:rPr>
          <w:rFonts w:asciiTheme="minorHAnsi" w:eastAsia="Calibri" w:hAnsiTheme="minorHAnsi" w:cstheme="minorHAnsi"/>
          <w:szCs w:val="20"/>
        </w:rPr>
      </w:pPr>
    </w:p>
    <w:p w14:paraId="5DD9F9DC" w14:textId="77777777" w:rsidR="00D53753" w:rsidRDefault="00D53753" w:rsidP="00A21D48">
      <w:pPr>
        <w:rPr>
          <w:rFonts w:asciiTheme="minorHAnsi" w:eastAsia="Calibri" w:hAnsiTheme="minorHAnsi" w:cstheme="minorHAnsi"/>
          <w:szCs w:val="20"/>
        </w:rPr>
      </w:pPr>
    </w:p>
    <w:p w14:paraId="2DB72287" w14:textId="77777777" w:rsidR="00D53753" w:rsidRDefault="00D53753" w:rsidP="00A21D48">
      <w:pPr>
        <w:rPr>
          <w:rFonts w:asciiTheme="minorHAnsi" w:eastAsia="Calibri" w:hAnsiTheme="minorHAnsi" w:cstheme="minorHAnsi"/>
          <w:szCs w:val="20"/>
        </w:rPr>
      </w:pPr>
    </w:p>
    <w:p w14:paraId="547C37E1" w14:textId="77777777" w:rsidR="00D53753" w:rsidRDefault="00D53753" w:rsidP="00A21D48">
      <w:pPr>
        <w:rPr>
          <w:rFonts w:asciiTheme="minorHAnsi" w:eastAsia="Calibri" w:hAnsiTheme="minorHAnsi" w:cstheme="minorHAnsi"/>
          <w:szCs w:val="20"/>
        </w:rPr>
      </w:pPr>
    </w:p>
    <w:p w14:paraId="77DE19A0" w14:textId="77777777" w:rsidR="00D53753" w:rsidRDefault="00D53753" w:rsidP="00A21D48">
      <w:pPr>
        <w:rPr>
          <w:rFonts w:asciiTheme="minorHAnsi" w:eastAsia="Calibri" w:hAnsiTheme="minorHAnsi" w:cstheme="minorHAnsi"/>
          <w:szCs w:val="20"/>
        </w:rPr>
      </w:pPr>
    </w:p>
    <w:p w14:paraId="2E83FD68" w14:textId="77777777" w:rsidR="00D53753" w:rsidRDefault="00D53753" w:rsidP="00A21D48">
      <w:pPr>
        <w:rPr>
          <w:rFonts w:asciiTheme="minorHAnsi" w:eastAsia="Calibri" w:hAnsiTheme="minorHAnsi" w:cstheme="minorHAnsi"/>
          <w:szCs w:val="20"/>
        </w:rPr>
      </w:pPr>
    </w:p>
    <w:p w14:paraId="64A8DC99" w14:textId="77777777" w:rsidR="00D53753" w:rsidRDefault="00D53753" w:rsidP="00A21D48">
      <w:pPr>
        <w:rPr>
          <w:rFonts w:asciiTheme="minorHAnsi" w:eastAsia="Calibri" w:hAnsiTheme="minorHAnsi" w:cstheme="minorHAnsi"/>
          <w:szCs w:val="20"/>
        </w:rPr>
      </w:pPr>
    </w:p>
    <w:p w14:paraId="0821B968" w14:textId="77777777" w:rsidR="00E54110" w:rsidRDefault="00E54110" w:rsidP="00D53753">
      <w:pPr>
        <w:spacing w:after="120"/>
        <w:rPr>
          <w:rFonts w:asciiTheme="minorHAnsi" w:eastAsia="Calibri" w:hAnsiTheme="minorHAnsi" w:cstheme="minorHAnsi"/>
          <w:szCs w:val="20"/>
        </w:rPr>
      </w:pPr>
    </w:p>
    <w:p w14:paraId="5714CBFE" w14:textId="5C8E1230" w:rsidR="00A21D48" w:rsidRDefault="00D53753" w:rsidP="00D53753">
      <w:pPr>
        <w:spacing w:after="120"/>
        <w:rPr>
          <w:rFonts w:asciiTheme="minorHAnsi" w:eastAsia="Calibri" w:hAnsiTheme="minorHAnsi" w:cstheme="minorHAnsi"/>
          <w:szCs w:val="20"/>
        </w:rPr>
      </w:pPr>
      <w:r>
        <w:rPr>
          <w:rFonts w:asciiTheme="minorHAnsi" w:eastAsia="Calibri" w:hAnsiTheme="minorHAnsi" w:cstheme="minorHAnsi"/>
          <w:szCs w:val="20"/>
        </w:rPr>
        <w:t>D</w:t>
      </w:r>
      <w:r w:rsidR="00A21D48">
        <w:rPr>
          <w:rFonts w:asciiTheme="minorHAnsi" w:eastAsia="Calibri" w:hAnsiTheme="minorHAnsi" w:cstheme="minorHAnsi"/>
          <w:szCs w:val="20"/>
        </w:rPr>
        <w:t>evelopment plan</w:t>
      </w:r>
      <w:r>
        <w:rPr>
          <w:rFonts w:asciiTheme="minorHAnsi" w:eastAsia="Calibri" w:hAnsiTheme="minorHAnsi" w:cstheme="minorHAnsi"/>
          <w:szCs w:val="20"/>
        </w:rPr>
        <w:t xml:space="preserve"> steps</w:t>
      </w:r>
      <w:r w:rsidR="00A21D48">
        <w:rPr>
          <w:rFonts w:asciiTheme="minorHAnsi" w:eastAsia="Calibri" w:hAnsiTheme="minorHAnsi" w:cstheme="minorHAnsi"/>
          <w:szCs w:val="20"/>
        </w:rPr>
        <w:t>:</w:t>
      </w:r>
    </w:p>
    <w:p w14:paraId="53E2C0A4" w14:textId="1935AF8B" w:rsidR="00A21D48" w:rsidRDefault="00A21D48" w:rsidP="00A21D48">
      <w:pPr>
        <w:pStyle w:val="ListParagraph"/>
        <w:numPr>
          <w:ilvl w:val="0"/>
          <w:numId w:val="39"/>
        </w:numPr>
        <w:rPr>
          <w:rFonts w:asciiTheme="minorHAnsi" w:eastAsia="Calibri" w:hAnsiTheme="minorHAnsi" w:cstheme="minorHAnsi"/>
          <w:szCs w:val="20"/>
        </w:rPr>
      </w:pPr>
      <w:r>
        <w:rPr>
          <w:rFonts w:asciiTheme="minorHAnsi" w:eastAsia="Calibri" w:hAnsiTheme="minorHAnsi" w:cstheme="minorHAnsi"/>
          <w:szCs w:val="20"/>
        </w:rPr>
        <w:t>Select the relevant capabilities within a set</w:t>
      </w:r>
      <w:r w:rsidR="00F6182F">
        <w:rPr>
          <w:rFonts w:asciiTheme="minorHAnsi" w:eastAsia="Calibri" w:hAnsiTheme="minorHAnsi" w:cstheme="minorHAnsi"/>
          <w:szCs w:val="20"/>
        </w:rPr>
        <w:t xml:space="preserve"> and the </w:t>
      </w:r>
      <w:r w:rsidR="00B22979">
        <w:rPr>
          <w:rFonts w:asciiTheme="minorHAnsi" w:eastAsia="Calibri" w:hAnsiTheme="minorHAnsi" w:cstheme="minorHAnsi"/>
          <w:szCs w:val="20"/>
        </w:rPr>
        <w:t>proficiency</w:t>
      </w:r>
      <w:r w:rsidR="00F6182F">
        <w:rPr>
          <w:rFonts w:asciiTheme="minorHAnsi" w:eastAsia="Calibri" w:hAnsiTheme="minorHAnsi" w:cstheme="minorHAnsi"/>
          <w:szCs w:val="20"/>
        </w:rPr>
        <w:t xml:space="preserve"> level (based on the self-assessment)</w:t>
      </w:r>
      <w:r>
        <w:rPr>
          <w:rFonts w:asciiTheme="minorHAnsi" w:eastAsia="Calibri" w:hAnsiTheme="minorHAnsi" w:cstheme="minorHAnsi"/>
          <w:szCs w:val="20"/>
        </w:rPr>
        <w:t xml:space="preserve"> </w:t>
      </w:r>
    </w:p>
    <w:p w14:paraId="3D052699" w14:textId="6554E83F" w:rsidR="00A21D48" w:rsidRDefault="00B22979" w:rsidP="00A21D48">
      <w:pPr>
        <w:pStyle w:val="ListParagraph"/>
        <w:numPr>
          <w:ilvl w:val="0"/>
          <w:numId w:val="39"/>
        </w:numPr>
        <w:rPr>
          <w:rFonts w:asciiTheme="minorHAnsi" w:eastAsia="Calibri" w:hAnsiTheme="minorHAnsi" w:cstheme="minorHAnsi"/>
          <w:szCs w:val="20"/>
        </w:rPr>
      </w:pPr>
      <w:r>
        <w:rPr>
          <w:rFonts w:asciiTheme="minorHAnsi" w:eastAsia="Calibri" w:hAnsiTheme="minorHAnsi" w:cstheme="minorHAnsi"/>
          <w:szCs w:val="20"/>
        </w:rPr>
        <w:t>Choose</w:t>
      </w:r>
      <w:r w:rsidR="00F6182F">
        <w:rPr>
          <w:rFonts w:asciiTheme="minorHAnsi" w:eastAsia="Calibri" w:hAnsiTheme="minorHAnsi" w:cstheme="minorHAnsi"/>
          <w:szCs w:val="20"/>
        </w:rPr>
        <w:t xml:space="preserve"> the</w:t>
      </w:r>
      <w:r>
        <w:rPr>
          <w:rFonts w:asciiTheme="minorHAnsi" w:eastAsia="Calibri" w:hAnsiTheme="minorHAnsi" w:cstheme="minorHAnsi"/>
          <w:szCs w:val="20"/>
        </w:rPr>
        <w:t xml:space="preserve"> learning</w:t>
      </w:r>
      <w:r w:rsidR="00F6182F">
        <w:rPr>
          <w:rFonts w:asciiTheme="minorHAnsi" w:eastAsia="Calibri" w:hAnsiTheme="minorHAnsi" w:cstheme="minorHAnsi"/>
          <w:szCs w:val="20"/>
        </w:rPr>
        <w:t xml:space="preserve"> content that aligns with your selections</w:t>
      </w:r>
    </w:p>
    <w:p w14:paraId="09A69F51" w14:textId="31F2A828" w:rsidR="00A21D48" w:rsidRPr="006C3E70" w:rsidRDefault="004C5CDC" w:rsidP="00A21D48">
      <w:pPr>
        <w:pStyle w:val="ListParagraph"/>
        <w:numPr>
          <w:ilvl w:val="0"/>
          <w:numId w:val="39"/>
        </w:numPr>
        <w:rPr>
          <w:rFonts w:asciiTheme="minorHAnsi" w:eastAsia="Calibri" w:hAnsiTheme="minorHAnsi" w:cstheme="minorHAnsi"/>
          <w:szCs w:val="20"/>
        </w:rPr>
      </w:pPr>
      <w:r>
        <w:rPr>
          <w:rFonts w:asciiTheme="minorHAnsi" w:eastAsia="Calibri" w:hAnsiTheme="minorHAnsi" w:cstheme="minorHAnsi"/>
          <w:szCs w:val="20"/>
        </w:rPr>
        <w:t xml:space="preserve">Track and review your progress against your plan. </w:t>
      </w:r>
    </w:p>
    <w:p w14:paraId="5A6DCD2A" w14:textId="757CB212" w:rsidR="006054F9" w:rsidRPr="00DB565F" w:rsidRDefault="00030820" w:rsidP="00DB565F">
      <w:pPr>
        <w:pStyle w:val="Heading1"/>
        <w:rPr>
          <w:sz w:val="28"/>
          <w:szCs w:val="28"/>
        </w:rPr>
      </w:pPr>
      <w:bookmarkStart w:id="8" w:name="_Toc941348137"/>
      <w:bookmarkStart w:id="9" w:name="_Toc1883372060"/>
      <w:bookmarkStart w:id="10" w:name="_Toc1806711292"/>
      <w:bookmarkStart w:id="11" w:name="_Toc1558979401"/>
      <w:bookmarkStart w:id="12" w:name="_Toc222327563"/>
      <w:r w:rsidRPr="00DB565F">
        <w:rPr>
          <w:noProof/>
          <w:szCs w:val="28"/>
          <w:lang w:val="en-AU" w:eastAsia="en-AU"/>
        </w:rPr>
        <w:lastRenderedPageBreak/>
        <w:drawing>
          <wp:anchor distT="0" distB="0" distL="114300" distR="114300" simplePos="0" relativeHeight="251658244" behindDoc="0" locked="0" layoutInCell="1" allowOverlap="1" wp14:anchorId="3F3C3817" wp14:editId="0DA7BB5C">
            <wp:simplePos x="0" y="0"/>
            <wp:positionH relativeFrom="margin">
              <wp:align>center</wp:align>
            </wp:positionH>
            <wp:positionV relativeFrom="paragraph">
              <wp:posOffset>446405</wp:posOffset>
            </wp:positionV>
            <wp:extent cx="3903345" cy="2042160"/>
            <wp:effectExtent l="0" t="0" r="190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apscraft_linkedinFebruary.jpg"/>
                    <pic:cNvPicPr/>
                  </pic:nvPicPr>
                  <pic:blipFill>
                    <a:blip r:embed="rId39" cstate="print">
                      <a:extLst>
                        <a:ext uri="{28A0092B-C50C-407E-A947-70E740481C1C}">
                          <a14:useLocalDpi xmlns:a14="http://schemas.microsoft.com/office/drawing/2010/main"/>
                        </a:ext>
                      </a:extLst>
                    </a:blip>
                    <a:stretch>
                      <a:fillRect/>
                    </a:stretch>
                  </pic:blipFill>
                  <pic:spPr>
                    <a:xfrm>
                      <a:off x="0" y="0"/>
                      <a:ext cx="3903345" cy="2042160"/>
                    </a:xfrm>
                    <a:prstGeom prst="rect">
                      <a:avLst/>
                    </a:prstGeom>
                  </pic:spPr>
                </pic:pic>
              </a:graphicData>
            </a:graphic>
            <wp14:sizeRelH relativeFrom="margin">
              <wp14:pctWidth>0</wp14:pctWidth>
            </wp14:sizeRelH>
            <wp14:sizeRelV relativeFrom="margin">
              <wp14:pctHeight>0</wp14:pctHeight>
            </wp14:sizeRelV>
          </wp:anchor>
        </w:drawing>
      </w:r>
      <w:r w:rsidR="7FB6A352" w:rsidRPr="00DB565F">
        <w:t>Upcoming events</w:t>
      </w:r>
      <w:bookmarkEnd w:id="8"/>
      <w:bookmarkEnd w:id="9"/>
      <w:bookmarkEnd w:id="10"/>
      <w:bookmarkEnd w:id="11"/>
      <w:r w:rsidR="002602F7">
        <w:t xml:space="preserve"> – </w:t>
      </w:r>
      <w:r w:rsidR="002602F7" w:rsidRPr="7F10403A">
        <w:rPr>
          <w:i/>
          <w:iCs/>
        </w:rPr>
        <w:t>MasterCraft Series</w:t>
      </w:r>
      <w:bookmarkEnd w:id="12"/>
    </w:p>
    <w:p w14:paraId="27066CA8" w14:textId="3180CCC6" w:rsidR="008F574B" w:rsidRPr="00841F55" w:rsidRDefault="00841F55" w:rsidP="000B37A2">
      <w:pPr>
        <w:pStyle w:val="Heading3"/>
        <w:rPr>
          <w:rStyle w:val="Hyperlink"/>
        </w:rPr>
      </w:pPr>
      <w:r>
        <w:fldChar w:fldCharType="begin"/>
      </w:r>
      <w:r>
        <w:instrText>HYPERLINK "https://www.apsacademy.gov.au/events/mastercraft-series-appropriations-and-resourcing-aps"</w:instrText>
      </w:r>
      <w:r>
        <w:fldChar w:fldCharType="separate"/>
      </w:r>
      <w:bookmarkStart w:id="13" w:name="_Toc222327564"/>
      <w:r w:rsidR="008F574B" w:rsidRPr="00841F55">
        <w:rPr>
          <w:rStyle w:val="Hyperlink"/>
        </w:rPr>
        <w:t>A</w:t>
      </w:r>
      <w:r w:rsidR="0000188C" w:rsidRPr="00841F55">
        <w:rPr>
          <w:rStyle w:val="Hyperlink"/>
        </w:rPr>
        <w:t>ppropriations and Resourcing in the APS</w:t>
      </w:r>
      <w:bookmarkEnd w:id="13"/>
      <w:r w:rsidR="0000188C" w:rsidRPr="00841F55">
        <w:rPr>
          <w:rStyle w:val="Hyperlink"/>
        </w:rPr>
        <w:t xml:space="preserve"> </w:t>
      </w:r>
    </w:p>
    <w:p w14:paraId="34CAAD3C" w14:textId="01E6D827" w:rsidR="008F574B" w:rsidRPr="00472557" w:rsidRDefault="00841F55" w:rsidP="008F574B">
      <w:pPr>
        <w:pStyle w:val="BodyText"/>
        <w:rPr>
          <w:b/>
          <w:sz w:val="24"/>
          <w:szCs w:val="24"/>
        </w:rPr>
      </w:pPr>
      <w:r>
        <w:rPr>
          <w:rFonts w:eastAsiaTheme="majorEastAsia" w:cs="Times New Roman (Headings CS)"/>
          <w:b/>
          <w:color w:val="1E73D8" w:themeColor="accent2"/>
          <w:sz w:val="28"/>
          <w:szCs w:val="24"/>
        </w:rPr>
        <w:fldChar w:fldCharType="end"/>
      </w:r>
      <w:r w:rsidR="008F574B" w:rsidRPr="00472557">
        <w:rPr>
          <w:b/>
          <w:sz w:val="24"/>
          <w:szCs w:val="24"/>
        </w:rPr>
        <w:t xml:space="preserve">24 </w:t>
      </w:r>
      <w:r w:rsidR="004A26D8" w:rsidRPr="00472557">
        <w:rPr>
          <w:b/>
          <w:sz w:val="24"/>
          <w:szCs w:val="24"/>
        </w:rPr>
        <w:t>February</w:t>
      </w:r>
      <w:r w:rsidR="008F574B" w:rsidRPr="00472557">
        <w:rPr>
          <w:b/>
          <w:sz w:val="24"/>
          <w:szCs w:val="24"/>
        </w:rPr>
        <w:t xml:space="preserve"> 2026 | 1</w:t>
      </w:r>
      <w:r w:rsidR="00CB3897">
        <w:rPr>
          <w:b/>
          <w:sz w:val="24"/>
          <w:szCs w:val="24"/>
        </w:rPr>
        <w:t xml:space="preserve">:00 pm – </w:t>
      </w:r>
      <w:r w:rsidR="008F574B" w:rsidRPr="00472557">
        <w:rPr>
          <w:b/>
          <w:sz w:val="24"/>
          <w:szCs w:val="24"/>
        </w:rPr>
        <w:t>2</w:t>
      </w:r>
      <w:r w:rsidR="00CB3897">
        <w:rPr>
          <w:b/>
          <w:sz w:val="24"/>
          <w:szCs w:val="24"/>
        </w:rPr>
        <w:t xml:space="preserve">:00 </w:t>
      </w:r>
      <w:r w:rsidR="008F574B" w:rsidRPr="00472557">
        <w:rPr>
          <w:b/>
          <w:sz w:val="24"/>
          <w:szCs w:val="24"/>
        </w:rPr>
        <w:t xml:space="preserve">pm </w:t>
      </w:r>
    </w:p>
    <w:p w14:paraId="381B5E5E" w14:textId="40ADE8ED" w:rsidR="0000188C" w:rsidRPr="00030820" w:rsidRDefault="0000188C" w:rsidP="007C4245">
      <w:pPr>
        <w:spacing w:after="120"/>
      </w:pPr>
      <w:r w:rsidRPr="00030820">
        <w:t>This essential session will demystify the frameworks and processes that underpin a</w:t>
      </w:r>
      <w:r w:rsidR="00F330FA" w:rsidRPr="00030820">
        <w:t>ll APS financial management. You’</w:t>
      </w:r>
      <w:r w:rsidRPr="00030820">
        <w:t>ll gain clarity on the different appropriation types that govern public sector spending and walk away with the confidence to manage these critical financial instruments effectively.</w:t>
      </w:r>
    </w:p>
    <w:p w14:paraId="68B6AAB4" w14:textId="2DDE747D" w:rsidR="00B92EB6" w:rsidRDefault="0000188C" w:rsidP="00316BF5">
      <w:pPr>
        <w:spacing w:after="120"/>
      </w:pPr>
      <w:r w:rsidRPr="00030820">
        <w:t>This isn’t just theory – it’s practical knowledge you can apply immediately. Through real-world examples using the Central Budget Management System (CBMS), you will see how exactly estimates adjustments work and learn the techniques to ensure your appropriations are accurately reflect</w:t>
      </w:r>
      <w:r w:rsidR="00F330FA" w:rsidRPr="00030820">
        <w:t xml:space="preserve">ed when it matters most. If </w:t>
      </w:r>
      <w:r w:rsidR="004A26D8" w:rsidRPr="00030820">
        <w:t>you’ve</w:t>
      </w:r>
      <w:r w:rsidR="00F330FA" w:rsidRPr="00030820">
        <w:t xml:space="preserve"> </w:t>
      </w:r>
      <w:r w:rsidRPr="00030820">
        <w:t>ever been confused about cash management options, uncertain about appropriation boundaries, or want to strengthen your financial management capabilities, this session will equip you with the essential knowledge that sits at the heart of responsible public sector resource management. Don’t miss this opportunity to build expertise that is fundamental to your role and career in the APS.</w:t>
      </w:r>
    </w:p>
    <w:p w14:paraId="1BB3D2E1" w14:textId="18C0A06D" w:rsidR="0000188C" w:rsidRPr="00CD77FF" w:rsidRDefault="00CD77FF" w:rsidP="007C4245">
      <w:pPr>
        <w:spacing w:after="120"/>
        <w:rPr>
          <w:rStyle w:val="Hyperlink"/>
        </w:rPr>
      </w:pPr>
      <w:r>
        <w:fldChar w:fldCharType="begin"/>
      </w:r>
      <w:r>
        <w:instrText>HYPERLINK "https://apslearn.apsacademy.gov.au/view_facetoface/722/event/759/session/5978"</w:instrText>
      </w:r>
      <w:r>
        <w:fldChar w:fldCharType="separate"/>
      </w:r>
      <w:r w:rsidR="00B92EB6" w:rsidRPr="00CD77FF">
        <w:rPr>
          <w:rStyle w:val="Hyperlink"/>
        </w:rPr>
        <w:t>Click here to register</w:t>
      </w:r>
    </w:p>
    <w:p w14:paraId="4C293F3B" w14:textId="6AF30A53" w:rsidR="0000188C" w:rsidRPr="00030820" w:rsidRDefault="00CD77FF" w:rsidP="008F574B">
      <w:pPr>
        <w:pStyle w:val="BodyText"/>
        <w:rPr>
          <w:rFonts w:asciiTheme="minorHAnsi" w:hAnsiTheme="minorHAnsi" w:cstheme="minorHAnsi"/>
          <w:szCs w:val="20"/>
        </w:rPr>
      </w:pPr>
      <w:r>
        <w:rPr>
          <w:rFonts w:eastAsiaTheme="minorHAnsi" w:cs="Calibri"/>
          <w:color w:val="auto"/>
          <w:szCs w:val="22"/>
        </w:rPr>
        <w:fldChar w:fldCharType="end"/>
      </w:r>
      <w:r w:rsidR="0000188C" w:rsidRPr="00030820">
        <w:rPr>
          <w:rFonts w:asciiTheme="minorHAnsi" w:hAnsiTheme="minorHAnsi" w:cstheme="minorHAnsi"/>
          <w:b/>
          <w:szCs w:val="20"/>
        </w:rPr>
        <w:t>Please note this event will not be recorded</w:t>
      </w:r>
      <w:r w:rsidR="0000188C" w:rsidRPr="00030820">
        <w:rPr>
          <w:rFonts w:asciiTheme="minorHAnsi" w:hAnsiTheme="minorHAnsi" w:cstheme="minorHAnsi"/>
          <w:szCs w:val="20"/>
        </w:rPr>
        <w:t>.</w:t>
      </w:r>
    </w:p>
    <w:bookmarkStart w:id="14" w:name="_Toc464776186"/>
    <w:bookmarkStart w:id="15" w:name="_Toc1729373688"/>
    <w:bookmarkStart w:id="16" w:name="_Toc2133081970"/>
    <w:bookmarkEnd w:id="14"/>
    <w:bookmarkEnd w:id="15"/>
    <w:bookmarkEnd w:id="16"/>
    <w:p w14:paraId="0FE3C4D1" w14:textId="334D1545" w:rsidR="008F574B" w:rsidRPr="00CD77FF" w:rsidRDefault="00CD77FF" w:rsidP="000B37A2">
      <w:pPr>
        <w:pStyle w:val="Heading3"/>
        <w:rPr>
          <w:rStyle w:val="Hyperlink"/>
        </w:rPr>
      </w:pPr>
      <w:r>
        <w:fldChar w:fldCharType="begin"/>
      </w:r>
      <w:r>
        <w:instrText>HYPERLINK "https://www.apsacademy.gov.au/events/mastercraft-series-meet-evaluation-heads-profession"</w:instrText>
      </w:r>
      <w:r>
        <w:fldChar w:fldCharType="separate"/>
      </w:r>
      <w:bookmarkStart w:id="17" w:name="_Toc222327565"/>
      <w:r w:rsidR="0000188C" w:rsidRPr="00CD77FF">
        <w:rPr>
          <w:rStyle w:val="Hyperlink"/>
        </w:rPr>
        <w:t>Meet the Evaluation Heads of Profession</w:t>
      </w:r>
      <w:bookmarkEnd w:id="17"/>
    </w:p>
    <w:p w14:paraId="0D6F003A" w14:textId="3CB86614" w:rsidR="008F574B" w:rsidRPr="00472557" w:rsidRDefault="00CD77FF" w:rsidP="008F574B">
      <w:pPr>
        <w:pStyle w:val="BodyText"/>
        <w:rPr>
          <w:b/>
          <w:sz w:val="24"/>
          <w:szCs w:val="24"/>
        </w:rPr>
      </w:pPr>
      <w:r>
        <w:rPr>
          <w:rFonts w:eastAsiaTheme="majorEastAsia" w:cs="Times New Roman (Headings CS)"/>
          <w:b/>
          <w:color w:val="1E73D8" w:themeColor="accent2"/>
          <w:sz w:val="28"/>
          <w:szCs w:val="24"/>
        </w:rPr>
        <w:fldChar w:fldCharType="end"/>
      </w:r>
      <w:r w:rsidR="008F574B" w:rsidRPr="00472557">
        <w:rPr>
          <w:b/>
          <w:sz w:val="24"/>
          <w:szCs w:val="24"/>
        </w:rPr>
        <w:t>26 Feb</w:t>
      </w:r>
      <w:r w:rsidR="00E23A51" w:rsidRPr="00472557">
        <w:rPr>
          <w:b/>
          <w:sz w:val="24"/>
          <w:szCs w:val="24"/>
        </w:rPr>
        <w:t>ruary</w:t>
      </w:r>
      <w:r w:rsidR="008F574B" w:rsidRPr="00472557">
        <w:rPr>
          <w:b/>
          <w:sz w:val="24"/>
          <w:szCs w:val="24"/>
        </w:rPr>
        <w:t xml:space="preserve"> 2026 | </w:t>
      </w:r>
      <w:r w:rsidR="00CB3897" w:rsidRPr="00472557">
        <w:rPr>
          <w:b/>
          <w:sz w:val="24"/>
          <w:szCs w:val="24"/>
        </w:rPr>
        <w:t>1</w:t>
      </w:r>
      <w:r w:rsidR="00CB3897">
        <w:rPr>
          <w:b/>
          <w:sz w:val="24"/>
          <w:szCs w:val="24"/>
        </w:rPr>
        <w:t xml:space="preserve">:00 pm – </w:t>
      </w:r>
      <w:r w:rsidR="00CB3897" w:rsidRPr="00472557">
        <w:rPr>
          <w:b/>
          <w:sz w:val="24"/>
          <w:szCs w:val="24"/>
        </w:rPr>
        <w:t>2</w:t>
      </w:r>
      <w:r w:rsidR="00CB3897">
        <w:rPr>
          <w:b/>
          <w:sz w:val="24"/>
          <w:szCs w:val="24"/>
        </w:rPr>
        <w:t xml:space="preserve">:00 </w:t>
      </w:r>
      <w:r w:rsidR="00CB3897" w:rsidRPr="00472557">
        <w:rPr>
          <w:b/>
          <w:sz w:val="24"/>
          <w:szCs w:val="24"/>
        </w:rPr>
        <w:t>pm</w:t>
      </w:r>
    </w:p>
    <w:p w14:paraId="3E493BF7" w14:textId="25E7D095" w:rsidR="008F574B" w:rsidRPr="00030820" w:rsidRDefault="0000188C" w:rsidP="007C4245">
      <w:pPr>
        <w:spacing w:after="120"/>
      </w:pPr>
      <w:r w:rsidRPr="00030820">
        <w:t>Join Danielle Wood and Shane Johnson – the Heads of the Evaluation Profession – as they unveil a groundbreaking new strategy that will shape the future of evaluation across the public sector. This is your opportunity to be among the first to hear directly from the Heads of the Evaluation Profession about their vision for strengthening the role of evidence-based decision-making in Australian policy development and implementation.</w:t>
      </w:r>
    </w:p>
    <w:p w14:paraId="39622117" w14:textId="57FA1764" w:rsidR="0066775F" w:rsidRDefault="0000188C" w:rsidP="007C4245">
      <w:pPr>
        <w:spacing w:after="120"/>
      </w:pPr>
      <w:r w:rsidRPr="00030820">
        <w:t>This session promises to be both i</w:t>
      </w:r>
      <w:r w:rsidR="0066775F" w:rsidRPr="00030820">
        <w:t>nspiring and practical. You’ll</w:t>
      </w:r>
      <w:r w:rsidRPr="00030820">
        <w:t xml:space="preserve"> gain exclusive insights into the strategic direction of the profession, discover what new initiatives and professional development opportunities will be available to support your growth, and hear compelling real-world case studies that demonstrate how public sector evaluators are already making a tangible </w:t>
      </w:r>
      <w:r w:rsidR="008669DF" w:rsidRPr="00030820">
        <w:t>difference. Whether you’re a seasoned evaluation professional or new to this field, this is your chance to understand how evidence and data are being leveraged to create better outcomes for all Australians – and how you can be a part of this important journey.</w:t>
      </w:r>
    </w:p>
    <w:p w14:paraId="30604E04" w14:textId="22B95F82" w:rsidR="00B92EB6" w:rsidRPr="00030820" w:rsidRDefault="00B92EB6" w:rsidP="007C4245">
      <w:pPr>
        <w:spacing w:after="120"/>
      </w:pPr>
      <w:hyperlink r:id="rId40" w:history="1">
        <w:r w:rsidRPr="00B92EB6">
          <w:rPr>
            <w:rStyle w:val="Hyperlink"/>
          </w:rPr>
          <w:t>Click here to register</w:t>
        </w:r>
      </w:hyperlink>
    </w:p>
    <w:p w14:paraId="49399E6C" w14:textId="44B252DC" w:rsidR="0000188C" w:rsidRPr="00030820" w:rsidRDefault="0066775F" w:rsidP="007C4245">
      <w:pPr>
        <w:pStyle w:val="BodyText"/>
        <w:spacing w:before="120"/>
        <w:rPr>
          <w:rFonts w:asciiTheme="minorHAnsi" w:hAnsiTheme="minorHAnsi" w:cstheme="minorHAnsi"/>
          <w:szCs w:val="20"/>
        </w:rPr>
      </w:pPr>
      <w:r w:rsidRPr="00030820">
        <w:rPr>
          <w:rFonts w:asciiTheme="minorHAnsi" w:hAnsiTheme="minorHAnsi" w:cstheme="minorHAnsi"/>
          <w:b/>
          <w:szCs w:val="20"/>
        </w:rPr>
        <w:t xml:space="preserve">Please note this event will be recorded. </w:t>
      </w:r>
      <w:r w:rsidR="008669DF" w:rsidRPr="00030820">
        <w:rPr>
          <w:rFonts w:asciiTheme="minorHAnsi" w:hAnsiTheme="minorHAnsi" w:cstheme="minorHAnsi"/>
          <w:szCs w:val="20"/>
        </w:rPr>
        <w:t xml:space="preserve"> </w:t>
      </w:r>
    </w:p>
    <w:p w14:paraId="74F3B0F8" w14:textId="1312E2C7" w:rsidR="002D5527" w:rsidRPr="00B92EB6" w:rsidRDefault="00F233FB" w:rsidP="002D5527">
      <w:pPr>
        <w:pStyle w:val="Heading3"/>
      </w:pPr>
      <w:hyperlink r:id="rId41" w:history="1">
        <w:bookmarkStart w:id="18" w:name="_Toc222327566"/>
        <w:r w:rsidRPr="00993F53">
          <w:rPr>
            <w:rStyle w:val="Hyperlink"/>
          </w:rPr>
          <w:t>Why Bureaucracy Matters – Trust, Craft and Reform</w:t>
        </w:r>
        <w:bookmarkEnd w:id="18"/>
      </w:hyperlink>
    </w:p>
    <w:p w14:paraId="43D91460" w14:textId="5985B733" w:rsidR="002D5527" w:rsidRPr="00472557" w:rsidRDefault="00F233FB" w:rsidP="002D5527">
      <w:pPr>
        <w:pStyle w:val="BodyText"/>
        <w:rPr>
          <w:b/>
          <w:sz w:val="24"/>
          <w:szCs w:val="24"/>
        </w:rPr>
      </w:pPr>
      <w:r>
        <w:rPr>
          <w:b/>
          <w:sz w:val="24"/>
          <w:szCs w:val="24"/>
        </w:rPr>
        <w:t>23</w:t>
      </w:r>
      <w:r w:rsidR="002D5527" w:rsidRPr="00472557">
        <w:rPr>
          <w:b/>
          <w:sz w:val="24"/>
          <w:szCs w:val="24"/>
        </w:rPr>
        <w:t xml:space="preserve"> </w:t>
      </w:r>
      <w:r>
        <w:rPr>
          <w:b/>
          <w:sz w:val="24"/>
          <w:szCs w:val="24"/>
        </w:rPr>
        <w:t>March</w:t>
      </w:r>
      <w:r w:rsidR="002D5527" w:rsidRPr="00472557">
        <w:rPr>
          <w:b/>
          <w:sz w:val="24"/>
          <w:szCs w:val="24"/>
        </w:rPr>
        <w:t xml:space="preserve"> 2026 | </w:t>
      </w:r>
      <w:r w:rsidR="001E4C59">
        <w:rPr>
          <w:b/>
          <w:sz w:val="24"/>
          <w:szCs w:val="24"/>
        </w:rPr>
        <w:t>2</w:t>
      </w:r>
      <w:r w:rsidR="002D5527">
        <w:rPr>
          <w:b/>
          <w:sz w:val="24"/>
          <w:szCs w:val="24"/>
        </w:rPr>
        <w:t>:</w:t>
      </w:r>
      <w:r w:rsidR="001E4C59">
        <w:rPr>
          <w:b/>
          <w:sz w:val="24"/>
          <w:szCs w:val="24"/>
        </w:rPr>
        <w:t>3</w:t>
      </w:r>
      <w:r w:rsidR="002D5527">
        <w:rPr>
          <w:b/>
          <w:sz w:val="24"/>
          <w:szCs w:val="24"/>
        </w:rPr>
        <w:t xml:space="preserve">0 pm – </w:t>
      </w:r>
      <w:r w:rsidR="001E4C59">
        <w:rPr>
          <w:b/>
          <w:sz w:val="24"/>
          <w:szCs w:val="24"/>
        </w:rPr>
        <w:t>3</w:t>
      </w:r>
      <w:r w:rsidR="002D5527">
        <w:rPr>
          <w:b/>
          <w:sz w:val="24"/>
          <w:szCs w:val="24"/>
        </w:rPr>
        <w:t>:</w:t>
      </w:r>
      <w:r w:rsidR="001E4C59">
        <w:rPr>
          <w:b/>
          <w:sz w:val="24"/>
          <w:szCs w:val="24"/>
        </w:rPr>
        <w:t>3</w:t>
      </w:r>
      <w:r w:rsidR="002D5527">
        <w:rPr>
          <w:b/>
          <w:sz w:val="24"/>
          <w:szCs w:val="24"/>
        </w:rPr>
        <w:t xml:space="preserve">0 </w:t>
      </w:r>
      <w:r w:rsidR="002D5527" w:rsidRPr="00472557">
        <w:rPr>
          <w:b/>
          <w:sz w:val="24"/>
          <w:szCs w:val="24"/>
        </w:rPr>
        <w:t>pm</w:t>
      </w:r>
    </w:p>
    <w:p w14:paraId="2B7E23DC" w14:textId="77777777" w:rsidR="001E4C59" w:rsidRPr="001E4C59" w:rsidRDefault="001E4C59" w:rsidP="001E4C59">
      <w:pPr>
        <w:spacing w:after="120"/>
      </w:pPr>
      <w:r w:rsidRPr="001E4C59">
        <w:t xml:space="preserve">In this </w:t>
      </w:r>
      <w:r w:rsidRPr="00696208">
        <w:rPr>
          <w:i/>
        </w:rPr>
        <w:t>MasterCraft Series</w:t>
      </w:r>
      <w:r w:rsidRPr="001E4C59">
        <w:t xml:space="preserve"> session, Dr Subho Banerjee draws out the ideas behind Professor David Schmidtchen’s six-part ‘Why Bureaucracy Matters’ series published in </w:t>
      </w:r>
      <w:r w:rsidRPr="001E4C59">
        <w:rPr>
          <w:i/>
          <w:iCs/>
        </w:rPr>
        <w:t>The Mandarin</w:t>
      </w:r>
      <w:r w:rsidRPr="001E4C59">
        <w:t>, starting with why public agencies must balance competing democratic values (accountability, equity, efficiency, responsiveness, transparency).</w:t>
      </w:r>
    </w:p>
    <w:p w14:paraId="21326EFD" w14:textId="77777777" w:rsidR="001E4C59" w:rsidRPr="001E4C59" w:rsidRDefault="001E4C59" w:rsidP="001E4C59">
      <w:pPr>
        <w:spacing w:after="120"/>
      </w:pPr>
      <w:r w:rsidRPr="001E4C59">
        <w:t>The conversation moves beyond ‘red tape’ to consider bureaucracy as a builder of trust and legitimacy, a form of public-sector craft that turns information into action, and a practical lens for evaluating reform proposals before we ‘take down fences’ we don’t yet understand. </w:t>
      </w:r>
    </w:p>
    <w:p w14:paraId="7E0D5F36" w14:textId="550328D3" w:rsidR="002D5527" w:rsidRPr="00030820" w:rsidRDefault="002D5527" w:rsidP="001E4C59">
      <w:hyperlink r:id="rId42" w:history="1">
        <w:r w:rsidRPr="00A238BC">
          <w:rPr>
            <w:rStyle w:val="Hyperlink"/>
          </w:rPr>
          <w:t>Click here to register</w:t>
        </w:r>
      </w:hyperlink>
    </w:p>
    <w:p w14:paraId="620AA469" w14:textId="77777777" w:rsidR="002D5527" w:rsidRPr="00030820" w:rsidRDefault="002D5527" w:rsidP="002D5527">
      <w:pPr>
        <w:pStyle w:val="BodyText"/>
        <w:spacing w:before="120"/>
        <w:rPr>
          <w:rFonts w:asciiTheme="minorHAnsi" w:hAnsiTheme="minorHAnsi" w:cstheme="minorHAnsi"/>
          <w:szCs w:val="20"/>
        </w:rPr>
      </w:pPr>
      <w:r w:rsidRPr="00030820">
        <w:rPr>
          <w:rFonts w:asciiTheme="minorHAnsi" w:hAnsiTheme="minorHAnsi" w:cstheme="minorHAnsi"/>
          <w:b/>
          <w:szCs w:val="20"/>
        </w:rPr>
        <w:t xml:space="preserve">Please note this event will be recorded. </w:t>
      </w:r>
      <w:r w:rsidRPr="00030820">
        <w:rPr>
          <w:rFonts w:asciiTheme="minorHAnsi" w:hAnsiTheme="minorHAnsi" w:cstheme="minorHAnsi"/>
          <w:szCs w:val="20"/>
        </w:rPr>
        <w:t xml:space="preserve"> </w:t>
      </w:r>
    </w:p>
    <w:p w14:paraId="625EA11E" w14:textId="77777777" w:rsidR="00462CE6" w:rsidRDefault="00462CE6" w:rsidP="00462CE6">
      <w:pPr>
        <w:spacing w:line="288" w:lineRule="auto"/>
        <w:rPr>
          <w:rFonts w:eastAsiaTheme="majorEastAsia" w:cs="Times New Roman (Headings CS)"/>
          <w:b/>
          <w:color w:val="1E73D8" w:themeColor="accent2"/>
          <w:sz w:val="28"/>
          <w:szCs w:val="24"/>
        </w:rPr>
      </w:pPr>
    </w:p>
    <w:p w14:paraId="5B425C39" w14:textId="3F7CBFA0" w:rsidR="002627F0" w:rsidRDefault="002627F0" w:rsidP="49A64651">
      <w:pPr>
        <w:spacing w:line="288" w:lineRule="auto"/>
        <w:rPr>
          <w:rFonts w:eastAsiaTheme="majorEastAsia" w:cs="Times New Roman (Headings CS)"/>
          <w:b/>
          <w:bCs/>
          <w:color w:val="1E73D8" w:themeColor="accent2"/>
          <w:sz w:val="28"/>
          <w:szCs w:val="28"/>
        </w:rPr>
      </w:pPr>
      <w:hyperlink r:id="rId43" w:history="1">
        <w:r w:rsidRPr="49A64651">
          <w:rPr>
            <w:rStyle w:val="Hyperlink"/>
            <w:rFonts w:eastAsiaTheme="majorEastAsia" w:cs="Times New Roman (Headings CS)"/>
            <w:b/>
            <w:bCs/>
            <w:sz w:val="28"/>
            <w:szCs w:val="28"/>
          </w:rPr>
          <w:t xml:space="preserve">APS EA Excellence: Tips </w:t>
        </w:r>
        <w:r w:rsidR="00D8301C" w:rsidRPr="49A64651">
          <w:rPr>
            <w:rStyle w:val="Hyperlink"/>
            <w:rFonts w:eastAsiaTheme="majorEastAsia" w:cs="Times New Roman (Headings CS)"/>
            <w:b/>
            <w:bCs/>
            <w:sz w:val="28"/>
            <w:szCs w:val="28"/>
          </w:rPr>
          <w:t xml:space="preserve">&amp; </w:t>
        </w:r>
        <w:r w:rsidR="00D8301C">
          <w:rPr>
            <w:rStyle w:val="Hyperlink"/>
            <w:rFonts w:eastAsiaTheme="majorEastAsia" w:cs="Times New Roman (Headings CS)"/>
            <w:b/>
            <w:bCs/>
            <w:sz w:val="28"/>
            <w:szCs w:val="28"/>
          </w:rPr>
          <w:t>tricks</w:t>
        </w:r>
        <w:r w:rsidR="50B5472E" w:rsidRPr="49A64651">
          <w:rPr>
            <w:rStyle w:val="Hyperlink"/>
            <w:rFonts w:eastAsiaTheme="majorEastAsia" w:cs="Times New Roman (Headings CS)"/>
            <w:b/>
            <w:bCs/>
            <w:sz w:val="28"/>
            <w:szCs w:val="28"/>
          </w:rPr>
          <w:t xml:space="preserve"> from three s</w:t>
        </w:r>
        <w:r w:rsidRPr="49A64651">
          <w:rPr>
            <w:rStyle w:val="Hyperlink"/>
            <w:rFonts w:eastAsiaTheme="majorEastAsia" w:cs="Times New Roman (Headings CS)"/>
            <w:b/>
            <w:bCs/>
            <w:sz w:val="28"/>
            <w:szCs w:val="28"/>
          </w:rPr>
          <w:t>killed Executive Assistants</w:t>
        </w:r>
      </w:hyperlink>
    </w:p>
    <w:p w14:paraId="1F422C47" w14:textId="77777777" w:rsidR="002627F0" w:rsidRDefault="002627F0" w:rsidP="00462CE6">
      <w:pPr>
        <w:spacing w:line="288" w:lineRule="auto"/>
        <w:rPr>
          <w:sz w:val="22"/>
        </w:rPr>
      </w:pPr>
      <w:r>
        <w:rPr>
          <w:b/>
          <w:sz w:val="24"/>
          <w:szCs w:val="24"/>
        </w:rPr>
        <w:t>24</w:t>
      </w:r>
      <w:r w:rsidRPr="00472557">
        <w:rPr>
          <w:b/>
          <w:sz w:val="24"/>
          <w:szCs w:val="24"/>
        </w:rPr>
        <w:t xml:space="preserve"> </w:t>
      </w:r>
      <w:r>
        <w:rPr>
          <w:b/>
          <w:sz w:val="24"/>
          <w:szCs w:val="24"/>
        </w:rPr>
        <w:t>March</w:t>
      </w:r>
      <w:r w:rsidRPr="00472557">
        <w:rPr>
          <w:b/>
          <w:sz w:val="24"/>
          <w:szCs w:val="24"/>
        </w:rPr>
        <w:t xml:space="preserve"> 2026 | </w:t>
      </w:r>
      <w:r>
        <w:rPr>
          <w:b/>
          <w:sz w:val="24"/>
          <w:szCs w:val="24"/>
        </w:rPr>
        <w:t xml:space="preserve">11 am – 12 </w:t>
      </w:r>
      <w:r w:rsidRPr="00472557">
        <w:rPr>
          <w:b/>
          <w:sz w:val="24"/>
          <w:szCs w:val="24"/>
        </w:rPr>
        <w:t>pm</w:t>
      </w:r>
      <w:r>
        <w:rPr>
          <w:sz w:val="22"/>
        </w:rPr>
        <w:t xml:space="preserve"> </w:t>
      </w:r>
    </w:p>
    <w:p w14:paraId="249683DD" w14:textId="77777777" w:rsidR="00462CE6" w:rsidRDefault="00462CE6" w:rsidP="00462CE6">
      <w:pPr>
        <w:rPr>
          <w:szCs w:val="20"/>
        </w:rPr>
      </w:pPr>
    </w:p>
    <w:p w14:paraId="7B46B187" w14:textId="7CF6D6AC" w:rsidR="002627F0" w:rsidRDefault="002627F0" w:rsidP="00462CE6">
      <w:pPr>
        <w:rPr>
          <w:szCs w:val="20"/>
        </w:rPr>
      </w:pPr>
      <w:r w:rsidRPr="002627F0">
        <w:rPr>
          <w:szCs w:val="20"/>
        </w:rPr>
        <w:t xml:space="preserve">Ever wondered what it takes to support leaders at the very pinnacle of the Australian Public Service? Join us for an exclusive </w:t>
      </w:r>
      <w:r w:rsidRPr="005C3EF1">
        <w:rPr>
          <w:i/>
          <w:szCs w:val="20"/>
        </w:rPr>
        <w:t>MasterCraft Series</w:t>
      </w:r>
      <w:r w:rsidRPr="002627F0">
        <w:rPr>
          <w:szCs w:val="20"/>
        </w:rPr>
        <w:t xml:space="preserve"> event featuring 3 accomplished Executive Assistants who work directly with APS agency Secretaries. These EA professionals operate at the highest levels of government, orchestrating complex schedules, managing sensitive communications, and ensuring seamless operations for some of Australia's most influential decision-makers. This is your rare opportunity to hear directly from those who have mastered the art of executive support at the Secretary level.</w:t>
      </w:r>
    </w:p>
    <w:p w14:paraId="4FEB81C5" w14:textId="77777777" w:rsidR="002627F0" w:rsidRPr="002627F0" w:rsidRDefault="002627F0" w:rsidP="002627F0">
      <w:pPr>
        <w:rPr>
          <w:szCs w:val="20"/>
        </w:rPr>
      </w:pPr>
    </w:p>
    <w:p w14:paraId="06904E61" w14:textId="64271A76" w:rsidR="002627F0" w:rsidRDefault="002627F0" w:rsidP="002627F0">
      <w:pPr>
        <w:rPr>
          <w:szCs w:val="20"/>
        </w:rPr>
      </w:pPr>
      <w:r w:rsidRPr="002627F0">
        <w:rPr>
          <w:szCs w:val="20"/>
        </w:rPr>
        <w:t xml:space="preserve">Our expert panel will pull back the curtain on their daily practice, sharing hard-won insights and work-tested strategies that have proven invaluable throughout their careers. From navigating competing priorities and managing stakeholder relationships to anticipating needs and maintaining composure under pressure, you'll gain practical insights that you can consider using immediately in your own role. Whether you're an aspiring EA, currently supporting executives, or looking to elevate your professional practice, this session promises actionable advice, real APS world examples, and the kind of insider knowledge that can only come from years of experience at the top. Don't miss this chance to learn from the best in the business. </w:t>
      </w:r>
    </w:p>
    <w:p w14:paraId="4B2F099E" w14:textId="26BFFC7E" w:rsidR="002627F0" w:rsidRDefault="002627F0" w:rsidP="002627F0">
      <w:pPr>
        <w:rPr>
          <w:szCs w:val="20"/>
        </w:rPr>
      </w:pPr>
    </w:p>
    <w:p w14:paraId="6524039A" w14:textId="1A698619" w:rsidR="002627F0" w:rsidRDefault="002627F0" w:rsidP="002627F0">
      <w:pPr>
        <w:rPr>
          <w:rStyle w:val="Hyperlink"/>
        </w:rPr>
      </w:pPr>
      <w:hyperlink r:id="rId44" w:history="1">
        <w:r w:rsidRPr="00B92EB6">
          <w:rPr>
            <w:rStyle w:val="Hyperlink"/>
          </w:rPr>
          <w:t>Click here to register</w:t>
        </w:r>
      </w:hyperlink>
    </w:p>
    <w:p w14:paraId="3CABBEAA" w14:textId="4960038C" w:rsidR="000947AA" w:rsidRDefault="000947AA" w:rsidP="002627F0"/>
    <w:p w14:paraId="0374EE53" w14:textId="77777777" w:rsidR="001A33D4" w:rsidRDefault="001A33D4" w:rsidP="002627F0"/>
    <w:p w14:paraId="1BECE7FC" w14:textId="521AD7E2" w:rsidR="000947AA" w:rsidRDefault="000947AA" w:rsidP="000947AA">
      <w:pPr>
        <w:spacing w:line="288" w:lineRule="auto"/>
        <w:rPr>
          <w:rFonts w:eastAsiaTheme="majorEastAsia" w:cs="Times New Roman (Headings CS)"/>
          <w:b/>
          <w:color w:val="1E73D8" w:themeColor="accent2"/>
          <w:sz w:val="28"/>
          <w:szCs w:val="24"/>
        </w:rPr>
      </w:pPr>
      <w:r w:rsidRPr="000947AA">
        <w:rPr>
          <w:rFonts w:eastAsiaTheme="majorEastAsia" w:cs="Times New Roman (Headings CS)"/>
          <w:b/>
          <w:color w:val="1E73D8" w:themeColor="accent2"/>
          <w:sz w:val="28"/>
          <w:szCs w:val="24"/>
        </w:rPr>
        <w:t xml:space="preserve">NIAA </w:t>
      </w:r>
      <w:r w:rsidR="00FB154C" w:rsidRPr="00FB154C">
        <w:rPr>
          <w:rFonts w:eastAsiaTheme="majorEastAsia" w:cs="Times New Roman (Headings CS)"/>
          <w:b/>
          <w:color w:val="1E73D8" w:themeColor="accent2"/>
          <w:sz w:val="28"/>
          <w:szCs w:val="24"/>
        </w:rPr>
        <w:t>Priority Reforms Roadmap: Setting foundations for change</w:t>
      </w:r>
    </w:p>
    <w:p w14:paraId="6A8C7E32" w14:textId="422C6B82" w:rsidR="000947AA" w:rsidRDefault="000947AA" w:rsidP="000947AA">
      <w:pPr>
        <w:spacing w:line="288" w:lineRule="auto"/>
        <w:rPr>
          <w:sz w:val="22"/>
        </w:rPr>
      </w:pPr>
      <w:r>
        <w:rPr>
          <w:b/>
          <w:sz w:val="24"/>
          <w:szCs w:val="24"/>
        </w:rPr>
        <w:t>25</w:t>
      </w:r>
      <w:r w:rsidRPr="00472557">
        <w:rPr>
          <w:b/>
          <w:sz w:val="24"/>
          <w:szCs w:val="24"/>
        </w:rPr>
        <w:t xml:space="preserve"> </w:t>
      </w:r>
      <w:r>
        <w:rPr>
          <w:b/>
          <w:sz w:val="24"/>
          <w:szCs w:val="24"/>
        </w:rPr>
        <w:t>March</w:t>
      </w:r>
      <w:r w:rsidRPr="00472557">
        <w:rPr>
          <w:b/>
          <w:sz w:val="24"/>
          <w:szCs w:val="24"/>
        </w:rPr>
        <w:t xml:space="preserve"> 2026 | </w:t>
      </w:r>
      <w:r>
        <w:rPr>
          <w:b/>
          <w:sz w:val="24"/>
          <w:szCs w:val="24"/>
        </w:rPr>
        <w:t xml:space="preserve">1 pm – 2 </w:t>
      </w:r>
      <w:r w:rsidRPr="00472557">
        <w:rPr>
          <w:b/>
          <w:sz w:val="24"/>
          <w:szCs w:val="24"/>
        </w:rPr>
        <w:t>pm</w:t>
      </w:r>
      <w:r>
        <w:rPr>
          <w:sz w:val="22"/>
        </w:rPr>
        <w:t xml:space="preserve"> </w:t>
      </w:r>
    </w:p>
    <w:p w14:paraId="76BD7A2A" w14:textId="77777777" w:rsidR="000947AA" w:rsidRDefault="000947AA" w:rsidP="000947AA">
      <w:pPr>
        <w:rPr>
          <w:szCs w:val="20"/>
        </w:rPr>
      </w:pPr>
    </w:p>
    <w:p w14:paraId="164C7FBD" w14:textId="72966978" w:rsidR="00FB154C" w:rsidRPr="00FB154C" w:rsidRDefault="00FB154C" w:rsidP="26B51AEF">
      <w:pPr>
        <w:rPr>
          <w:szCs w:val="20"/>
        </w:rPr>
      </w:pPr>
      <w:r w:rsidRPr="00FB154C">
        <w:rPr>
          <w:szCs w:val="20"/>
        </w:rPr>
        <w:t xml:space="preserve">The Priority Reforms </w:t>
      </w:r>
      <w:r w:rsidR="00D8301C" w:rsidRPr="00FB154C">
        <w:rPr>
          <w:szCs w:val="20"/>
        </w:rPr>
        <w:t>Roadmap is</w:t>
      </w:r>
      <w:r w:rsidRPr="00FB154C">
        <w:rPr>
          <w:szCs w:val="20"/>
        </w:rPr>
        <w:t xml:space="preserve"> a practical guide to help the Australian Public</w:t>
      </w:r>
    </w:p>
    <w:p w14:paraId="0FCD2E02" w14:textId="71071F7C" w:rsidR="00FB154C" w:rsidRPr="00FB154C" w:rsidRDefault="00D50025" w:rsidP="00FB154C">
      <w:pPr>
        <w:rPr>
          <w:szCs w:val="20"/>
        </w:rPr>
      </w:pPr>
      <w:r>
        <w:rPr>
          <w:szCs w:val="20"/>
        </w:rPr>
        <w:t>Service</w:t>
      </w:r>
      <w:r w:rsidR="00FB154C" w:rsidRPr="00FB154C">
        <w:rPr>
          <w:szCs w:val="20"/>
        </w:rPr>
        <w:t xml:space="preserve"> </w:t>
      </w:r>
      <w:proofErr w:type="gramStart"/>
      <w:r w:rsidR="00FB154C" w:rsidRPr="00FB154C">
        <w:rPr>
          <w:szCs w:val="20"/>
        </w:rPr>
        <w:t>do</w:t>
      </w:r>
      <w:proofErr w:type="gramEnd"/>
      <w:r w:rsidR="00FB154C" w:rsidRPr="00FB154C">
        <w:rPr>
          <w:szCs w:val="20"/>
        </w:rPr>
        <w:t xml:space="preserve"> things differently when working with Aboriginal and Torres Strait Islander peoples.</w:t>
      </w:r>
    </w:p>
    <w:p w14:paraId="4D6ACCFB" w14:textId="77777777" w:rsidR="00FB154C" w:rsidRPr="00FB154C" w:rsidRDefault="00FB154C" w:rsidP="00FB154C">
      <w:pPr>
        <w:rPr>
          <w:szCs w:val="20"/>
        </w:rPr>
      </w:pPr>
      <w:r w:rsidRPr="00FB154C">
        <w:rPr>
          <w:szCs w:val="20"/>
        </w:rPr>
        <w:t>This session will help you to understand the government’s commitments to Aboriginal and Torres</w:t>
      </w:r>
    </w:p>
    <w:p w14:paraId="15469340" w14:textId="77777777" w:rsidR="00FB154C" w:rsidRPr="00FB154C" w:rsidRDefault="00FB154C" w:rsidP="00FB154C">
      <w:pPr>
        <w:rPr>
          <w:szCs w:val="20"/>
        </w:rPr>
      </w:pPr>
      <w:r w:rsidRPr="00FB154C">
        <w:rPr>
          <w:szCs w:val="20"/>
        </w:rPr>
        <w:t xml:space="preserve">Strait Islander peoples under the </w:t>
      </w:r>
      <w:r w:rsidRPr="00D50025">
        <w:rPr>
          <w:i/>
          <w:szCs w:val="20"/>
        </w:rPr>
        <w:t>National Agreement on Closing the Gap</w:t>
      </w:r>
      <w:r w:rsidRPr="00FB154C">
        <w:rPr>
          <w:szCs w:val="20"/>
        </w:rPr>
        <w:t>, learn why this work is</w:t>
      </w:r>
    </w:p>
    <w:p w14:paraId="4F8BBE77" w14:textId="5459E36B" w:rsidR="00FB154C" w:rsidRPr="00FB154C" w:rsidRDefault="00FB154C" w:rsidP="00FB154C">
      <w:pPr>
        <w:rPr>
          <w:szCs w:val="20"/>
        </w:rPr>
      </w:pPr>
      <w:r w:rsidRPr="00FB154C">
        <w:rPr>
          <w:szCs w:val="20"/>
        </w:rPr>
        <w:t xml:space="preserve">relevant to all of us as public </w:t>
      </w:r>
      <w:r w:rsidR="000516CF" w:rsidRPr="00FB154C">
        <w:rPr>
          <w:szCs w:val="20"/>
        </w:rPr>
        <w:t>servants and</w:t>
      </w:r>
      <w:r w:rsidRPr="00FB154C">
        <w:rPr>
          <w:szCs w:val="20"/>
        </w:rPr>
        <w:t xml:space="preserve"> find out what you can do to play your part.</w:t>
      </w:r>
    </w:p>
    <w:p w14:paraId="3F16A842" w14:textId="77777777" w:rsidR="00FB154C" w:rsidRPr="00FB154C" w:rsidRDefault="00FB154C" w:rsidP="00FB154C">
      <w:pPr>
        <w:rPr>
          <w:szCs w:val="20"/>
        </w:rPr>
      </w:pPr>
      <w:r w:rsidRPr="00FB154C">
        <w:rPr>
          <w:szCs w:val="20"/>
        </w:rPr>
        <w:t>A panel discussion featuring key leaders in the Priority Reforms space will guide the conversation.</w:t>
      </w:r>
    </w:p>
    <w:p w14:paraId="65B8C041" w14:textId="56B1BDEC" w:rsidR="000947AA" w:rsidRDefault="00FB154C" w:rsidP="00FB154C">
      <w:pPr>
        <w:rPr>
          <w:szCs w:val="20"/>
        </w:rPr>
      </w:pPr>
      <w:r w:rsidRPr="00FB154C">
        <w:rPr>
          <w:szCs w:val="20"/>
        </w:rPr>
        <w:t>Panel members to be confirmed</w:t>
      </w:r>
      <w:r w:rsidR="00D50025">
        <w:rPr>
          <w:szCs w:val="20"/>
        </w:rPr>
        <w:t xml:space="preserve"> soon</w:t>
      </w:r>
      <w:r w:rsidRPr="00FB154C">
        <w:rPr>
          <w:szCs w:val="20"/>
        </w:rPr>
        <w:t>.</w:t>
      </w:r>
    </w:p>
    <w:p w14:paraId="3B6D0ED2" w14:textId="77777777" w:rsidR="00FB154C" w:rsidRDefault="00FB154C" w:rsidP="00FB154C">
      <w:pPr>
        <w:rPr>
          <w:szCs w:val="20"/>
        </w:rPr>
      </w:pPr>
    </w:p>
    <w:p w14:paraId="7BB459B2" w14:textId="42231C0F" w:rsidR="000947AA" w:rsidRDefault="000947AA" w:rsidP="000947AA">
      <w:pPr>
        <w:rPr>
          <w:rStyle w:val="Hyperlink"/>
        </w:rPr>
      </w:pPr>
      <w:hyperlink r:id="rId45" w:history="1">
        <w:r w:rsidRPr="00B92EB6">
          <w:rPr>
            <w:rStyle w:val="Hyperlink"/>
          </w:rPr>
          <w:t>Click here to register</w:t>
        </w:r>
      </w:hyperlink>
    </w:p>
    <w:p w14:paraId="7F5C4584" w14:textId="77777777" w:rsidR="000947AA" w:rsidRPr="00030820" w:rsidRDefault="000947AA" w:rsidP="002627F0"/>
    <w:p w14:paraId="2E4626B8" w14:textId="77777777" w:rsidR="002627F0" w:rsidRDefault="002627F0" w:rsidP="002627F0">
      <w:pPr>
        <w:rPr>
          <w:szCs w:val="20"/>
        </w:rPr>
      </w:pPr>
    </w:p>
    <w:p w14:paraId="32F76EA0" w14:textId="57362F2A" w:rsidR="002627F0" w:rsidRPr="002627F0" w:rsidRDefault="002627F0" w:rsidP="002627F0">
      <w:pPr>
        <w:spacing w:after="200" w:line="288" w:lineRule="auto"/>
        <w:rPr>
          <w:szCs w:val="20"/>
        </w:rPr>
      </w:pPr>
      <w:r>
        <w:rPr>
          <w:szCs w:val="20"/>
        </w:rPr>
        <w:br w:type="page"/>
      </w:r>
    </w:p>
    <w:p w14:paraId="66A47198" w14:textId="61F4D615" w:rsidR="00B00E95" w:rsidRDefault="00030820" w:rsidP="00DB565F">
      <w:pPr>
        <w:pStyle w:val="Heading1"/>
      </w:pPr>
      <w:bookmarkStart w:id="19" w:name="_Toc426868456"/>
      <w:bookmarkStart w:id="20" w:name="_Toc735056006"/>
      <w:bookmarkStart w:id="21" w:name="_Toc1325682219"/>
      <w:bookmarkStart w:id="22" w:name="_Toc222327567"/>
      <w:r>
        <w:lastRenderedPageBreak/>
        <w:t>AI</w:t>
      </w:r>
      <w:r w:rsidR="7FB6A352">
        <w:t xml:space="preserve"> </w:t>
      </w:r>
      <w:bookmarkEnd w:id="19"/>
      <w:bookmarkEnd w:id="20"/>
      <w:bookmarkEnd w:id="21"/>
      <w:r w:rsidR="008669DF">
        <w:t>events</w:t>
      </w:r>
      <w:bookmarkEnd w:id="22"/>
    </w:p>
    <w:p w14:paraId="0667619C" w14:textId="6B1673CA" w:rsidR="202F0BC3" w:rsidRDefault="202F0BC3" w:rsidP="50D5938C">
      <w:pPr>
        <w:spacing w:before="240" w:after="160"/>
        <w:rPr>
          <w:b/>
          <w:bCs/>
          <w:color w:val="1E73D8" w:themeColor="accent2"/>
          <w:sz w:val="28"/>
          <w:szCs w:val="28"/>
        </w:rPr>
      </w:pPr>
      <w:r w:rsidRPr="50D5938C">
        <w:rPr>
          <w:b/>
          <w:bCs/>
          <w:color w:val="1E73D8" w:themeColor="accent2"/>
          <w:sz w:val="28"/>
          <w:szCs w:val="28"/>
        </w:rPr>
        <w:t>2026 program of events</w:t>
      </w:r>
    </w:p>
    <w:p w14:paraId="3FA02D89" w14:textId="27762ED5" w:rsidR="202F0BC3" w:rsidRPr="00091B03" w:rsidRDefault="202F0BC3" w:rsidP="00B84BC3">
      <w:pPr>
        <w:spacing w:after="120"/>
        <w:rPr>
          <w:color w:val="1E73D8" w:themeColor="accent2"/>
          <w:szCs w:val="20"/>
        </w:rPr>
      </w:pPr>
      <w:r w:rsidRPr="00170CC7">
        <w:rPr>
          <w:szCs w:val="20"/>
        </w:rPr>
        <w:t xml:space="preserve">The APS Academy </w:t>
      </w:r>
      <w:r w:rsidR="00B84BC3" w:rsidRPr="00170CC7">
        <w:rPr>
          <w:szCs w:val="20"/>
        </w:rPr>
        <w:t xml:space="preserve">is working with the </w:t>
      </w:r>
      <w:r w:rsidRPr="00170CC7">
        <w:rPr>
          <w:szCs w:val="20"/>
        </w:rPr>
        <w:t>Gov-AI</w:t>
      </w:r>
      <w:r w:rsidR="00B84BC3" w:rsidRPr="00170CC7">
        <w:rPr>
          <w:szCs w:val="20"/>
        </w:rPr>
        <w:t xml:space="preserve"> team to deliver a 2026 program of events commencing in Q2 2026. If you would like to showcase how AI is being used in your agency or suggest a topic of interest, please let us know at </w:t>
      </w:r>
      <w:hyperlink r:id="rId46" w:history="1">
        <w:r w:rsidR="00B84BC3" w:rsidRPr="00EC7657">
          <w:rPr>
            <w:rStyle w:val="Hyperlink"/>
            <w:rFonts w:cs="Arial"/>
            <w:szCs w:val="20"/>
            <w:lang w:val="en-US"/>
          </w:rPr>
          <w:t>AcademyEngagement@apsc.gov.au</w:t>
        </w:r>
      </w:hyperlink>
      <w:r w:rsidR="00B84BC3">
        <w:rPr>
          <w:color w:val="1E73D8" w:themeColor="accent2"/>
          <w:szCs w:val="20"/>
        </w:rPr>
        <w:t xml:space="preserve">  </w:t>
      </w:r>
      <w:r w:rsidRPr="00091B03">
        <w:rPr>
          <w:color w:val="1E73D8" w:themeColor="accent2"/>
          <w:szCs w:val="20"/>
        </w:rPr>
        <w:t xml:space="preserve"> </w:t>
      </w:r>
    </w:p>
    <w:p w14:paraId="7591594E" w14:textId="31DDC8F3" w:rsidR="006054F9" w:rsidRPr="000B37A2" w:rsidRDefault="00F16C43" w:rsidP="000B37A2">
      <w:pPr>
        <w:spacing w:before="240" w:after="160"/>
        <w:rPr>
          <w:b/>
          <w:color w:val="1E73D8" w:themeColor="accent2"/>
          <w:sz w:val="28"/>
          <w:szCs w:val="28"/>
        </w:rPr>
      </w:pPr>
      <w:r>
        <w:rPr>
          <w:b/>
          <w:color w:val="1E73D8" w:themeColor="accent2"/>
          <w:sz w:val="28"/>
          <w:szCs w:val="28"/>
        </w:rPr>
        <w:t xml:space="preserve">Available recordings of events </w:t>
      </w:r>
    </w:p>
    <w:p w14:paraId="167274D8" w14:textId="5137820C" w:rsidR="0066775F" w:rsidRPr="00D95CEB" w:rsidRDefault="0066775F" w:rsidP="009D31FC">
      <w:pPr>
        <w:pStyle w:val="Heading3"/>
        <w:spacing w:after="120"/>
        <w:rPr>
          <w:rFonts w:asciiTheme="majorHAnsi" w:hAnsiTheme="majorHAnsi" w:cstheme="majorHAnsi"/>
          <w:b w:val="0"/>
          <w:sz w:val="24"/>
          <w:lang w:eastAsia="en-AU"/>
        </w:rPr>
      </w:pPr>
      <w:bookmarkStart w:id="23" w:name="_Toc222327568"/>
      <w:r w:rsidRPr="00D95CEB">
        <w:rPr>
          <w:rFonts w:asciiTheme="majorHAnsi" w:hAnsiTheme="majorHAnsi" w:cstheme="majorHAnsi"/>
          <w:b w:val="0"/>
          <w:sz w:val="24"/>
          <w:lang w:eastAsia="en-AU"/>
        </w:rPr>
        <w:t>Lunch and Learn</w:t>
      </w:r>
      <w:bookmarkEnd w:id="23"/>
      <w:r w:rsidRPr="00D95CEB">
        <w:rPr>
          <w:rFonts w:asciiTheme="majorHAnsi" w:hAnsiTheme="majorHAnsi" w:cstheme="majorHAnsi"/>
          <w:b w:val="0"/>
          <w:sz w:val="24"/>
          <w:lang w:eastAsia="en-AU"/>
        </w:rPr>
        <w:t xml:space="preserve"> </w:t>
      </w:r>
    </w:p>
    <w:p w14:paraId="641C01A4" w14:textId="29D56C07" w:rsidR="006054F9" w:rsidRPr="00D95CEB" w:rsidRDefault="005F3E4E" w:rsidP="009D31FC">
      <w:pPr>
        <w:pStyle w:val="paragraph"/>
        <w:numPr>
          <w:ilvl w:val="0"/>
          <w:numId w:val="3"/>
        </w:numPr>
        <w:spacing w:before="0" w:beforeAutospacing="0" w:after="60" w:afterAutospacing="0" w:line="276" w:lineRule="auto"/>
        <w:textAlignment w:val="baseline"/>
        <w:rPr>
          <w:rFonts w:asciiTheme="minorHAnsi" w:eastAsiaTheme="minorEastAsia" w:hAnsiTheme="minorHAnsi" w:cstheme="minorBidi"/>
          <w:sz w:val="20"/>
          <w:szCs w:val="20"/>
        </w:rPr>
      </w:pPr>
      <w:hyperlink r:id="rId47">
        <w:r w:rsidRPr="00D95CEB">
          <w:rPr>
            <w:rStyle w:val="Hyperlink"/>
            <w:rFonts w:asciiTheme="minorHAnsi" w:eastAsiaTheme="minorEastAsia" w:hAnsiTheme="minorHAnsi" w:cstheme="minorBidi"/>
            <w:color w:val="auto"/>
            <w:sz w:val="20"/>
            <w:szCs w:val="20"/>
          </w:rPr>
          <w:t>AI literacy and basics</w:t>
        </w:r>
      </w:hyperlink>
    </w:p>
    <w:p w14:paraId="2177D79B" w14:textId="4283D9B3" w:rsidR="006054F9" w:rsidRPr="00D95CEB" w:rsidRDefault="005F3E4E" w:rsidP="009D31FC">
      <w:pPr>
        <w:pStyle w:val="paragraph"/>
        <w:numPr>
          <w:ilvl w:val="0"/>
          <w:numId w:val="3"/>
        </w:numPr>
        <w:spacing w:before="0" w:beforeAutospacing="0" w:after="60" w:afterAutospacing="0" w:line="276" w:lineRule="auto"/>
        <w:textAlignment w:val="baseline"/>
        <w:rPr>
          <w:rFonts w:asciiTheme="minorHAnsi" w:hAnsiTheme="minorHAnsi" w:cstheme="minorBidi"/>
          <w:sz w:val="20"/>
          <w:szCs w:val="20"/>
        </w:rPr>
      </w:pPr>
      <w:hyperlink r:id="rId48">
        <w:r w:rsidRPr="00D95CEB">
          <w:rPr>
            <w:rStyle w:val="Hyperlink"/>
            <w:rFonts w:asciiTheme="minorHAnsi" w:hAnsiTheme="minorHAnsi" w:cstheme="minorBidi"/>
            <w:color w:val="auto"/>
            <w:sz w:val="20"/>
            <w:szCs w:val="20"/>
          </w:rPr>
          <w:t>AI for personal efficiency</w:t>
        </w:r>
      </w:hyperlink>
    </w:p>
    <w:p w14:paraId="0D9725C9" w14:textId="32675165" w:rsidR="006054F9" w:rsidRPr="00D95CEB" w:rsidRDefault="005F3E4E" w:rsidP="009D31FC">
      <w:pPr>
        <w:pStyle w:val="paragraph"/>
        <w:numPr>
          <w:ilvl w:val="0"/>
          <w:numId w:val="3"/>
        </w:numPr>
        <w:spacing w:before="0" w:beforeAutospacing="0" w:after="60" w:afterAutospacing="0" w:line="276" w:lineRule="auto"/>
        <w:textAlignment w:val="baseline"/>
        <w:rPr>
          <w:rFonts w:asciiTheme="minorHAnsi" w:hAnsiTheme="minorHAnsi" w:cstheme="minorBidi"/>
          <w:sz w:val="20"/>
          <w:szCs w:val="20"/>
        </w:rPr>
      </w:pPr>
      <w:hyperlink r:id="rId49">
        <w:r w:rsidRPr="00D95CEB">
          <w:rPr>
            <w:rStyle w:val="Hyperlink"/>
            <w:rFonts w:asciiTheme="minorHAnsi" w:hAnsiTheme="minorHAnsi" w:cstheme="minorBidi"/>
            <w:color w:val="auto"/>
            <w:sz w:val="20"/>
            <w:szCs w:val="20"/>
          </w:rPr>
          <w:t>Find the right policy content with AI</w:t>
        </w:r>
      </w:hyperlink>
    </w:p>
    <w:p w14:paraId="7A9146A4" w14:textId="71676CFC" w:rsidR="006054F9" w:rsidRPr="00D95CEB" w:rsidRDefault="005F3E4E" w:rsidP="009D31FC">
      <w:pPr>
        <w:pStyle w:val="paragraph"/>
        <w:numPr>
          <w:ilvl w:val="0"/>
          <w:numId w:val="3"/>
        </w:numPr>
        <w:spacing w:before="0" w:beforeAutospacing="0" w:after="60" w:afterAutospacing="0" w:line="276" w:lineRule="auto"/>
        <w:textAlignment w:val="baseline"/>
        <w:rPr>
          <w:rFonts w:asciiTheme="minorHAnsi" w:hAnsiTheme="minorHAnsi" w:cstheme="minorBidi"/>
          <w:sz w:val="20"/>
          <w:szCs w:val="20"/>
        </w:rPr>
      </w:pPr>
      <w:hyperlink r:id="rId50">
        <w:r w:rsidRPr="00D95CEB">
          <w:rPr>
            <w:rStyle w:val="Hyperlink"/>
            <w:rFonts w:asciiTheme="minorHAnsi" w:hAnsiTheme="minorHAnsi" w:cstheme="minorBidi"/>
            <w:color w:val="auto"/>
            <w:sz w:val="20"/>
            <w:szCs w:val="20"/>
          </w:rPr>
          <w:t>Make search smarter with AI</w:t>
        </w:r>
      </w:hyperlink>
    </w:p>
    <w:p w14:paraId="324FEB61" w14:textId="64305389" w:rsidR="006054F9" w:rsidRPr="00D95CEB" w:rsidRDefault="005F3E4E" w:rsidP="009D31FC">
      <w:pPr>
        <w:pStyle w:val="paragraph"/>
        <w:numPr>
          <w:ilvl w:val="0"/>
          <w:numId w:val="3"/>
        </w:numPr>
        <w:spacing w:before="0" w:beforeAutospacing="0" w:after="60" w:afterAutospacing="0" w:line="276" w:lineRule="auto"/>
        <w:textAlignment w:val="baseline"/>
        <w:rPr>
          <w:rFonts w:asciiTheme="minorHAnsi" w:hAnsiTheme="minorHAnsi" w:cstheme="minorBidi"/>
          <w:sz w:val="20"/>
          <w:szCs w:val="20"/>
        </w:rPr>
      </w:pPr>
      <w:hyperlink r:id="rId51">
        <w:r w:rsidRPr="00D95CEB">
          <w:rPr>
            <w:rStyle w:val="Hyperlink"/>
            <w:rFonts w:asciiTheme="minorHAnsi" w:hAnsiTheme="minorHAnsi" w:cstheme="minorBidi"/>
            <w:color w:val="auto"/>
            <w:sz w:val="20"/>
            <w:szCs w:val="20"/>
          </w:rPr>
          <w:t>Speed up claims processing with AI</w:t>
        </w:r>
      </w:hyperlink>
    </w:p>
    <w:p w14:paraId="3F05ADFF" w14:textId="6679FE09" w:rsidR="006054F9" w:rsidRPr="00D95CEB" w:rsidRDefault="005F3E4E" w:rsidP="009D31FC">
      <w:pPr>
        <w:pStyle w:val="paragraph"/>
        <w:numPr>
          <w:ilvl w:val="0"/>
          <w:numId w:val="3"/>
        </w:numPr>
        <w:spacing w:before="0" w:beforeAutospacing="0" w:after="60" w:afterAutospacing="0" w:line="276" w:lineRule="auto"/>
        <w:textAlignment w:val="baseline"/>
        <w:rPr>
          <w:rStyle w:val="eop"/>
          <w:rFonts w:asciiTheme="minorHAnsi" w:hAnsiTheme="minorHAnsi" w:cstheme="minorBidi"/>
          <w:sz w:val="20"/>
          <w:szCs w:val="20"/>
        </w:rPr>
      </w:pPr>
      <w:hyperlink r:id="rId52" w:tgtFrame="_blank" w:history="1">
        <w:r w:rsidRPr="00D95CEB">
          <w:rPr>
            <w:rStyle w:val="normaltextrun"/>
            <w:rFonts w:asciiTheme="minorHAnsi" w:hAnsiTheme="minorHAnsi" w:cstheme="minorBidi"/>
            <w:sz w:val="20"/>
            <w:szCs w:val="20"/>
            <w:u w:val="single"/>
            <w:shd w:val="clear" w:color="auto" w:fill="FFFFFF"/>
          </w:rPr>
          <w:t>Make audio archives searchable with AI</w:t>
        </w:r>
      </w:hyperlink>
    </w:p>
    <w:p w14:paraId="22722A7E" w14:textId="77A1F7BD" w:rsidR="006054F9" w:rsidRPr="00D95CEB" w:rsidRDefault="005F3E4E" w:rsidP="001D1685">
      <w:pPr>
        <w:pStyle w:val="paragraph"/>
        <w:numPr>
          <w:ilvl w:val="0"/>
          <w:numId w:val="17"/>
        </w:numPr>
        <w:spacing w:before="0" w:beforeAutospacing="0" w:after="60" w:afterAutospacing="0"/>
        <w:ind w:left="360" w:firstLine="0"/>
        <w:textAlignment w:val="baseline"/>
        <w:rPr>
          <w:rStyle w:val="normaltextrun"/>
          <w:rFonts w:asciiTheme="minorHAnsi" w:hAnsiTheme="minorHAnsi" w:cstheme="minorBidi"/>
          <w:sz w:val="20"/>
          <w:szCs w:val="20"/>
        </w:rPr>
      </w:pPr>
      <w:hyperlink r:id="rId53" w:tgtFrame="_blank" w:history="1">
        <w:r w:rsidRPr="00D95CEB">
          <w:rPr>
            <w:rStyle w:val="normaltextrun"/>
            <w:rFonts w:asciiTheme="minorHAnsi" w:hAnsiTheme="minorHAnsi" w:cstheme="minorBidi"/>
            <w:sz w:val="20"/>
            <w:szCs w:val="20"/>
            <w:u w:val="single"/>
            <w:shd w:val="clear" w:color="auto" w:fill="FFFFFF"/>
          </w:rPr>
          <w:t>Building an advanced chatbot with your own data</w:t>
        </w:r>
      </w:hyperlink>
    </w:p>
    <w:p w14:paraId="175621D6" w14:textId="77777777" w:rsidR="0066775F" w:rsidRPr="00D95CEB" w:rsidRDefault="0066775F" w:rsidP="001D1685">
      <w:pPr>
        <w:pStyle w:val="paragraph"/>
        <w:numPr>
          <w:ilvl w:val="0"/>
          <w:numId w:val="17"/>
        </w:numPr>
        <w:spacing w:before="0" w:beforeAutospacing="0" w:after="60" w:afterAutospacing="0"/>
        <w:rPr>
          <w:rStyle w:val="normaltextrun"/>
          <w:rFonts w:asciiTheme="minorHAnsi" w:hAnsiTheme="minorHAnsi" w:cstheme="minorBidi"/>
          <w:sz w:val="20"/>
          <w:szCs w:val="20"/>
          <w:u w:val="single"/>
        </w:rPr>
      </w:pPr>
      <w:hyperlink r:id="rId54" w:history="1">
        <w:r w:rsidRPr="00D95CEB">
          <w:rPr>
            <w:rStyle w:val="Hyperlink"/>
            <w:rFonts w:asciiTheme="minorHAnsi" w:hAnsiTheme="minorHAnsi" w:cstheme="minorBidi"/>
            <w:color w:val="auto"/>
            <w:sz w:val="20"/>
            <w:szCs w:val="20"/>
          </w:rPr>
          <w:t>Turn plain text into coded data using AI</w:t>
        </w:r>
      </w:hyperlink>
    </w:p>
    <w:p w14:paraId="53EFBE2F" w14:textId="77777777" w:rsidR="0066775F" w:rsidRPr="00D95CEB" w:rsidRDefault="0066775F" w:rsidP="009D31FC">
      <w:pPr>
        <w:pStyle w:val="paragraph"/>
        <w:numPr>
          <w:ilvl w:val="0"/>
          <w:numId w:val="3"/>
        </w:numPr>
        <w:spacing w:before="0" w:beforeAutospacing="0" w:after="60" w:afterAutospacing="0" w:line="276" w:lineRule="auto"/>
        <w:textAlignment w:val="baseline"/>
        <w:rPr>
          <w:rStyle w:val="Hyperlink"/>
          <w:rFonts w:asciiTheme="minorHAnsi" w:eastAsiaTheme="minorEastAsia" w:hAnsiTheme="minorHAnsi" w:cstheme="minorHAnsi"/>
          <w:color w:val="auto"/>
          <w:sz w:val="20"/>
          <w:szCs w:val="20"/>
        </w:rPr>
      </w:pPr>
      <w:hyperlink r:id="rId55">
        <w:r w:rsidRPr="00D95CEB">
          <w:rPr>
            <w:rStyle w:val="Hyperlink"/>
            <w:rFonts w:asciiTheme="minorHAnsi" w:eastAsiaTheme="minorEastAsia" w:hAnsiTheme="minorHAnsi" w:cstheme="minorHAnsi"/>
            <w:color w:val="auto"/>
            <w:sz w:val="20"/>
            <w:szCs w:val="20"/>
          </w:rPr>
          <w:t>How AI can find themes in 25 years of notes</w:t>
        </w:r>
      </w:hyperlink>
    </w:p>
    <w:p w14:paraId="4312AF69" w14:textId="77777777" w:rsidR="0066775F" w:rsidRPr="00D95CEB" w:rsidRDefault="0066775F" w:rsidP="009D31FC">
      <w:pPr>
        <w:pStyle w:val="paragraph"/>
        <w:numPr>
          <w:ilvl w:val="0"/>
          <w:numId w:val="3"/>
        </w:numPr>
        <w:spacing w:before="0" w:beforeAutospacing="0" w:after="60" w:afterAutospacing="0" w:line="276" w:lineRule="auto"/>
        <w:textAlignment w:val="baseline"/>
        <w:rPr>
          <w:rStyle w:val="Hyperlink"/>
          <w:rFonts w:asciiTheme="minorHAnsi" w:eastAsiaTheme="minorEastAsia" w:hAnsiTheme="minorHAnsi" w:cstheme="minorBidi"/>
          <w:color w:val="auto"/>
          <w:sz w:val="20"/>
          <w:szCs w:val="20"/>
        </w:rPr>
      </w:pPr>
      <w:hyperlink r:id="rId56">
        <w:r w:rsidRPr="00D95CEB">
          <w:rPr>
            <w:rStyle w:val="Hyperlink"/>
            <w:rFonts w:asciiTheme="minorHAnsi" w:eastAsiaTheme="minorEastAsia" w:hAnsiTheme="minorHAnsi" w:cstheme="minorBidi"/>
            <w:color w:val="auto"/>
            <w:sz w:val="20"/>
            <w:szCs w:val="20"/>
          </w:rPr>
          <w:t>Catch key moments from Senate Estimates with AI</w:t>
        </w:r>
      </w:hyperlink>
    </w:p>
    <w:p w14:paraId="3EE02E14" w14:textId="77777777" w:rsidR="0066775F" w:rsidRPr="00D95CEB" w:rsidRDefault="0066775F" w:rsidP="009D31FC">
      <w:pPr>
        <w:pStyle w:val="paragraph"/>
        <w:numPr>
          <w:ilvl w:val="0"/>
          <w:numId w:val="3"/>
        </w:numPr>
        <w:spacing w:before="0" w:beforeAutospacing="0" w:after="60" w:afterAutospacing="0" w:line="276" w:lineRule="auto"/>
        <w:textAlignment w:val="baseline"/>
        <w:rPr>
          <w:rStyle w:val="Hyperlink"/>
          <w:rFonts w:asciiTheme="minorHAnsi" w:eastAsiaTheme="minorEastAsia" w:hAnsiTheme="minorHAnsi" w:cstheme="minorBidi"/>
          <w:color w:val="auto"/>
          <w:sz w:val="20"/>
          <w:szCs w:val="20"/>
        </w:rPr>
      </w:pPr>
      <w:hyperlink r:id="rId57">
        <w:r w:rsidRPr="00D95CEB">
          <w:rPr>
            <w:rStyle w:val="Hyperlink"/>
            <w:rFonts w:asciiTheme="minorHAnsi" w:eastAsiaTheme="minorEastAsia" w:hAnsiTheme="minorHAnsi" w:cstheme="minorBidi"/>
            <w:color w:val="auto"/>
            <w:sz w:val="20"/>
            <w:szCs w:val="20"/>
          </w:rPr>
          <w:t>Leading through change: AI, messaging and management</w:t>
        </w:r>
      </w:hyperlink>
    </w:p>
    <w:p w14:paraId="3954946D" w14:textId="77777777" w:rsidR="0066775F" w:rsidRPr="00D95CEB" w:rsidRDefault="0066775F" w:rsidP="009D31FC">
      <w:pPr>
        <w:pStyle w:val="paragraph"/>
        <w:numPr>
          <w:ilvl w:val="0"/>
          <w:numId w:val="3"/>
        </w:numPr>
        <w:spacing w:before="0" w:beforeAutospacing="0" w:after="60" w:afterAutospacing="0" w:line="276" w:lineRule="auto"/>
        <w:textAlignment w:val="baseline"/>
        <w:rPr>
          <w:rFonts w:asciiTheme="minorHAnsi" w:eastAsiaTheme="minorEastAsia" w:hAnsiTheme="minorHAnsi" w:cstheme="minorBidi"/>
          <w:sz w:val="20"/>
          <w:szCs w:val="20"/>
          <w:u w:val="single"/>
        </w:rPr>
      </w:pPr>
      <w:hyperlink r:id="rId58" w:history="1">
        <w:r w:rsidRPr="00D95CEB">
          <w:rPr>
            <w:rStyle w:val="Hyperlink"/>
            <w:rFonts w:asciiTheme="minorHAnsi" w:eastAsiaTheme="minorEastAsia" w:hAnsiTheme="minorHAnsi" w:cstheme="minorBidi"/>
            <w:color w:val="auto"/>
            <w:sz w:val="20"/>
            <w:szCs w:val="20"/>
          </w:rPr>
          <w:t>Using AI tools for better user guidance and product operations</w:t>
        </w:r>
      </w:hyperlink>
      <w:r w:rsidRPr="00D95CEB">
        <w:rPr>
          <w:rFonts w:asciiTheme="minorHAnsi" w:eastAsiaTheme="minorEastAsia" w:hAnsiTheme="minorHAnsi" w:cstheme="minorBidi"/>
          <w:sz w:val="20"/>
          <w:szCs w:val="20"/>
          <w:u w:val="single"/>
        </w:rPr>
        <w:t xml:space="preserve"> </w:t>
      </w:r>
    </w:p>
    <w:p w14:paraId="1BAA0699" w14:textId="35455038" w:rsidR="0066775F" w:rsidRPr="00D95CEB" w:rsidRDefault="0066775F" w:rsidP="009D31FC">
      <w:pPr>
        <w:pStyle w:val="paragraph"/>
        <w:numPr>
          <w:ilvl w:val="0"/>
          <w:numId w:val="3"/>
        </w:numPr>
        <w:spacing w:before="0" w:beforeAutospacing="0" w:after="60" w:afterAutospacing="0" w:line="276" w:lineRule="auto"/>
        <w:textAlignment w:val="baseline"/>
        <w:rPr>
          <w:rStyle w:val="normaltextrun"/>
          <w:rFonts w:asciiTheme="minorHAnsi" w:eastAsiaTheme="minorEastAsia" w:hAnsiTheme="minorHAnsi" w:cstheme="minorBidi"/>
          <w:sz w:val="20"/>
          <w:szCs w:val="20"/>
          <w:u w:val="single"/>
        </w:rPr>
      </w:pPr>
      <w:hyperlink r:id="rId59" w:history="1">
        <w:r w:rsidRPr="00D95CEB">
          <w:rPr>
            <w:rStyle w:val="Hyperlink"/>
            <w:rFonts w:asciiTheme="minorHAnsi" w:eastAsiaTheme="minorEastAsia" w:hAnsiTheme="minorHAnsi" w:cstheme="minorBidi"/>
            <w:color w:val="auto"/>
            <w:sz w:val="20"/>
            <w:szCs w:val="20"/>
          </w:rPr>
          <w:t>Track government commitments with AI</w:t>
        </w:r>
      </w:hyperlink>
      <w:r w:rsidRPr="00D95CEB">
        <w:rPr>
          <w:rFonts w:asciiTheme="minorHAnsi" w:eastAsiaTheme="minorEastAsia" w:hAnsiTheme="minorHAnsi" w:cstheme="minorBidi"/>
          <w:sz w:val="20"/>
          <w:szCs w:val="20"/>
          <w:u w:val="single"/>
        </w:rPr>
        <w:t xml:space="preserve"> </w:t>
      </w:r>
    </w:p>
    <w:p w14:paraId="547A085B" w14:textId="215E7B68" w:rsidR="0066775F" w:rsidRPr="00D95CEB" w:rsidRDefault="0066775F" w:rsidP="009D31FC">
      <w:pPr>
        <w:pStyle w:val="Heading3"/>
        <w:spacing w:after="120"/>
        <w:rPr>
          <w:rStyle w:val="normaltextrun"/>
          <w:rFonts w:asciiTheme="majorHAnsi" w:hAnsiTheme="majorHAnsi" w:cstheme="majorHAnsi"/>
          <w:b w:val="0"/>
          <w:color w:val="auto"/>
          <w:sz w:val="24"/>
        </w:rPr>
      </w:pPr>
      <w:bookmarkStart w:id="24" w:name="_Toc222311030"/>
      <w:bookmarkStart w:id="25" w:name="_Toc222327569"/>
      <w:r w:rsidRPr="00D95CEB">
        <w:rPr>
          <w:rStyle w:val="normaltextrun"/>
          <w:rFonts w:asciiTheme="majorHAnsi" w:hAnsiTheme="majorHAnsi" w:cstheme="majorHAnsi"/>
          <w:b w:val="0"/>
          <w:sz w:val="24"/>
        </w:rPr>
        <w:t>MasterCraft</w:t>
      </w:r>
      <w:r w:rsidR="00020AEC">
        <w:rPr>
          <w:rStyle w:val="normaltextrun"/>
          <w:rFonts w:asciiTheme="majorHAnsi" w:hAnsiTheme="majorHAnsi" w:cstheme="majorHAnsi"/>
          <w:b w:val="0"/>
          <w:sz w:val="24"/>
        </w:rPr>
        <w:t xml:space="preserve"> Series</w:t>
      </w:r>
      <w:bookmarkEnd w:id="24"/>
      <w:bookmarkEnd w:id="25"/>
      <w:r w:rsidRPr="00D95CEB">
        <w:rPr>
          <w:rStyle w:val="normaltextrun"/>
          <w:rFonts w:asciiTheme="majorHAnsi" w:hAnsiTheme="majorHAnsi" w:cstheme="majorHAnsi"/>
          <w:b w:val="0"/>
          <w:sz w:val="24"/>
        </w:rPr>
        <w:t xml:space="preserve"> </w:t>
      </w:r>
      <w:r w:rsidRPr="00D95CEB">
        <w:rPr>
          <w:rStyle w:val="normaltextrun"/>
          <w:rFonts w:asciiTheme="majorHAnsi" w:hAnsiTheme="majorHAnsi" w:cstheme="majorHAnsi"/>
          <w:b w:val="0"/>
          <w:color w:val="auto"/>
          <w:sz w:val="24"/>
        </w:rPr>
        <w:t xml:space="preserve"> </w:t>
      </w:r>
    </w:p>
    <w:p w14:paraId="14A1C1A1" w14:textId="6FBE46F3" w:rsidR="008669DF" w:rsidRPr="00D95CEB" w:rsidRDefault="008669DF" w:rsidP="009D31FC">
      <w:pPr>
        <w:pStyle w:val="paragraph"/>
        <w:numPr>
          <w:ilvl w:val="0"/>
          <w:numId w:val="3"/>
        </w:numPr>
        <w:spacing w:before="0" w:beforeAutospacing="0" w:after="60" w:afterAutospacing="0" w:line="276" w:lineRule="auto"/>
        <w:ind w:left="714" w:hanging="357"/>
        <w:textAlignment w:val="baseline"/>
        <w:rPr>
          <w:rFonts w:asciiTheme="minorHAnsi" w:eastAsiaTheme="minorEastAsia" w:hAnsiTheme="minorHAnsi" w:cstheme="minorBidi"/>
          <w:sz w:val="20"/>
          <w:szCs w:val="20"/>
          <w:u w:val="single"/>
        </w:rPr>
      </w:pPr>
      <w:hyperlink r:id="rId60" w:history="1">
        <w:r w:rsidRPr="00D95CEB">
          <w:rPr>
            <w:rStyle w:val="Hyperlink"/>
            <w:rFonts w:asciiTheme="minorHAnsi" w:eastAsiaTheme="minorEastAsia" w:hAnsiTheme="minorHAnsi" w:cstheme="minorBidi"/>
            <w:color w:val="auto"/>
            <w:sz w:val="20"/>
            <w:szCs w:val="20"/>
          </w:rPr>
          <w:t>AI for policy people</w:t>
        </w:r>
      </w:hyperlink>
    </w:p>
    <w:p w14:paraId="71B4BA6E" w14:textId="01029067" w:rsidR="008669DF" w:rsidRPr="00D95CEB" w:rsidRDefault="008669DF" w:rsidP="009D31FC">
      <w:pPr>
        <w:pStyle w:val="paragraph"/>
        <w:numPr>
          <w:ilvl w:val="0"/>
          <w:numId w:val="3"/>
        </w:numPr>
        <w:spacing w:before="0" w:beforeAutospacing="0" w:after="60" w:afterAutospacing="0" w:line="276" w:lineRule="auto"/>
        <w:ind w:left="714" w:hanging="357"/>
        <w:textAlignment w:val="baseline"/>
        <w:rPr>
          <w:rFonts w:asciiTheme="minorHAnsi" w:eastAsiaTheme="minorEastAsia" w:hAnsiTheme="minorHAnsi" w:cstheme="minorBidi"/>
          <w:sz w:val="20"/>
          <w:szCs w:val="20"/>
          <w:u w:val="single"/>
        </w:rPr>
      </w:pPr>
      <w:hyperlink r:id="rId61" w:history="1">
        <w:r w:rsidRPr="00D95CEB">
          <w:rPr>
            <w:rStyle w:val="Hyperlink"/>
            <w:rFonts w:asciiTheme="minorHAnsi" w:eastAsiaTheme="minorEastAsia" w:hAnsiTheme="minorHAnsi" w:cstheme="minorBidi"/>
            <w:color w:val="auto"/>
            <w:sz w:val="20"/>
            <w:szCs w:val="20"/>
          </w:rPr>
          <w:t>AI in government and AI’s role in capability and learning</w:t>
        </w:r>
      </w:hyperlink>
      <w:r w:rsidRPr="00D95CEB">
        <w:rPr>
          <w:rFonts w:asciiTheme="minorHAnsi" w:eastAsiaTheme="minorEastAsia" w:hAnsiTheme="minorHAnsi" w:cstheme="minorBidi"/>
          <w:sz w:val="20"/>
          <w:szCs w:val="20"/>
          <w:u w:val="single"/>
        </w:rPr>
        <w:t xml:space="preserve"> </w:t>
      </w:r>
    </w:p>
    <w:p w14:paraId="2B266B99" w14:textId="751683D1" w:rsidR="008669DF" w:rsidRPr="00D95CEB" w:rsidRDefault="008669DF" w:rsidP="009D31FC">
      <w:pPr>
        <w:pStyle w:val="paragraph"/>
        <w:numPr>
          <w:ilvl w:val="0"/>
          <w:numId w:val="3"/>
        </w:numPr>
        <w:spacing w:before="0" w:beforeAutospacing="0" w:after="60" w:afterAutospacing="0" w:line="276" w:lineRule="auto"/>
        <w:ind w:left="714" w:hanging="357"/>
        <w:textAlignment w:val="baseline"/>
        <w:rPr>
          <w:rFonts w:asciiTheme="minorHAnsi" w:eastAsiaTheme="minorEastAsia" w:hAnsiTheme="minorHAnsi" w:cstheme="minorBidi"/>
          <w:sz w:val="20"/>
          <w:szCs w:val="20"/>
          <w:u w:val="single"/>
        </w:rPr>
      </w:pPr>
      <w:hyperlink r:id="rId62" w:history="1">
        <w:r w:rsidRPr="00D95CEB">
          <w:rPr>
            <w:rStyle w:val="Hyperlink"/>
            <w:rFonts w:asciiTheme="minorHAnsi" w:eastAsiaTheme="minorEastAsia" w:hAnsiTheme="minorHAnsi" w:cstheme="minorBidi"/>
            <w:color w:val="auto"/>
            <w:sz w:val="20"/>
            <w:szCs w:val="20"/>
          </w:rPr>
          <w:t>AI and its impact on education</w:t>
        </w:r>
      </w:hyperlink>
      <w:r w:rsidRPr="00D95CEB">
        <w:rPr>
          <w:rFonts w:asciiTheme="minorHAnsi" w:eastAsiaTheme="minorEastAsia" w:hAnsiTheme="minorHAnsi" w:cstheme="minorBidi"/>
          <w:sz w:val="20"/>
          <w:szCs w:val="20"/>
          <w:u w:val="single"/>
        </w:rPr>
        <w:t xml:space="preserve"> </w:t>
      </w:r>
    </w:p>
    <w:p w14:paraId="7CDAF7A0" w14:textId="4DAD677C" w:rsidR="008669DF" w:rsidRPr="00D95CEB" w:rsidRDefault="008669DF" w:rsidP="009D31FC">
      <w:pPr>
        <w:pStyle w:val="paragraph"/>
        <w:numPr>
          <w:ilvl w:val="0"/>
          <w:numId w:val="3"/>
        </w:numPr>
        <w:spacing w:before="0" w:beforeAutospacing="0" w:after="60" w:afterAutospacing="0" w:line="276" w:lineRule="auto"/>
        <w:ind w:left="714" w:hanging="357"/>
        <w:textAlignment w:val="baseline"/>
        <w:rPr>
          <w:rFonts w:asciiTheme="minorHAnsi" w:eastAsiaTheme="minorEastAsia" w:hAnsiTheme="minorHAnsi" w:cstheme="minorBidi"/>
          <w:sz w:val="20"/>
          <w:szCs w:val="20"/>
          <w:u w:val="single"/>
        </w:rPr>
      </w:pPr>
      <w:hyperlink r:id="rId63" w:history="1">
        <w:r w:rsidRPr="00D95CEB">
          <w:rPr>
            <w:rStyle w:val="Hyperlink"/>
            <w:rFonts w:asciiTheme="minorHAnsi" w:eastAsiaTheme="minorEastAsia" w:hAnsiTheme="minorHAnsi" w:cstheme="minorBidi"/>
            <w:color w:val="auto"/>
            <w:sz w:val="20"/>
            <w:szCs w:val="20"/>
          </w:rPr>
          <w:t>AI in education: unravelling the promises and challenges</w:t>
        </w:r>
      </w:hyperlink>
    </w:p>
    <w:p w14:paraId="7E86E21E" w14:textId="4CEED57B" w:rsidR="00B63CFE" w:rsidRDefault="00B63CFE" w:rsidP="00110BFE">
      <w:pPr>
        <w:pStyle w:val="Heading2"/>
      </w:pPr>
    </w:p>
    <w:p w14:paraId="4951F99B" w14:textId="77EE8613" w:rsidR="29DA69E2" w:rsidRDefault="29DA69E2" w:rsidP="00E51E00">
      <w:pPr>
        <w:spacing w:before="240" w:after="120"/>
      </w:pPr>
      <w:r>
        <w:br w:type="page"/>
      </w:r>
    </w:p>
    <w:p w14:paraId="06CC2035" w14:textId="53217DD7" w:rsidR="006054F9" w:rsidRPr="00FF6136" w:rsidRDefault="7FB6A352" w:rsidP="00DB565F">
      <w:pPr>
        <w:pStyle w:val="Heading1"/>
        <w:rPr>
          <w:rFonts w:asciiTheme="minorHAnsi" w:eastAsia="Times New Roman" w:hAnsiTheme="minorHAnsi" w:cstheme="minorBidi"/>
        </w:rPr>
      </w:pPr>
      <w:bookmarkStart w:id="26" w:name="_Toc2012018137"/>
      <w:bookmarkStart w:id="27" w:name="_Toc1578371244"/>
      <w:bookmarkStart w:id="28" w:name="_Toc1526074797"/>
      <w:bookmarkStart w:id="29" w:name="_Toc222327570"/>
      <w:r>
        <w:lastRenderedPageBreak/>
        <w:t>Course</w:t>
      </w:r>
      <w:r w:rsidR="00EA4B1D">
        <w:t xml:space="preserve"> o</w:t>
      </w:r>
      <w:r w:rsidR="15D204F0">
        <w:t>fferings</w:t>
      </w:r>
      <w:bookmarkEnd w:id="26"/>
      <w:bookmarkEnd w:id="27"/>
      <w:bookmarkEnd w:id="28"/>
      <w:bookmarkEnd w:id="29"/>
      <w:r>
        <w:t> </w:t>
      </w:r>
    </w:p>
    <w:p w14:paraId="4BF8F51E" w14:textId="0D454175" w:rsidR="00B02A17" w:rsidRPr="00B02A17" w:rsidRDefault="57ABB163" w:rsidP="00F06450">
      <w:pPr>
        <w:pStyle w:val="Heading3"/>
      </w:pPr>
      <w:bookmarkStart w:id="30" w:name="_Toc777544524"/>
      <w:bookmarkStart w:id="31" w:name="_Toc2033695672"/>
      <w:bookmarkStart w:id="32" w:name="_Toc222327571"/>
      <w:r w:rsidRPr="00B02A17">
        <w:t>In</w:t>
      </w:r>
      <w:r w:rsidR="00EA4B1D" w:rsidRPr="00B02A17">
        <w:t>terstate c</w:t>
      </w:r>
      <w:r w:rsidR="564AE530" w:rsidRPr="00B02A17">
        <w:t>ours</w:t>
      </w:r>
      <w:r w:rsidR="00EA4B1D" w:rsidRPr="00B02A17">
        <w:t>e o</w:t>
      </w:r>
      <w:r w:rsidR="564AE530" w:rsidRPr="00B02A17">
        <w:t>fferings</w:t>
      </w:r>
      <w:bookmarkEnd w:id="30"/>
      <w:bookmarkEnd w:id="31"/>
      <w:bookmarkEnd w:id="32"/>
      <w:r w:rsidR="00030820" w:rsidRPr="00B02A17">
        <w:t xml:space="preserve"> </w:t>
      </w:r>
    </w:p>
    <w:p w14:paraId="41B73B25" w14:textId="62E1A933" w:rsidR="00B02A17" w:rsidRDefault="00EF411C" w:rsidP="00496A2E">
      <w:pPr>
        <w:spacing w:after="240"/>
      </w:pPr>
      <w:r>
        <w:t>The APS Academy provides a variety of face-to-face training opportunities throughout the year, in various cities across Australia</w:t>
      </w:r>
      <w:r w:rsidR="00496A2E">
        <w:t xml:space="preserve">. </w:t>
      </w:r>
      <w:r w:rsidR="00122B87">
        <w:t>Rea</w:t>
      </w:r>
      <w:r w:rsidR="00DD3D4D">
        <w:t>d</w:t>
      </w:r>
      <w:r w:rsidR="00122B87">
        <w:t xml:space="preserve"> more about </w:t>
      </w:r>
      <w:hyperlink r:id="rId64" w:history="1">
        <w:r w:rsidR="00122B87" w:rsidRPr="006A4006">
          <w:rPr>
            <w:rStyle w:val="Hyperlink"/>
          </w:rPr>
          <w:t>Nationwide courses sessions</w:t>
        </w:r>
      </w:hyperlink>
      <w:r w:rsidR="00122B87">
        <w:t xml:space="preserve">. </w:t>
      </w:r>
    </w:p>
    <w:p w14:paraId="59FD2A30" w14:textId="2645A64E" w:rsidR="00EC39A9" w:rsidRPr="00496A2E" w:rsidRDefault="00030820" w:rsidP="00830F8D">
      <w:pPr>
        <w:pStyle w:val="Heading3"/>
      </w:pPr>
      <w:bookmarkStart w:id="33" w:name="_Toc222327572"/>
      <w:r w:rsidRPr="00496A2E">
        <w:t>Adelaide, South Australia</w:t>
      </w:r>
      <w:bookmarkEnd w:id="33"/>
    </w:p>
    <w:p w14:paraId="521B8CCE" w14:textId="65C82BC0" w:rsidR="00EC39A9" w:rsidRPr="00461637" w:rsidRDefault="00E51E00" w:rsidP="00F06450">
      <w:pPr>
        <w:pStyle w:val="Heading4"/>
      </w:pPr>
      <w:r w:rsidRPr="00461637">
        <w:rPr>
          <w:noProof/>
          <w:lang w:eastAsia="en-AU"/>
        </w:rPr>
        <w:drawing>
          <wp:anchor distT="0" distB="0" distL="114300" distR="114300" simplePos="0" relativeHeight="251658245" behindDoc="0" locked="0" layoutInCell="1" allowOverlap="1" wp14:anchorId="1B4C9B45" wp14:editId="51CAC4BC">
            <wp:simplePos x="0" y="0"/>
            <wp:positionH relativeFrom="margin">
              <wp:align>right</wp:align>
            </wp:positionH>
            <wp:positionV relativeFrom="paragraph">
              <wp:posOffset>12065</wp:posOffset>
            </wp:positionV>
            <wp:extent cx="1919907" cy="1080000"/>
            <wp:effectExtent l="0" t="0" r="444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_APSC_Building and Leading High Performing Teams_573847114.jp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1919907" cy="1080000"/>
                    </a:xfrm>
                    <a:prstGeom prst="rect">
                      <a:avLst/>
                    </a:prstGeom>
                  </pic:spPr>
                </pic:pic>
              </a:graphicData>
            </a:graphic>
            <wp14:sizeRelH relativeFrom="margin">
              <wp14:pctWidth>0</wp14:pctWidth>
            </wp14:sizeRelH>
            <wp14:sizeRelV relativeFrom="margin">
              <wp14:pctHeight>0</wp14:pctHeight>
            </wp14:sizeRelV>
          </wp:anchor>
        </w:drawing>
      </w:r>
      <w:hyperlink r:id="rId66" w:history="1">
        <w:r w:rsidRPr="00461637">
          <w:rPr>
            <w:rStyle w:val="Hyperlink"/>
            <w:rFonts w:asciiTheme="majorHAnsi" w:hAnsiTheme="majorHAnsi" w:cstheme="majorHAnsi"/>
            <w:bCs/>
            <w:color w:val="1E73D8" w:themeColor="accent2"/>
            <w:szCs w:val="24"/>
          </w:rPr>
          <w:t>Building and Leading High Performing Teams</w:t>
        </w:r>
      </w:hyperlink>
      <w:r w:rsidR="007F762B" w:rsidRPr="00461637">
        <w:t xml:space="preserve"> </w:t>
      </w:r>
    </w:p>
    <w:p w14:paraId="2C83ED7F" w14:textId="5EF14328" w:rsidR="00484EC3" w:rsidRPr="00461637" w:rsidRDefault="00484EC3" w:rsidP="00EC39A9">
      <w:pPr>
        <w:pStyle w:val="BodyText"/>
        <w:spacing w:line="240" w:lineRule="auto"/>
        <w:rPr>
          <w:b/>
          <w:bCs/>
        </w:rPr>
      </w:pPr>
      <w:r w:rsidRPr="00461637">
        <w:rPr>
          <w:rFonts w:asciiTheme="minorHAnsi" w:eastAsia="Calibri" w:hAnsiTheme="minorHAnsi" w:cstheme="minorHAnsi"/>
          <w:b/>
        </w:rPr>
        <w:t>Hotel Grand Chancellor, Adelaide | 18 Mar</w:t>
      </w:r>
      <w:r w:rsidR="009D58FD" w:rsidRPr="00461637">
        <w:rPr>
          <w:rFonts w:asciiTheme="minorHAnsi" w:eastAsia="Calibri" w:hAnsiTheme="minorHAnsi" w:cstheme="minorHAnsi"/>
          <w:b/>
        </w:rPr>
        <w:t>ch</w:t>
      </w:r>
      <w:r w:rsidRPr="00461637">
        <w:rPr>
          <w:rFonts w:asciiTheme="minorHAnsi" w:eastAsia="Calibri" w:hAnsiTheme="minorHAnsi" w:cstheme="minorHAnsi"/>
          <w:b/>
        </w:rPr>
        <w:t xml:space="preserve"> 2026 </w:t>
      </w:r>
    </w:p>
    <w:p w14:paraId="28825B65" w14:textId="47B82855" w:rsidR="00484EC3" w:rsidRPr="00461637" w:rsidRDefault="00484EC3" w:rsidP="00E51E00">
      <w:pPr>
        <w:spacing w:after="120" w:line="276" w:lineRule="auto"/>
        <w:rPr>
          <w:rFonts w:asciiTheme="minorHAnsi" w:eastAsia="Calibri" w:hAnsiTheme="minorHAnsi" w:cstheme="minorHAnsi"/>
          <w:b/>
        </w:rPr>
      </w:pPr>
      <w:r w:rsidRPr="00461637">
        <w:rPr>
          <w:rFonts w:asciiTheme="minorHAnsi" w:eastAsia="Calibri" w:hAnsiTheme="minorHAnsi" w:cstheme="minorHAnsi"/>
          <w:b/>
        </w:rPr>
        <w:t>Suitable for APS 6 – EL 2</w:t>
      </w:r>
    </w:p>
    <w:p w14:paraId="2AB05865" w14:textId="2A335D26" w:rsidR="006054F9" w:rsidRPr="00461637" w:rsidRDefault="00084B3E" w:rsidP="00316BF5">
      <w:pPr>
        <w:spacing w:after="120"/>
        <w:rPr>
          <w:rFonts w:asciiTheme="minorHAnsi" w:eastAsia="Calibri" w:hAnsiTheme="minorHAnsi" w:cstheme="minorBidi"/>
        </w:rPr>
      </w:pPr>
      <w:r w:rsidRPr="00461637">
        <w:rPr>
          <w:rFonts w:asciiTheme="minorHAnsi" w:eastAsia="Calibri" w:hAnsiTheme="minorHAnsi" w:cstheme="minorBidi"/>
        </w:rPr>
        <w:t>This course</w:t>
      </w:r>
      <w:r w:rsidR="006054F9" w:rsidRPr="00461637">
        <w:rPr>
          <w:rFonts w:asciiTheme="minorHAnsi" w:eastAsia="Calibri" w:hAnsiTheme="minorHAnsi" w:cstheme="minorBidi"/>
        </w:rPr>
        <w:t xml:space="preserve"> </w:t>
      </w:r>
      <w:r w:rsidR="007F762B" w:rsidRPr="00461637">
        <w:rPr>
          <w:rFonts w:asciiTheme="minorHAnsi" w:eastAsia="Calibri" w:hAnsiTheme="minorHAnsi" w:cstheme="minorBidi"/>
        </w:rPr>
        <w:t>helps managers create and maintain high-performing teams where work is aligned with government priorities. Learn how to analyse and describe high-performing teams, identify the enable</w:t>
      </w:r>
      <w:r w:rsidR="00EA4B1D" w:rsidRPr="00461637">
        <w:rPr>
          <w:rFonts w:asciiTheme="minorHAnsi" w:eastAsia="Calibri" w:hAnsiTheme="minorHAnsi" w:cstheme="minorBidi"/>
        </w:rPr>
        <w:t>r</w:t>
      </w:r>
      <w:r w:rsidR="007F762B" w:rsidRPr="00461637">
        <w:rPr>
          <w:rFonts w:asciiTheme="minorHAnsi" w:eastAsia="Calibri" w:hAnsiTheme="minorHAnsi" w:cstheme="minorBidi"/>
        </w:rPr>
        <w:t>s and barriers, and explain the management practices required. Examine team strengths and areas for improvement and plan pathways to build a high-performance culture in the workplace. Benefit fr</w:t>
      </w:r>
      <w:r w:rsidR="00EA4B1D" w:rsidRPr="00461637">
        <w:rPr>
          <w:rFonts w:asciiTheme="minorHAnsi" w:eastAsia="Calibri" w:hAnsiTheme="minorHAnsi" w:cstheme="minorBidi"/>
        </w:rPr>
        <w:t>om meeting and sharing th</w:t>
      </w:r>
      <w:r w:rsidR="007F762B" w:rsidRPr="00461637">
        <w:rPr>
          <w:rFonts w:asciiTheme="minorHAnsi" w:eastAsia="Calibri" w:hAnsiTheme="minorHAnsi" w:cstheme="minorBidi"/>
        </w:rPr>
        <w:t xml:space="preserve">oughts, experiences and ideas about building and leading high-performing teams with other managers. </w:t>
      </w:r>
    </w:p>
    <w:p w14:paraId="08D4E22F" w14:textId="2CBF5E09" w:rsidR="5FC4A4AC" w:rsidRPr="00461637" w:rsidRDefault="003808F1" w:rsidP="00D40A61">
      <w:pPr>
        <w:spacing w:after="120" w:line="276" w:lineRule="auto"/>
        <w:rPr>
          <w:rStyle w:val="Hyperlink"/>
          <w:rFonts w:asciiTheme="minorHAnsi" w:eastAsia="Calibri" w:hAnsiTheme="minorHAnsi" w:cstheme="minorBidi"/>
        </w:rPr>
      </w:pPr>
      <w:r w:rsidRPr="00461637">
        <w:rPr>
          <w:rFonts w:asciiTheme="minorHAnsi" w:eastAsia="Calibri" w:hAnsiTheme="minorHAnsi" w:cstheme="minorHAnsi"/>
          <w:noProof/>
          <w:color w:val="000000" w:themeColor="text1"/>
          <w:sz w:val="24"/>
          <w:szCs w:val="24"/>
          <w:lang w:eastAsia="en-AU"/>
        </w:rPr>
        <w:drawing>
          <wp:anchor distT="0" distB="0" distL="114300" distR="114300" simplePos="0" relativeHeight="251658246" behindDoc="0" locked="0" layoutInCell="1" allowOverlap="1" wp14:anchorId="7ACDC4FA" wp14:editId="6AEA4047">
            <wp:simplePos x="0" y="0"/>
            <wp:positionH relativeFrom="margin">
              <wp:align>right</wp:align>
            </wp:positionH>
            <wp:positionV relativeFrom="paragraph">
              <wp:posOffset>329935</wp:posOffset>
            </wp:positionV>
            <wp:extent cx="1920386" cy="1080000"/>
            <wp:effectExtent l="0" t="0" r="381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DOBE_APSC_Building Relationships and Engagement_299895662 (1).jp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920386" cy="1080000"/>
                    </a:xfrm>
                    <a:prstGeom prst="rect">
                      <a:avLst/>
                    </a:prstGeom>
                  </pic:spPr>
                </pic:pic>
              </a:graphicData>
            </a:graphic>
            <wp14:sizeRelH relativeFrom="margin">
              <wp14:pctWidth>0</wp14:pctWidth>
            </wp14:sizeRelH>
            <wp14:sizeRelV relativeFrom="margin">
              <wp14:pctHeight>0</wp14:pctHeight>
            </wp14:sizeRelV>
          </wp:anchor>
        </w:drawing>
      </w:r>
      <w:r w:rsidR="00484EC3" w:rsidRPr="00461637">
        <w:rPr>
          <w:rFonts w:asciiTheme="minorHAnsi" w:eastAsia="Calibri" w:hAnsiTheme="minorHAnsi" w:cstheme="minorBidi"/>
          <w:color w:val="000000" w:themeColor="text1"/>
        </w:rPr>
        <w:fldChar w:fldCharType="begin"/>
      </w:r>
      <w:r w:rsidR="00484EC3" w:rsidRPr="00461637">
        <w:rPr>
          <w:rFonts w:asciiTheme="minorHAnsi" w:eastAsia="Calibri" w:hAnsiTheme="minorHAnsi" w:cstheme="minorBidi"/>
          <w:color w:val="000000" w:themeColor="text1"/>
        </w:rPr>
        <w:instrText xml:space="preserve"> HYPERLINK "https://www.apsacademy.gov.au/courses/building-and-leading-high-performing-teams" </w:instrText>
      </w:r>
      <w:r w:rsidR="00484EC3" w:rsidRPr="00461637">
        <w:rPr>
          <w:rFonts w:asciiTheme="minorHAnsi" w:eastAsia="Calibri" w:hAnsiTheme="minorHAnsi" w:cstheme="minorBidi"/>
          <w:color w:val="000000" w:themeColor="text1"/>
        </w:rPr>
      </w:r>
      <w:r w:rsidR="00484EC3" w:rsidRPr="00461637">
        <w:rPr>
          <w:rFonts w:asciiTheme="minorHAnsi" w:eastAsia="Calibri" w:hAnsiTheme="minorHAnsi" w:cstheme="minorBidi"/>
          <w:color w:val="000000" w:themeColor="text1"/>
        </w:rPr>
        <w:fldChar w:fldCharType="separate"/>
      </w:r>
      <w:r w:rsidR="5FC4A4AC" w:rsidRPr="00461637">
        <w:rPr>
          <w:rStyle w:val="Hyperlink"/>
          <w:rFonts w:asciiTheme="minorHAnsi" w:eastAsia="Calibri" w:hAnsiTheme="minorHAnsi" w:cstheme="minorBidi"/>
        </w:rPr>
        <w:t>Click the link to register</w:t>
      </w:r>
    </w:p>
    <w:p w14:paraId="49E6C31A" w14:textId="5FD5EBAE" w:rsidR="00EC39A9" w:rsidRPr="00461637" w:rsidRDefault="00484EC3" w:rsidP="00D40A61">
      <w:pPr>
        <w:spacing w:before="240" w:after="120" w:line="276" w:lineRule="auto"/>
        <w:rPr>
          <w:rFonts w:asciiTheme="majorHAnsi" w:eastAsia="Calibri" w:hAnsiTheme="majorHAnsi" w:cstheme="majorHAnsi"/>
          <w:bCs/>
          <w:color w:val="1E73D8" w:themeColor="accent2"/>
          <w:sz w:val="24"/>
          <w:szCs w:val="24"/>
        </w:rPr>
      </w:pPr>
      <w:r w:rsidRPr="00461637">
        <w:rPr>
          <w:rFonts w:asciiTheme="minorHAnsi" w:eastAsia="Calibri" w:hAnsiTheme="minorHAnsi" w:cstheme="minorBidi"/>
          <w:color w:val="000000" w:themeColor="text1"/>
        </w:rPr>
        <w:fldChar w:fldCharType="end"/>
      </w:r>
      <w:hyperlink r:id="rId68" w:history="1">
        <w:r w:rsidR="00E51E00" w:rsidRPr="00461637">
          <w:rPr>
            <w:rStyle w:val="Hyperlink"/>
            <w:rFonts w:asciiTheme="majorHAnsi" w:eastAsia="Calibri" w:hAnsiTheme="majorHAnsi" w:cstheme="majorHAnsi"/>
            <w:bCs/>
            <w:color w:val="1E73D8" w:themeColor="accent2"/>
            <w:sz w:val="24"/>
            <w:szCs w:val="24"/>
          </w:rPr>
          <w:t>Building Relationships and Engagement</w:t>
        </w:r>
      </w:hyperlink>
      <w:r w:rsidR="00E51E00" w:rsidRPr="00461637">
        <w:rPr>
          <w:rFonts w:asciiTheme="majorHAnsi" w:eastAsia="Calibri" w:hAnsiTheme="majorHAnsi" w:cstheme="majorHAnsi"/>
          <w:bCs/>
          <w:color w:val="1E73D8" w:themeColor="accent2"/>
          <w:sz w:val="24"/>
          <w:szCs w:val="24"/>
        </w:rPr>
        <w:t xml:space="preserve"> </w:t>
      </w:r>
    </w:p>
    <w:p w14:paraId="68669696" w14:textId="3F95C211" w:rsidR="006054F9" w:rsidRPr="00461637" w:rsidRDefault="00484EC3" w:rsidP="00EC39A9">
      <w:pPr>
        <w:spacing w:after="120"/>
        <w:rPr>
          <w:rFonts w:asciiTheme="minorHAnsi" w:eastAsia="Calibri" w:hAnsiTheme="minorHAnsi" w:cstheme="minorHAnsi"/>
          <w:b/>
          <w:bCs/>
        </w:rPr>
      </w:pPr>
      <w:r w:rsidRPr="00461637">
        <w:rPr>
          <w:rFonts w:asciiTheme="minorHAnsi" w:eastAsia="Calibri" w:hAnsiTheme="minorHAnsi" w:cstheme="minorHAnsi"/>
          <w:b/>
        </w:rPr>
        <w:t>Hotel Grand Chancellor, Adelaide | 19 Mar</w:t>
      </w:r>
      <w:r w:rsidR="009D58FD" w:rsidRPr="00461637">
        <w:rPr>
          <w:rFonts w:asciiTheme="minorHAnsi" w:eastAsia="Calibri" w:hAnsiTheme="minorHAnsi" w:cstheme="minorHAnsi"/>
          <w:b/>
        </w:rPr>
        <w:t>ch</w:t>
      </w:r>
      <w:r w:rsidR="0037192A" w:rsidRPr="00461637">
        <w:rPr>
          <w:rFonts w:asciiTheme="minorHAnsi" w:eastAsia="Calibri" w:hAnsiTheme="minorHAnsi" w:cstheme="minorHAnsi"/>
          <w:b/>
        </w:rPr>
        <w:fldChar w:fldCharType="begin"/>
      </w:r>
      <w:r w:rsidR="0037192A" w:rsidRPr="00461637">
        <w:rPr>
          <w:rFonts w:asciiTheme="minorHAnsi" w:eastAsia="Calibri" w:hAnsiTheme="minorHAnsi" w:cstheme="minorHAnsi"/>
          <w:b/>
        </w:rPr>
        <w:instrText xml:space="preserve"> </w:instrText>
      </w:r>
      <w:r w:rsidR="0037192A" w:rsidRPr="00461637">
        <w:rPr>
          <w:rFonts w:asciiTheme="minorHAnsi" w:eastAsia="Calibri" w:hAnsiTheme="minorHAnsi" w:cstheme="minorHAnsi"/>
          <w:b/>
        </w:rPr>
        <w:fldChar w:fldCharType="begin"/>
      </w:r>
      <w:r w:rsidR="0037192A" w:rsidRPr="00461637">
        <w:rPr>
          <w:rFonts w:asciiTheme="minorHAnsi" w:eastAsia="Calibri" w:hAnsiTheme="minorHAnsi" w:cstheme="minorHAnsi"/>
          <w:b/>
        </w:rPr>
        <w:instrText xml:space="preserve"> </w:instrText>
      </w:r>
      <w:r w:rsidR="0037192A" w:rsidRPr="00461637">
        <w:rPr>
          <w:rFonts w:asciiTheme="minorHAnsi" w:eastAsia="Calibri" w:hAnsiTheme="minorHAnsi" w:cstheme="minorHAnsi"/>
          <w:b/>
        </w:rPr>
        <w:fldChar w:fldCharType="begin"/>
      </w:r>
      <w:r w:rsidR="0037192A" w:rsidRPr="00461637">
        <w:rPr>
          <w:rFonts w:asciiTheme="minorHAnsi" w:eastAsia="Calibri" w:hAnsiTheme="minorHAnsi" w:cstheme="minorHAnsi"/>
          <w:b/>
        </w:rPr>
        <w:instrText xml:space="preserve">  </w:instrText>
      </w:r>
      <w:r w:rsidR="0037192A" w:rsidRPr="00461637">
        <w:rPr>
          <w:rFonts w:asciiTheme="minorHAnsi" w:eastAsia="Calibri" w:hAnsiTheme="minorHAnsi" w:cstheme="minorHAnsi"/>
          <w:b/>
        </w:rPr>
        <w:fldChar w:fldCharType="end"/>
      </w:r>
      <w:r w:rsidR="0037192A" w:rsidRPr="00461637">
        <w:rPr>
          <w:rFonts w:asciiTheme="minorHAnsi" w:eastAsia="Calibri" w:hAnsiTheme="minorHAnsi" w:cstheme="minorHAnsi"/>
          <w:b/>
        </w:rPr>
        <w:instrText xml:space="preserve"> </w:instrText>
      </w:r>
      <w:r w:rsidR="0037192A" w:rsidRPr="00461637">
        <w:rPr>
          <w:rFonts w:asciiTheme="minorHAnsi" w:eastAsia="Calibri" w:hAnsiTheme="minorHAnsi" w:cstheme="minorHAnsi"/>
          <w:b/>
        </w:rPr>
        <w:fldChar w:fldCharType="end"/>
      </w:r>
      <w:r w:rsidR="0037192A" w:rsidRPr="00461637">
        <w:rPr>
          <w:rFonts w:asciiTheme="minorHAnsi" w:eastAsia="Calibri" w:hAnsiTheme="minorHAnsi" w:cstheme="minorHAnsi"/>
          <w:b/>
        </w:rPr>
        <w:instrText xml:space="preserve"> </w:instrText>
      </w:r>
      <w:r w:rsidR="0037192A" w:rsidRPr="00461637">
        <w:rPr>
          <w:rFonts w:asciiTheme="minorHAnsi" w:eastAsia="Calibri" w:hAnsiTheme="minorHAnsi" w:cstheme="minorHAnsi"/>
          <w:b/>
        </w:rPr>
        <w:fldChar w:fldCharType="end"/>
      </w:r>
      <w:r w:rsidRPr="00461637">
        <w:rPr>
          <w:rFonts w:asciiTheme="minorHAnsi" w:eastAsia="Calibri" w:hAnsiTheme="minorHAnsi" w:cstheme="minorHAnsi"/>
          <w:b/>
        </w:rPr>
        <w:t xml:space="preserve"> </w:t>
      </w:r>
      <w:r w:rsidR="006054F9" w:rsidRPr="00461637">
        <w:rPr>
          <w:rFonts w:asciiTheme="minorHAnsi" w:eastAsia="Calibri" w:hAnsiTheme="minorHAnsi" w:cstheme="minorHAnsi"/>
          <w:b/>
        </w:rPr>
        <w:t xml:space="preserve">2026 </w:t>
      </w:r>
    </w:p>
    <w:p w14:paraId="2EFF702B" w14:textId="7E298F5B" w:rsidR="00484EC3" w:rsidRPr="00461637" w:rsidRDefault="006054F9" w:rsidP="00E51E00">
      <w:pPr>
        <w:spacing w:after="120"/>
        <w:rPr>
          <w:rFonts w:asciiTheme="minorHAnsi" w:eastAsia="Calibri" w:hAnsiTheme="minorHAnsi" w:cstheme="minorHAnsi"/>
          <w:b/>
        </w:rPr>
      </w:pPr>
      <w:r w:rsidRPr="00461637">
        <w:rPr>
          <w:rFonts w:asciiTheme="minorHAnsi" w:eastAsia="Calibri" w:hAnsiTheme="minorHAnsi" w:cstheme="minorHAnsi"/>
          <w:b/>
        </w:rPr>
        <w:t xml:space="preserve">Suitable for APS </w:t>
      </w:r>
      <w:r w:rsidR="00484EC3" w:rsidRPr="00461637">
        <w:rPr>
          <w:rFonts w:asciiTheme="minorHAnsi" w:eastAsia="Calibri" w:hAnsiTheme="minorHAnsi" w:cstheme="minorHAnsi"/>
          <w:b/>
        </w:rPr>
        <w:t>1</w:t>
      </w:r>
      <w:r w:rsidRPr="00461637">
        <w:rPr>
          <w:rFonts w:asciiTheme="minorHAnsi" w:eastAsia="Calibri" w:hAnsiTheme="minorHAnsi" w:cstheme="minorHAnsi"/>
          <w:b/>
        </w:rPr>
        <w:t xml:space="preserve"> – EL 2</w:t>
      </w:r>
    </w:p>
    <w:p w14:paraId="15430BB9" w14:textId="15456AF0" w:rsidR="007F762B" w:rsidRPr="00D40A61" w:rsidRDefault="00484EC3" w:rsidP="00316BF5">
      <w:pPr>
        <w:spacing w:after="120"/>
        <w:rPr>
          <w:rFonts w:asciiTheme="minorHAnsi" w:eastAsia="Calibri" w:hAnsiTheme="minorHAnsi" w:cstheme="minorBidi"/>
        </w:rPr>
      </w:pPr>
      <w:r w:rsidRPr="00461637">
        <w:rPr>
          <w:rFonts w:asciiTheme="minorHAnsi" w:eastAsia="Calibri" w:hAnsiTheme="minorHAnsi" w:cstheme="minorHAnsi"/>
        </w:rPr>
        <w:t>Identify and examine internal and external work relationships, their relevance and the importanc</w:t>
      </w:r>
      <w:r w:rsidR="00EA4B1D" w:rsidRPr="00461637">
        <w:rPr>
          <w:rFonts w:asciiTheme="minorHAnsi" w:eastAsia="Calibri" w:hAnsiTheme="minorHAnsi" w:cstheme="minorHAnsi"/>
        </w:rPr>
        <w:t>e of achieving mutual success. Explore a</w:t>
      </w:r>
      <w:r w:rsidRPr="00461637">
        <w:rPr>
          <w:rFonts w:asciiTheme="minorHAnsi" w:eastAsia="Calibri" w:hAnsiTheme="minorHAnsi" w:cstheme="minorHAnsi"/>
        </w:rPr>
        <w:t>spects of self-awareness, personal effectiveness and mainta</w:t>
      </w:r>
      <w:r w:rsidR="00EA4B1D" w:rsidRPr="00461637">
        <w:rPr>
          <w:rFonts w:asciiTheme="minorHAnsi" w:eastAsia="Calibri" w:hAnsiTheme="minorHAnsi" w:cstheme="minorHAnsi"/>
        </w:rPr>
        <w:t xml:space="preserve">ining productive relationships </w:t>
      </w:r>
      <w:r w:rsidRPr="00461637">
        <w:rPr>
          <w:rFonts w:asciiTheme="minorHAnsi" w:eastAsia="Calibri" w:hAnsiTheme="minorHAnsi" w:cstheme="minorHAnsi"/>
        </w:rPr>
        <w:t>even during difficult times. Share and develop good ways to plan for and participate in meetings.</w:t>
      </w:r>
    </w:p>
    <w:p w14:paraId="33E3085D" w14:textId="3C207D73" w:rsidR="00484EC3" w:rsidRPr="00484EC3" w:rsidRDefault="00484EC3" w:rsidP="00D40A61">
      <w:pPr>
        <w:spacing w:after="120" w:line="276" w:lineRule="auto"/>
        <w:rPr>
          <w:rFonts w:eastAsia="Arial"/>
          <w:bCs/>
          <w:color w:val="1E73D8" w:themeColor="accent2"/>
          <w:u w:val="single"/>
        </w:rPr>
      </w:pPr>
      <w:hyperlink r:id="rId69" w:history="1">
        <w:r w:rsidRPr="00461637">
          <w:rPr>
            <w:rStyle w:val="Hyperlink"/>
            <w:rFonts w:eastAsia="Arial"/>
            <w:bCs/>
            <w:color w:val="1E73D8" w:themeColor="accent2"/>
          </w:rPr>
          <w:t>Click on the link to register</w:t>
        </w:r>
      </w:hyperlink>
    </w:p>
    <w:p w14:paraId="11251E88" w14:textId="77777777" w:rsidR="00E647AA" w:rsidRDefault="00E647AA">
      <w:pPr>
        <w:spacing w:after="200" w:line="288" w:lineRule="auto"/>
        <w:rPr>
          <w:rFonts w:eastAsiaTheme="majorEastAsia" w:cs="Times New Roman (Headings CS)"/>
          <w:b/>
          <w:color w:val="1E73D8" w:themeColor="accent2"/>
          <w:sz w:val="28"/>
          <w:szCs w:val="24"/>
        </w:rPr>
      </w:pPr>
      <w:bookmarkStart w:id="34" w:name="_Toc214348295"/>
      <w:bookmarkStart w:id="35" w:name="_Toc2112669783"/>
      <w:bookmarkStart w:id="36" w:name="_Toc409405578"/>
      <w:bookmarkStart w:id="37" w:name="_Toc1907326048"/>
      <w:r>
        <w:br w:type="page"/>
      </w:r>
    </w:p>
    <w:p w14:paraId="3163E7A7" w14:textId="5CFDD6C5" w:rsidR="006054F9" w:rsidRPr="00D40A61" w:rsidRDefault="7FB6A352" w:rsidP="00F06450">
      <w:pPr>
        <w:pStyle w:val="Heading3"/>
        <w:rPr>
          <w:rFonts w:eastAsia="Arial"/>
        </w:rPr>
      </w:pPr>
      <w:bookmarkStart w:id="38" w:name="_Toc222327573"/>
      <w:r w:rsidRPr="00D40A61">
        <w:lastRenderedPageBreak/>
        <w:t>Upcoming mixed agency courses</w:t>
      </w:r>
      <w:bookmarkEnd w:id="34"/>
      <w:bookmarkEnd w:id="35"/>
      <w:bookmarkEnd w:id="36"/>
      <w:bookmarkEnd w:id="37"/>
      <w:bookmarkEnd w:id="38"/>
      <w:r w:rsidRPr="00D40A61">
        <w:t xml:space="preserve"> </w:t>
      </w:r>
    </w:p>
    <w:tbl>
      <w:tblPr>
        <w:tblW w:w="9913" w:type="dxa"/>
        <w:tblLayout w:type="fixed"/>
        <w:tblLook w:val="04A0" w:firstRow="1" w:lastRow="0" w:firstColumn="1" w:lastColumn="0" w:noHBand="0" w:noVBand="1"/>
        <w:tblCaption w:val="Upcoming mixed agency courses "/>
        <w:tblDescription w:val="Table showing the upcoming mixed agency courses delivered by APS Academy with the following columns: courses, course level, next date"/>
      </w:tblPr>
      <w:tblGrid>
        <w:gridCol w:w="5093"/>
        <w:gridCol w:w="2694"/>
        <w:gridCol w:w="2126"/>
      </w:tblGrid>
      <w:tr w:rsidR="006054F9" w:rsidRPr="00DD4558" w14:paraId="77F505F3" w14:textId="77777777" w:rsidTr="009D58FD">
        <w:trPr>
          <w:trHeight w:val="300"/>
        </w:trPr>
        <w:tc>
          <w:tcPr>
            <w:tcW w:w="5093" w:type="dxa"/>
            <w:tcBorders>
              <w:top w:val="single" w:sz="8" w:space="0" w:color="002060"/>
              <w:left w:val="single" w:sz="8" w:space="0" w:color="002060"/>
              <w:bottom w:val="single" w:sz="8" w:space="0" w:color="002060"/>
              <w:right w:val="single" w:sz="8" w:space="0" w:color="002060"/>
            </w:tcBorders>
            <w:shd w:val="clear" w:color="auto" w:fill="002060"/>
            <w:tcMar>
              <w:top w:w="57" w:type="dxa"/>
              <w:left w:w="108" w:type="dxa"/>
              <w:right w:w="108" w:type="dxa"/>
            </w:tcMar>
          </w:tcPr>
          <w:p w14:paraId="60BAB421" w14:textId="2B0EF264" w:rsidR="006054F9" w:rsidRPr="00D40A61" w:rsidRDefault="006054F9" w:rsidP="00D90EDC">
            <w:pPr>
              <w:spacing w:line="276" w:lineRule="auto"/>
              <w:rPr>
                <w:rFonts w:asciiTheme="minorHAnsi" w:hAnsiTheme="minorHAnsi" w:cstheme="minorHAnsi"/>
                <w:sz w:val="24"/>
                <w:szCs w:val="24"/>
              </w:rPr>
            </w:pPr>
            <w:r w:rsidRPr="00D40A61">
              <w:rPr>
                <w:rFonts w:asciiTheme="minorHAnsi" w:eastAsia="Arial" w:hAnsiTheme="minorHAnsi" w:cstheme="minorHAnsi"/>
                <w:sz w:val="24"/>
                <w:szCs w:val="24"/>
              </w:rPr>
              <w:t>Course</w:t>
            </w:r>
          </w:p>
        </w:tc>
        <w:tc>
          <w:tcPr>
            <w:tcW w:w="2694" w:type="dxa"/>
            <w:tcBorders>
              <w:top w:val="single" w:sz="8" w:space="0" w:color="22283C" w:themeColor="text2"/>
              <w:left w:val="single" w:sz="8" w:space="0" w:color="002060"/>
              <w:bottom w:val="single" w:sz="8" w:space="0" w:color="22283C" w:themeColor="text2"/>
              <w:right w:val="single" w:sz="8" w:space="0" w:color="22283C" w:themeColor="text2"/>
            </w:tcBorders>
            <w:shd w:val="clear" w:color="auto" w:fill="002060"/>
            <w:tcMar>
              <w:top w:w="57" w:type="dxa"/>
              <w:left w:w="108" w:type="dxa"/>
              <w:right w:w="108" w:type="dxa"/>
            </w:tcMar>
          </w:tcPr>
          <w:p w14:paraId="759D343F" w14:textId="1404CB86" w:rsidR="006054F9" w:rsidRPr="00D40A61" w:rsidRDefault="006157D7" w:rsidP="00D90EDC">
            <w:pPr>
              <w:spacing w:line="276" w:lineRule="auto"/>
              <w:rPr>
                <w:rFonts w:asciiTheme="minorHAnsi" w:hAnsiTheme="minorHAnsi" w:cstheme="minorHAnsi"/>
                <w:sz w:val="24"/>
                <w:szCs w:val="24"/>
              </w:rPr>
            </w:pPr>
            <w:r>
              <w:rPr>
                <w:rFonts w:asciiTheme="minorHAnsi" w:eastAsia="Arial" w:hAnsiTheme="minorHAnsi" w:cstheme="minorHAnsi"/>
                <w:sz w:val="24"/>
                <w:szCs w:val="24"/>
              </w:rPr>
              <w:t>APS Level</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002060"/>
            <w:tcMar>
              <w:top w:w="57" w:type="dxa"/>
              <w:left w:w="108" w:type="dxa"/>
              <w:right w:w="108" w:type="dxa"/>
            </w:tcMar>
          </w:tcPr>
          <w:p w14:paraId="2AEA420F" w14:textId="77777777" w:rsidR="006054F9" w:rsidRPr="00D40A61" w:rsidRDefault="006054F9" w:rsidP="00D90EDC">
            <w:pPr>
              <w:spacing w:line="276" w:lineRule="auto"/>
              <w:rPr>
                <w:rFonts w:asciiTheme="minorHAnsi" w:hAnsiTheme="minorHAnsi" w:cstheme="minorHAnsi"/>
                <w:sz w:val="24"/>
                <w:szCs w:val="24"/>
              </w:rPr>
            </w:pPr>
            <w:r w:rsidRPr="00D40A61">
              <w:rPr>
                <w:rFonts w:asciiTheme="minorHAnsi" w:eastAsia="Arial" w:hAnsiTheme="minorHAnsi" w:cstheme="minorHAnsi"/>
                <w:sz w:val="24"/>
                <w:szCs w:val="24"/>
              </w:rPr>
              <w:t>Next Date</w:t>
            </w:r>
          </w:p>
        </w:tc>
      </w:tr>
      <w:tr w:rsidR="006054F9" w:rsidRPr="00DD4558" w14:paraId="0C96146F"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0DF22694" w14:textId="77777777" w:rsidR="006054F9" w:rsidRPr="00DD4558" w:rsidRDefault="006054F9" w:rsidP="00D90EDC">
            <w:pPr>
              <w:spacing w:line="276" w:lineRule="auto"/>
              <w:rPr>
                <w:rFonts w:asciiTheme="minorHAnsi" w:eastAsia="Arial" w:hAnsiTheme="minorHAnsi" w:cstheme="minorHAnsi"/>
                <w:b/>
                <w:bCs/>
                <w:szCs w:val="20"/>
                <w:highlight w:val="yellow"/>
              </w:rPr>
            </w:pPr>
            <w:r w:rsidRPr="00D40A61">
              <w:rPr>
                <w:rFonts w:asciiTheme="minorHAnsi" w:hAnsiTheme="minorHAnsi" w:cstheme="minorHAnsi"/>
                <w:b/>
                <w:szCs w:val="20"/>
              </w:rPr>
              <w:t xml:space="preserve">Engagement and Partnership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1DBEB371" w14:textId="77777777" w:rsidR="006054F9" w:rsidRPr="00DD4558" w:rsidRDefault="006054F9" w:rsidP="00D90EDC">
            <w:pPr>
              <w:spacing w:line="276" w:lineRule="auto"/>
              <w:rPr>
                <w:rFonts w:asciiTheme="minorHAnsi" w:eastAsia="Arial" w:hAnsiTheme="minorHAnsi" w:cstheme="minorHAnsi"/>
                <w:szCs w:val="20"/>
                <w:highlight w:val="yellow"/>
              </w:rPr>
            </w:pP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37F6A7F4" w14:textId="77777777" w:rsidR="006054F9" w:rsidRPr="00DD4558" w:rsidRDefault="006054F9" w:rsidP="00D90EDC">
            <w:pPr>
              <w:spacing w:line="276" w:lineRule="auto"/>
              <w:jc w:val="center"/>
              <w:rPr>
                <w:rFonts w:asciiTheme="minorHAnsi" w:eastAsia="Arial" w:hAnsiTheme="minorHAnsi" w:cstheme="minorHAnsi"/>
                <w:szCs w:val="20"/>
                <w:highlight w:val="yellow"/>
              </w:rPr>
            </w:pPr>
          </w:p>
        </w:tc>
      </w:tr>
      <w:bookmarkStart w:id="39" w:name="_Toc1267340495"/>
      <w:bookmarkStart w:id="40" w:name="Workshop"/>
      <w:bookmarkEnd w:id="39"/>
      <w:bookmarkEnd w:id="40"/>
      <w:tr w:rsidR="00B86EFE" w:rsidRPr="00DD4558" w14:paraId="59B20545"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0958BD89" w14:textId="7E80954E" w:rsidR="00B86EFE" w:rsidRPr="004852CE" w:rsidRDefault="00DA28EE" w:rsidP="00B86EFE">
            <w:pPr>
              <w:spacing w:line="276" w:lineRule="auto"/>
              <w:rPr>
                <w:szCs w:val="20"/>
              </w:rPr>
            </w:pPr>
            <w:r>
              <w:fldChar w:fldCharType="begin"/>
            </w:r>
            <w:r>
              <w:instrText>HYPERLINK "https://www.apsacademy.gov.au/courses/influence-negotiation-and-persuasion-aps-levels"</w:instrText>
            </w:r>
            <w:r>
              <w:fldChar w:fldCharType="separate"/>
            </w:r>
            <w:r w:rsidR="00B86EFE" w:rsidRPr="58A7C04C">
              <w:rPr>
                <w:rStyle w:val="Hyperlink"/>
                <w:color w:val="1E73D8" w:themeColor="accent2"/>
              </w:rPr>
              <w:t>Influence, Negotiation and Persuasion for APS Levels</w:t>
            </w:r>
            <w:r>
              <w:fldChar w:fldCharType="end"/>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2C6BF8DA" w14:textId="27A709CA" w:rsidR="00B86EFE" w:rsidRPr="004852CE" w:rsidRDefault="0030472E" w:rsidP="00B86EFE">
            <w:pPr>
              <w:spacing w:line="276" w:lineRule="auto"/>
              <w:rPr>
                <w:rFonts w:asciiTheme="minorHAnsi" w:eastAsia="Arial" w:hAnsiTheme="minorHAnsi" w:cstheme="minorBidi"/>
                <w:szCs w:val="20"/>
              </w:rPr>
            </w:pPr>
            <w:r w:rsidRPr="0030472E">
              <w:rPr>
                <w:rFonts w:asciiTheme="minorHAnsi" w:eastAsia="Arial" w:hAnsiTheme="minorHAnsi" w:cstheme="minorBidi"/>
                <w:szCs w:val="20"/>
              </w:rPr>
              <w:t>APS 3 - APS 6</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453692FE" w14:textId="5966FF42" w:rsidR="00B86EFE" w:rsidRPr="004852CE" w:rsidRDefault="00B86EFE" w:rsidP="00B86EFE">
            <w:pPr>
              <w:spacing w:line="276" w:lineRule="auto"/>
              <w:jc w:val="center"/>
              <w:rPr>
                <w:rFonts w:asciiTheme="minorHAnsi" w:eastAsia="Arial" w:hAnsiTheme="minorHAnsi" w:cstheme="minorBidi"/>
                <w:szCs w:val="20"/>
              </w:rPr>
            </w:pPr>
            <w:r>
              <w:rPr>
                <w:rFonts w:asciiTheme="minorHAnsi" w:eastAsia="Arial" w:hAnsiTheme="minorHAnsi" w:cstheme="minorBidi"/>
                <w:szCs w:val="20"/>
              </w:rPr>
              <w:t>17/03/2026</w:t>
            </w:r>
          </w:p>
        </w:tc>
      </w:tr>
      <w:tr w:rsidR="00B86EFE" w:rsidRPr="00DD4558" w14:paraId="1AA73A27"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5053BB91" w14:textId="2355D35E" w:rsidR="00B86EFE" w:rsidRPr="004852CE" w:rsidRDefault="00B86EFE" w:rsidP="00B86EFE">
            <w:pPr>
              <w:spacing w:line="276" w:lineRule="auto"/>
            </w:pPr>
            <w:hyperlink r:id="rId70">
              <w:r w:rsidRPr="004852CE">
                <w:rPr>
                  <w:rStyle w:val="Hyperlink"/>
                  <w:rFonts w:asciiTheme="minorHAnsi" w:hAnsiTheme="minorHAnsi" w:cstheme="minorBidi"/>
                  <w:color w:val="1E73D8" w:themeColor="accent2"/>
                  <w:szCs w:val="20"/>
                </w:rPr>
                <w:t>Engaging with First Nations Communities Workshop</w:t>
              </w:r>
            </w:hyperlink>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374F94E6" w14:textId="2E9A8EAC" w:rsidR="00B86EFE" w:rsidRPr="004852CE" w:rsidRDefault="00B86EFE" w:rsidP="00B86EFE">
            <w:pPr>
              <w:spacing w:line="276" w:lineRule="auto"/>
              <w:rPr>
                <w:rFonts w:asciiTheme="minorHAnsi" w:eastAsia="Arial" w:hAnsiTheme="minorHAnsi" w:cstheme="minorBidi"/>
                <w:szCs w:val="20"/>
              </w:rPr>
            </w:pPr>
            <w:r w:rsidRPr="004852CE">
              <w:rPr>
                <w:rFonts w:asciiTheme="minorHAnsi" w:eastAsia="Arial" w:hAnsiTheme="minorHAnsi" w:cstheme="minorBidi"/>
                <w:szCs w:val="20"/>
              </w:rPr>
              <w:t>APS 4 – APS 6</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031012A0" w14:textId="7A6027EF" w:rsidR="00B86EFE" w:rsidRPr="004852CE" w:rsidRDefault="00B86EFE" w:rsidP="00B86EFE">
            <w:pPr>
              <w:spacing w:line="276" w:lineRule="auto"/>
              <w:jc w:val="center"/>
              <w:rPr>
                <w:rFonts w:asciiTheme="minorHAnsi" w:eastAsia="Arial" w:hAnsiTheme="minorHAnsi" w:cstheme="minorBidi"/>
                <w:szCs w:val="20"/>
              </w:rPr>
            </w:pPr>
            <w:r w:rsidRPr="004852CE">
              <w:rPr>
                <w:rFonts w:asciiTheme="minorHAnsi" w:eastAsia="Arial" w:hAnsiTheme="minorHAnsi" w:cstheme="minorBidi"/>
                <w:szCs w:val="20"/>
              </w:rPr>
              <w:t>18/0</w:t>
            </w:r>
            <w:r>
              <w:rPr>
                <w:rFonts w:asciiTheme="minorHAnsi" w:eastAsia="Arial" w:hAnsiTheme="minorHAnsi" w:cstheme="minorBidi"/>
                <w:szCs w:val="20"/>
              </w:rPr>
              <w:t>3</w:t>
            </w:r>
            <w:r w:rsidRPr="004852CE">
              <w:rPr>
                <w:rFonts w:asciiTheme="minorHAnsi" w:eastAsia="Arial" w:hAnsiTheme="minorHAnsi" w:cstheme="minorBidi"/>
                <w:szCs w:val="20"/>
              </w:rPr>
              <w:t>/2026</w:t>
            </w:r>
          </w:p>
        </w:tc>
      </w:tr>
      <w:tr w:rsidR="00B86EFE" w:rsidRPr="00DD4558" w14:paraId="15CF6845"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432821BC" w14:textId="2D899121" w:rsidR="00B86EFE" w:rsidRPr="004852CE" w:rsidRDefault="00B86EFE" w:rsidP="00B86EFE">
            <w:pPr>
              <w:spacing w:line="276" w:lineRule="auto"/>
              <w:rPr>
                <w:color w:val="1E73D8" w:themeColor="accent2"/>
              </w:rPr>
            </w:pPr>
            <w:hyperlink r:id="rId71">
              <w:r w:rsidRPr="38E6FA89">
                <w:rPr>
                  <w:rStyle w:val="Hyperlink"/>
                  <w:color w:val="1E73D8" w:themeColor="accent2"/>
                </w:rPr>
                <w:t>Building Relationships and Engagement</w:t>
              </w:r>
            </w:hyperlink>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75A31245" w14:textId="072A3C97" w:rsidR="00B86EFE" w:rsidRPr="004852CE" w:rsidRDefault="00E37772" w:rsidP="00B86EFE">
            <w:pPr>
              <w:spacing w:line="276" w:lineRule="auto"/>
              <w:rPr>
                <w:rFonts w:asciiTheme="minorHAnsi" w:eastAsia="Arial" w:hAnsiTheme="minorHAnsi" w:cstheme="minorBidi"/>
                <w:szCs w:val="20"/>
              </w:rPr>
            </w:pPr>
            <w:r w:rsidRPr="00E37772">
              <w:rPr>
                <w:rFonts w:asciiTheme="minorHAnsi" w:eastAsia="Arial" w:hAnsiTheme="minorHAnsi" w:cstheme="minorBidi"/>
                <w:szCs w:val="20"/>
              </w:rPr>
              <w:t>APS 1 - EL 2</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0C00CD44" w14:textId="102F97F9" w:rsidR="00B86EFE" w:rsidRPr="004852CE" w:rsidRDefault="00B86EFE" w:rsidP="00B86EFE">
            <w:pPr>
              <w:spacing w:line="276" w:lineRule="auto"/>
              <w:jc w:val="center"/>
              <w:rPr>
                <w:rFonts w:asciiTheme="minorHAnsi" w:eastAsia="Arial" w:hAnsiTheme="minorHAnsi" w:cstheme="minorBidi"/>
                <w:szCs w:val="20"/>
              </w:rPr>
            </w:pPr>
            <w:r>
              <w:rPr>
                <w:rFonts w:asciiTheme="minorHAnsi" w:eastAsia="Arial" w:hAnsiTheme="minorHAnsi" w:cstheme="minorBidi"/>
                <w:szCs w:val="20"/>
              </w:rPr>
              <w:t>18/03/2026</w:t>
            </w:r>
          </w:p>
        </w:tc>
      </w:tr>
      <w:bookmarkStart w:id="41" w:name="Another1"/>
      <w:bookmarkEnd w:id="41"/>
      <w:tr w:rsidR="00B86EFE" w:rsidRPr="00DD4558" w14:paraId="7A3CB6A0"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35632A9" w14:textId="2C127A1C" w:rsidR="00B86EFE" w:rsidRPr="00CB2234" w:rsidRDefault="00B86EFE" w:rsidP="00B86EFE">
            <w:pPr>
              <w:spacing w:line="276" w:lineRule="auto"/>
              <w:rPr>
                <w:rFonts w:asciiTheme="minorHAnsi" w:hAnsiTheme="minorHAnsi" w:cstheme="minorBidi"/>
                <w:color w:val="1E73D8" w:themeColor="accent2"/>
                <w:szCs w:val="20"/>
                <w:u w:val="single"/>
              </w:rPr>
            </w:pPr>
            <w:r w:rsidRPr="00CB2234">
              <w:fldChar w:fldCharType="begin"/>
            </w:r>
            <w:r w:rsidRPr="00CB2234">
              <w:rPr>
                <w:szCs w:val="20"/>
              </w:rPr>
              <w:instrText xml:space="preserve">HYPERLINK "https://www.apsacademy.gov.au/courses/engaging-first-nations-communities-workshop-el-1-and-el-2-levels" \h </w:instrText>
            </w:r>
            <w:r w:rsidRPr="00CB2234">
              <w:fldChar w:fldCharType="separate"/>
            </w:r>
            <w:r w:rsidRPr="00CB2234">
              <w:rPr>
                <w:rStyle w:val="Hyperlink"/>
                <w:rFonts w:asciiTheme="minorHAnsi" w:hAnsiTheme="minorHAnsi" w:cstheme="minorBidi"/>
                <w:color w:val="1E73D8" w:themeColor="accent2"/>
                <w:szCs w:val="20"/>
              </w:rPr>
              <w:t>Engaging with First Nations Communities Workshop</w:t>
            </w:r>
            <w:r w:rsidRPr="00CB2234">
              <w:rPr>
                <w:rStyle w:val="Hyperlink"/>
                <w:rFonts w:asciiTheme="minorHAnsi" w:hAnsiTheme="minorHAnsi" w:cstheme="minorBidi"/>
                <w:color w:val="1E73D8" w:themeColor="accent2"/>
                <w:szCs w:val="20"/>
              </w:rPr>
              <w:fldChar w:fldCharType="end"/>
            </w:r>
            <w:r w:rsidRPr="00CB2234">
              <w:rPr>
                <w:rFonts w:asciiTheme="minorHAnsi" w:hAnsiTheme="minorHAnsi" w:cstheme="minorBidi"/>
                <w:color w:val="1E73D8" w:themeColor="accent2"/>
                <w:szCs w:val="20"/>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7CBDF1C0" w14:textId="3BBB5981" w:rsidR="00B86EFE" w:rsidRPr="00CB2234" w:rsidRDefault="00B86EFE" w:rsidP="00B86EFE">
            <w:pPr>
              <w:spacing w:line="276" w:lineRule="auto"/>
              <w:rPr>
                <w:rFonts w:asciiTheme="minorHAnsi" w:eastAsia="Arial" w:hAnsiTheme="minorHAnsi" w:cstheme="minorBidi"/>
                <w:szCs w:val="20"/>
              </w:rPr>
            </w:pPr>
            <w:r w:rsidRPr="00CB2234">
              <w:rPr>
                <w:rFonts w:asciiTheme="minorHAnsi" w:eastAsia="Arial" w:hAnsiTheme="minorHAnsi" w:cstheme="minorBidi"/>
                <w:szCs w:val="20"/>
              </w:rPr>
              <w:t xml:space="preserve">EL 1 – EL 2 </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25351F73" w14:textId="6F8B0AB7" w:rsidR="00B86EFE" w:rsidRPr="00CB2234" w:rsidRDefault="00B86EFE" w:rsidP="00B86EFE">
            <w:pPr>
              <w:spacing w:line="276" w:lineRule="auto"/>
              <w:jc w:val="center"/>
              <w:rPr>
                <w:rFonts w:asciiTheme="minorHAnsi" w:eastAsia="Arial" w:hAnsiTheme="minorHAnsi" w:cstheme="minorBidi"/>
                <w:szCs w:val="20"/>
              </w:rPr>
            </w:pPr>
            <w:r w:rsidRPr="00CB2234">
              <w:rPr>
                <w:rFonts w:asciiTheme="minorHAnsi" w:eastAsia="Arial" w:hAnsiTheme="minorHAnsi" w:cstheme="minorBidi"/>
                <w:szCs w:val="20"/>
              </w:rPr>
              <w:t>19/0</w:t>
            </w:r>
            <w:r>
              <w:rPr>
                <w:rFonts w:asciiTheme="minorHAnsi" w:eastAsia="Arial" w:hAnsiTheme="minorHAnsi" w:cstheme="minorBidi"/>
                <w:szCs w:val="20"/>
              </w:rPr>
              <w:t>3</w:t>
            </w:r>
            <w:r w:rsidRPr="00CB2234">
              <w:rPr>
                <w:rFonts w:asciiTheme="minorHAnsi" w:eastAsia="Arial" w:hAnsiTheme="minorHAnsi" w:cstheme="minorBidi"/>
                <w:szCs w:val="20"/>
              </w:rPr>
              <w:t>/2026</w:t>
            </w:r>
          </w:p>
        </w:tc>
      </w:tr>
      <w:tr w:rsidR="00B86EFE" w:rsidRPr="00DD4558" w14:paraId="7848BFE3"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5DCBD0CC" w14:textId="77777777" w:rsidR="00B86EFE" w:rsidRPr="00DD4558" w:rsidRDefault="00B86EFE" w:rsidP="00B86EFE">
            <w:pPr>
              <w:spacing w:line="276" w:lineRule="auto"/>
              <w:rPr>
                <w:rFonts w:asciiTheme="minorHAnsi" w:hAnsiTheme="minorHAnsi" w:cstheme="minorHAnsi"/>
                <w:b/>
                <w:szCs w:val="20"/>
                <w:highlight w:val="yellow"/>
              </w:rPr>
            </w:pPr>
            <w:r w:rsidRPr="00D40A61">
              <w:rPr>
                <w:rFonts w:asciiTheme="minorHAnsi" w:hAnsiTheme="minorHAnsi" w:cstheme="minorHAnsi"/>
                <w:b/>
                <w:szCs w:val="20"/>
              </w:rPr>
              <w:t xml:space="preserve">Leadership and Management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6F1606CF" w14:textId="77777777" w:rsidR="00B86EFE" w:rsidRPr="00DD4558" w:rsidRDefault="00B86EFE" w:rsidP="00B86EFE">
            <w:pPr>
              <w:spacing w:line="276" w:lineRule="auto"/>
              <w:rPr>
                <w:rFonts w:asciiTheme="minorHAnsi" w:eastAsia="Arial" w:hAnsiTheme="minorHAnsi" w:cstheme="minorHAnsi"/>
                <w:szCs w:val="20"/>
                <w:highlight w:val="yellow"/>
              </w:rPr>
            </w:pP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3B103833" w14:textId="77777777" w:rsidR="00B86EFE" w:rsidRPr="00DD4558" w:rsidRDefault="00B86EFE" w:rsidP="00B86EFE">
            <w:pPr>
              <w:spacing w:line="276" w:lineRule="auto"/>
              <w:jc w:val="center"/>
              <w:rPr>
                <w:rFonts w:asciiTheme="minorHAnsi" w:eastAsia="Arial" w:hAnsiTheme="minorHAnsi" w:cstheme="minorHAnsi"/>
                <w:szCs w:val="20"/>
                <w:highlight w:val="yellow"/>
              </w:rPr>
            </w:pPr>
          </w:p>
        </w:tc>
      </w:tr>
      <w:tr w:rsidR="006157D7" w:rsidRPr="00DD4558" w14:paraId="7C8FD972"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252F5B1" w14:textId="666B7FEF" w:rsidR="006157D7" w:rsidRPr="00D56908" w:rsidRDefault="006157D7" w:rsidP="006157D7">
            <w:pPr>
              <w:spacing w:line="276" w:lineRule="auto"/>
              <w:rPr>
                <w:rFonts w:asciiTheme="minorHAnsi" w:hAnsiTheme="minorHAnsi" w:cstheme="minorBidi"/>
                <w:color w:val="1E73D8" w:themeColor="accent2"/>
                <w:szCs w:val="20"/>
                <w:u w:val="single"/>
              </w:rPr>
            </w:pPr>
            <w:hyperlink r:id="rId72" w:history="1">
              <w:r w:rsidRPr="00D56908">
                <w:rPr>
                  <w:rStyle w:val="Hyperlink"/>
                  <w:rFonts w:asciiTheme="minorHAnsi" w:hAnsiTheme="minorHAnsi" w:cstheme="minorBidi"/>
                  <w:color w:val="1E73D8" w:themeColor="accent2"/>
                  <w:szCs w:val="20"/>
                </w:rPr>
                <w:t>6R Relational Leadership Capabilities Skills Lab (SES)</w:t>
              </w:r>
            </w:hyperlink>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3A83F5A" w14:textId="3230E551" w:rsidR="006157D7" w:rsidRPr="00D56908" w:rsidRDefault="006157D7" w:rsidP="006157D7">
            <w:pPr>
              <w:spacing w:line="276" w:lineRule="auto"/>
              <w:rPr>
                <w:rFonts w:asciiTheme="minorHAnsi" w:eastAsia="Arial" w:hAnsiTheme="minorHAnsi" w:cstheme="minorBidi"/>
                <w:szCs w:val="20"/>
              </w:rPr>
            </w:pPr>
            <w:r w:rsidRPr="00D56908">
              <w:rPr>
                <w:rFonts w:asciiTheme="minorHAnsi" w:eastAsia="Arial" w:hAnsiTheme="minorHAnsi" w:cstheme="minorBidi"/>
                <w:szCs w:val="20"/>
              </w:rPr>
              <w:t xml:space="preserve">SES Band 1 – SES Band 2 </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38930E14" w14:textId="18DA2E1E" w:rsidR="006157D7" w:rsidRPr="00D56908" w:rsidRDefault="006157D7" w:rsidP="006157D7">
            <w:pPr>
              <w:spacing w:line="276" w:lineRule="auto"/>
              <w:jc w:val="center"/>
              <w:rPr>
                <w:rFonts w:asciiTheme="minorHAnsi" w:eastAsia="Arial" w:hAnsiTheme="minorHAnsi" w:cstheme="minorHAnsi"/>
                <w:szCs w:val="20"/>
              </w:rPr>
            </w:pPr>
            <w:r w:rsidRPr="00D56908">
              <w:rPr>
                <w:rFonts w:asciiTheme="minorHAnsi" w:eastAsia="Arial" w:hAnsiTheme="minorHAnsi" w:cstheme="minorBidi"/>
                <w:szCs w:val="20"/>
              </w:rPr>
              <w:t>26/02/2026</w:t>
            </w:r>
          </w:p>
        </w:tc>
      </w:tr>
      <w:tr w:rsidR="006157D7" w:rsidRPr="00DD4558" w14:paraId="3D4DAD49"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75975D0B" w14:textId="6B386E9C" w:rsidR="006157D7" w:rsidRPr="00D56908" w:rsidRDefault="006157D7" w:rsidP="006157D7">
            <w:pPr>
              <w:spacing w:line="276" w:lineRule="auto"/>
            </w:pPr>
            <w:hyperlink r:id="rId73">
              <w:r w:rsidRPr="00D56908">
                <w:rPr>
                  <w:rStyle w:val="Hyperlink"/>
                  <w:rFonts w:asciiTheme="minorHAnsi" w:hAnsiTheme="minorHAnsi" w:cstheme="minorBidi"/>
                  <w:color w:val="1E72D7"/>
                  <w:szCs w:val="20"/>
                </w:rPr>
                <w:t>Strategic Leadership</w:t>
              </w:r>
            </w:hyperlink>
            <w:r w:rsidRPr="00D56908">
              <w:rPr>
                <w:rFonts w:asciiTheme="minorHAnsi" w:hAnsiTheme="minorHAnsi" w:cstheme="minorBidi"/>
                <w:color w:val="1E72D7"/>
                <w:szCs w:val="20"/>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4AD96801" w14:textId="6EF846B0" w:rsidR="006157D7" w:rsidRPr="00D56908" w:rsidRDefault="006157D7" w:rsidP="006157D7">
            <w:pPr>
              <w:spacing w:line="276" w:lineRule="auto"/>
              <w:rPr>
                <w:rFonts w:asciiTheme="minorHAnsi" w:eastAsia="Arial" w:hAnsiTheme="minorHAnsi" w:cstheme="minorBidi"/>
                <w:szCs w:val="20"/>
              </w:rPr>
            </w:pPr>
            <w:r w:rsidRPr="00D56908">
              <w:rPr>
                <w:rFonts w:asciiTheme="minorHAnsi" w:eastAsia="Arial" w:hAnsiTheme="minorHAnsi" w:cstheme="minorBidi"/>
                <w:szCs w:val="20"/>
              </w:rPr>
              <w:t xml:space="preserve">EL 1 – EL 2 </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177D5B1" w14:textId="45BCBD0E" w:rsidR="006157D7" w:rsidRPr="00D56908" w:rsidRDefault="006157D7" w:rsidP="006157D7">
            <w:pPr>
              <w:spacing w:line="276" w:lineRule="auto"/>
              <w:jc w:val="center"/>
              <w:rPr>
                <w:rFonts w:asciiTheme="minorHAnsi" w:eastAsia="Arial" w:hAnsiTheme="minorHAnsi" w:cstheme="minorBidi"/>
                <w:szCs w:val="20"/>
              </w:rPr>
            </w:pPr>
            <w:r w:rsidRPr="00D56908">
              <w:rPr>
                <w:rFonts w:asciiTheme="minorHAnsi" w:eastAsia="Arial" w:hAnsiTheme="minorHAnsi" w:cstheme="minorBidi"/>
                <w:szCs w:val="20"/>
              </w:rPr>
              <w:t>4/03/2026</w:t>
            </w:r>
          </w:p>
        </w:tc>
      </w:tr>
      <w:tr w:rsidR="006157D7" w:rsidRPr="00DD4558" w14:paraId="643B91C7"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3F4AD4E6" w14:textId="48F3121C" w:rsidR="006157D7" w:rsidRPr="00D56908" w:rsidRDefault="006157D7" w:rsidP="006157D7">
            <w:pPr>
              <w:spacing w:line="276" w:lineRule="auto"/>
            </w:pPr>
            <w:hyperlink r:id="rId74">
              <w:r w:rsidRPr="00D56908">
                <w:rPr>
                  <w:rStyle w:val="Hyperlink"/>
                  <w:rFonts w:asciiTheme="minorHAnsi" w:hAnsiTheme="minorHAnsi" w:cstheme="minorBidi"/>
                  <w:color w:val="1E73D8" w:themeColor="accent2"/>
                  <w:szCs w:val="20"/>
                </w:rPr>
                <w:t>Building and Leading High Performing Teams</w:t>
              </w:r>
            </w:hyperlink>
            <w:r w:rsidRPr="00D56908">
              <w:rPr>
                <w:rFonts w:asciiTheme="minorHAnsi" w:hAnsiTheme="minorHAnsi" w:cstheme="minorBidi"/>
                <w:color w:val="1E73D8" w:themeColor="accent2"/>
                <w:szCs w:val="20"/>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34D64955" w14:textId="300AA0E0" w:rsidR="006157D7" w:rsidRPr="00D56908" w:rsidRDefault="006157D7" w:rsidP="006157D7">
            <w:pPr>
              <w:spacing w:line="276" w:lineRule="auto"/>
              <w:rPr>
                <w:rFonts w:asciiTheme="minorHAnsi" w:eastAsia="Arial" w:hAnsiTheme="minorHAnsi" w:cstheme="minorBidi"/>
                <w:szCs w:val="20"/>
              </w:rPr>
            </w:pPr>
            <w:r w:rsidRPr="00D56908">
              <w:rPr>
                <w:rFonts w:asciiTheme="minorHAnsi" w:eastAsia="Arial" w:hAnsiTheme="minorHAnsi" w:cstheme="minorBidi"/>
                <w:szCs w:val="20"/>
              </w:rPr>
              <w:t xml:space="preserve">APS 6 – EL 2 </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BC80A30" w14:textId="22CA9003" w:rsidR="006157D7" w:rsidRPr="00D56908" w:rsidRDefault="006157D7" w:rsidP="006157D7">
            <w:pPr>
              <w:spacing w:line="276" w:lineRule="auto"/>
              <w:jc w:val="center"/>
              <w:rPr>
                <w:rFonts w:asciiTheme="minorHAnsi" w:eastAsia="Arial" w:hAnsiTheme="minorHAnsi" w:cstheme="minorBidi"/>
                <w:szCs w:val="20"/>
              </w:rPr>
            </w:pPr>
            <w:r w:rsidRPr="00D56908">
              <w:rPr>
                <w:rFonts w:asciiTheme="minorHAnsi" w:eastAsia="Arial" w:hAnsiTheme="minorHAnsi" w:cstheme="minorBidi"/>
                <w:szCs w:val="20"/>
              </w:rPr>
              <w:t>11/03/2026</w:t>
            </w:r>
          </w:p>
        </w:tc>
      </w:tr>
      <w:tr w:rsidR="006157D7" w:rsidRPr="00DD4558" w14:paraId="64584665"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6B8F963D" w14:textId="1D74E44D" w:rsidR="006157D7" w:rsidRPr="00D56908" w:rsidRDefault="006157D7" w:rsidP="006157D7">
            <w:pPr>
              <w:spacing w:line="276" w:lineRule="auto"/>
            </w:pPr>
            <w:hyperlink r:id="rId75">
              <w:r w:rsidRPr="00D56908">
                <w:rPr>
                  <w:rStyle w:val="Hyperlink"/>
                  <w:rFonts w:asciiTheme="minorHAnsi" w:hAnsiTheme="minorHAnsi" w:cstheme="minorBidi"/>
                  <w:color w:val="1E72D7"/>
                  <w:szCs w:val="20"/>
                </w:rPr>
                <w:t>Managing Remote and Hybrid Teams</w:t>
              </w:r>
            </w:hyperlink>
            <w:r w:rsidRPr="00D56908">
              <w:rPr>
                <w:rFonts w:asciiTheme="minorHAnsi" w:hAnsiTheme="minorHAnsi" w:cstheme="minorBidi"/>
                <w:color w:val="1E72D7"/>
                <w:szCs w:val="20"/>
                <w:u w:val="single"/>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7E839911" w14:textId="286710A0" w:rsidR="006157D7" w:rsidRPr="00D56908" w:rsidRDefault="006157D7" w:rsidP="006157D7">
            <w:pPr>
              <w:spacing w:line="276" w:lineRule="auto"/>
              <w:rPr>
                <w:rFonts w:asciiTheme="minorHAnsi" w:eastAsia="Arial" w:hAnsiTheme="minorHAnsi" w:cstheme="minorBidi"/>
                <w:szCs w:val="20"/>
              </w:rPr>
            </w:pPr>
            <w:r w:rsidRPr="00D56908">
              <w:rPr>
                <w:rFonts w:asciiTheme="minorHAnsi" w:eastAsia="Arial" w:hAnsiTheme="minorHAnsi" w:cstheme="minorBidi"/>
                <w:szCs w:val="20"/>
              </w:rPr>
              <w:t xml:space="preserve">APS 5 – EL 2 </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9942B92" w14:textId="14F59BE0" w:rsidR="006157D7" w:rsidRPr="00D56908" w:rsidRDefault="006157D7" w:rsidP="006157D7">
            <w:pPr>
              <w:spacing w:line="276" w:lineRule="auto"/>
              <w:jc w:val="center"/>
              <w:rPr>
                <w:rFonts w:asciiTheme="minorHAnsi" w:eastAsia="Arial" w:hAnsiTheme="minorHAnsi" w:cstheme="minorBidi"/>
                <w:szCs w:val="20"/>
              </w:rPr>
            </w:pPr>
            <w:r w:rsidRPr="00D56908">
              <w:rPr>
                <w:rFonts w:asciiTheme="minorHAnsi" w:eastAsia="Arial" w:hAnsiTheme="minorHAnsi" w:cstheme="minorBidi"/>
                <w:szCs w:val="20"/>
              </w:rPr>
              <w:t>11/03/2026</w:t>
            </w:r>
          </w:p>
        </w:tc>
      </w:tr>
      <w:tr w:rsidR="006157D7" w:rsidRPr="00DD4558" w14:paraId="63127F2D"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2CF115BA" w14:textId="67071D64" w:rsidR="006157D7" w:rsidRPr="00D56908" w:rsidRDefault="006157D7" w:rsidP="006157D7">
            <w:pPr>
              <w:spacing w:line="276" w:lineRule="auto"/>
            </w:pPr>
            <w:hyperlink r:id="rId76" w:history="1">
              <w:r w:rsidRPr="00D56908">
                <w:rPr>
                  <w:rStyle w:val="Hyperlink"/>
                  <w:rFonts w:asciiTheme="minorHAnsi" w:hAnsiTheme="minorHAnsi" w:cstheme="minorBidi"/>
                  <w:color w:val="1E73D8" w:themeColor="accent2"/>
                  <w:szCs w:val="20"/>
                </w:rPr>
                <w:t>6R Relational Leadership Capabilities Skills Lab (SES)</w:t>
              </w:r>
            </w:hyperlink>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37DB5DEF" w14:textId="16FF7DE4" w:rsidR="006157D7" w:rsidRPr="00D56908" w:rsidRDefault="006157D7" w:rsidP="006157D7">
            <w:pPr>
              <w:spacing w:line="276" w:lineRule="auto"/>
              <w:rPr>
                <w:rFonts w:asciiTheme="minorHAnsi" w:eastAsia="Arial" w:hAnsiTheme="minorHAnsi" w:cstheme="minorBidi"/>
                <w:szCs w:val="20"/>
              </w:rPr>
            </w:pPr>
            <w:r w:rsidRPr="00D56908">
              <w:rPr>
                <w:rFonts w:asciiTheme="minorHAnsi" w:eastAsia="Arial" w:hAnsiTheme="minorHAnsi" w:cstheme="minorBidi"/>
                <w:szCs w:val="20"/>
              </w:rPr>
              <w:t>SES Band 1 – SES Band 2</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75AF59BC" w14:textId="628D5144" w:rsidR="006157D7" w:rsidRPr="00D56908" w:rsidRDefault="006157D7" w:rsidP="006157D7">
            <w:pPr>
              <w:spacing w:line="276" w:lineRule="auto"/>
              <w:jc w:val="center"/>
              <w:rPr>
                <w:rFonts w:asciiTheme="minorHAnsi" w:eastAsia="Arial" w:hAnsiTheme="minorHAnsi" w:cstheme="minorBidi"/>
                <w:szCs w:val="20"/>
              </w:rPr>
            </w:pPr>
            <w:r w:rsidRPr="00D56908">
              <w:rPr>
                <w:rFonts w:asciiTheme="minorHAnsi" w:eastAsia="Arial" w:hAnsiTheme="minorHAnsi" w:cstheme="minorBidi"/>
                <w:szCs w:val="20"/>
              </w:rPr>
              <w:t>12/03/2026</w:t>
            </w:r>
          </w:p>
        </w:tc>
      </w:tr>
      <w:tr w:rsidR="006157D7" w:rsidRPr="00DD4558" w14:paraId="70693216"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3284AEDC" w14:textId="3275DE62" w:rsidR="006157D7" w:rsidRPr="00833EC2" w:rsidRDefault="006157D7" w:rsidP="006157D7">
            <w:pPr>
              <w:spacing w:line="276" w:lineRule="auto"/>
              <w:rPr>
                <w:color w:val="1E73D8" w:themeColor="accent2"/>
              </w:rPr>
            </w:pPr>
            <w:hyperlink r:id="rId77">
              <w:r w:rsidRPr="49512D0F">
                <w:rPr>
                  <w:rStyle w:val="Hyperlink"/>
                  <w:color w:val="1E73D8" w:themeColor="accent2"/>
                </w:rPr>
                <w:t>Coaching and Developing Others</w:t>
              </w:r>
            </w:hyperlink>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273507B0" w14:textId="443ACFAE" w:rsidR="006157D7" w:rsidRPr="00833EC2" w:rsidRDefault="00DB13D8" w:rsidP="006157D7">
            <w:pPr>
              <w:spacing w:line="276" w:lineRule="auto"/>
              <w:rPr>
                <w:rFonts w:asciiTheme="minorHAnsi" w:eastAsia="Arial" w:hAnsiTheme="minorHAnsi" w:cstheme="minorHAnsi"/>
                <w:szCs w:val="20"/>
              </w:rPr>
            </w:pPr>
            <w:r w:rsidRPr="00DB13D8">
              <w:rPr>
                <w:rFonts w:asciiTheme="minorHAnsi" w:eastAsia="Arial" w:hAnsiTheme="minorHAnsi" w:cstheme="minorHAnsi"/>
                <w:szCs w:val="20"/>
              </w:rPr>
              <w:t>EL 1 - EL 2</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3874B5A4" w14:textId="12B130DF" w:rsidR="006157D7" w:rsidRPr="00833EC2" w:rsidRDefault="006157D7" w:rsidP="006157D7">
            <w:pPr>
              <w:spacing w:line="276" w:lineRule="auto"/>
              <w:jc w:val="center"/>
              <w:rPr>
                <w:rFonts w:asciiTheme="minorHAnsi" w:eastAsia="Arial" w:hAnsiTheme="minorHAnsi" w:cstheme="minorHAnsi"/>
                <w:szCs w:val="20"/>
              </w:rPr>
            </w:pPr>
            <w:r w:rsidRPr="00833EC2">
              <w:rPr>
                <w:rFonts w:asciiTheme="minorHAnsi" w:eastAsia="Arial" w:hAnsiTheme="minorHAnsi" w:cstheme="minorHAnsi"/>
                <w:szCs w:val="20"/>
              </w:rPr>
              <w:t>18/0</w:t>
            </w:r>
            <w:r>
              <w:rPr>
                <w:rFonts w:asciiTheme="minorHAnsi" w:eastAsia="Arial" w:hAnsiTheme="minorHAnsi" w:cstheme="minorHAnsi"/>
                <w:szCs w:val="20"/>
              </w:rPr>
              <w:t>3</w:t>
            </w:r>
            <w:r w:rsidRPr="00833EC2">
              <w:rPr>
                <w:rFonts w:asciiTheme="minorHAnsi" w:eastAsia="Arial" w:hAnsiTheme="minorHAnsi" w:cstheme="minorHAnsi"/>
                <w:szCs w:val="20"/>
              </w:rPr>
              <w:t>/2026</w:t>
            </w:r>
          </w:p>
        </w:tc>
      </w:tr>
      <w:tr w:rsidR="006157D7" w:rsidRPr="00DD4558" w14:paraId="26C814C9"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63B4F463" w14:textId="43FC651E" w:rsidR="006157D7" w:rsidRPr="00DD4558" w:rsidRDefault="006157D7" w:rsidP="006157D7">
            <w:pPr>
              <w:spacing w:line="276" w:lineRule="auto"/>
              <w:rPr>
                <w:rFonts w:asciiTheme="minorHAnsi" w:hAnsiTheme="minorHAnsi" w:cstheme="minorHAnsi"/>
                <w:b/>
                <w:szCs w:val="20"/>
                <w:highlight w:val="yellow"/>
              </w:rPr>
            </w:pPr>
            <w:r w:rsidRPr="00D40A61">
              <w:rPr>
                <w:rFonts w:asciiTheme="minorHAnsi" w:hAnsiTheme="minorHAnsi" w:cstheme="minorHAnsi"/>
                <w:b/>
                <w:szCs w:val="20"/>
              </w:rPr>
              <w:t>Strategy, Policy and Evaluation</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301068EF" w14:textId="77777777" w:rsidR="006157D7" w:rsidRPr="00DD4558" w:rsidRDefault="006157D7" w:rsidP="006157D7">
            <w:pPr>
              <w:spacing w:line="276" w:lineRule="auto"/>
              <w:rPr>
                <w:rFonts w:asciiTheme="minorHAnsi" w:eastAsia="Arial" w:hAnsiTheme="minorHAnsi" w:cstheme="minorHAnsi"/>
                <w:szCs w:val="20"/>
                <w:highlight w:val="yellow"/>
              </w:rPr>
            </w:pP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0096730B" w14:textId="125E3AA4" w:rsidR="006157D7" w:rsidRPr="00DD4558" w:rsidRDefault="006157D7" w:rsidP="006157D7">
            <w:pPr>
              <w:spacing w:line="276" w:lineRule="auto"/>
              <w:jc w:val="center"/>
              <w:rPr>
                <w:rFonts w:asciiTheme="minorHAnsi" w:eastAsia="Arial" w:hAnsiTheme="minorHAnsi" w:cstheme="minorHAnsi"/>
                <w:szCs w:val="20"/>
                <w:highlight w:val="yellow"/>
              </w:rPr>
            </w:pPr>
          </w:p>
        </w:tc>
      </w:tr>
      <w:tr w:rsidR="006157D7" w:rsidRPr="00DD4558" w14:paraId="079E3113" w14:textId="77777777" w:rsidTr="009D58FD">
        <w:trPr>
          <w:trHeight w:val="36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64D227CE" w14:textId="61994FFA" w:rsidR="006157D7" w:rsidRPr="00DD4558" w:rsidRDefault="006157D7" w:rsidP="006157D7">
            <w:pPr>
              <w:spacing w:line="276" w:lineRule="auto"/>
              <w:rPr>
                <w:rFonts w:asciiTheme="minorHAnsi" w:hAnsiTheme="minorHAnsi" w:cstheme="minorBidi"/>
                <w:color w:val="1E73D8" w:themeColor="accent2"/>
                <w:szCs w:val="20"/>
                <w:highlight w:val="yellow"/>
              </w:rPr>
            </w:pPr>
            <w:hyperlink r:id="rId78">
              <w:r w:rsidRPr="0090518D">
                <w:rPr>
                  <w:rStyle w:val="Hyperlink"/>
                  <w:rFonts w:asciiTheme="minorHAnsi" w:hAnsiTheme="minorHAnsi" w:cstheme="minorBidi"/>
                  <w:color w:val="1E73D8" w:themeColor="accent2"/>
                  <w:szCs w:val="20"/>
                </w:rPr>
                <w:t>WFP Boost – Identifying Critical Job Roles</w:t>
              </w:r>
            </w:hyperlink>
            <w:r w:rsidRPr="0090518D">
              <w:rPr>
                <w:rFonts w:asciiTheme="minorHAnsi" w:hAnsiTheme="minorHAnsi" w:cstheme="minorBidi"/>
                <w:color w:val="1E73D8" w:themeColor="accent2"/>
                <w:szCs w:val="20"/>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6D4DE56F" w14:textId="39B02FC3" w:rsidR="006157D7" w:rsidRPr="00DD4558" w:rsidRDefault="00B7253C" w:rsidP="006157D7">
            <w:pPr>
              <w:spacing w:line="276" w:lineRule="auto"/>
              <w:rPr>
                <w:rFonts w:asciiTheme="minorHAnsi" w:eastAsia="Arial" w:hAnsiTheme="minorHAnsi" w:cstheme="minorHAnsi"/>
                <w:szCs w:val="20"/>
                <w:highlight w:val="yellow"/>
              </w:rPr>
            </w:pPr>
            <w:r w:rsidRPr="00A45AEF">
              <w:rPr>
                <w:rFonts w:asciiTheme="minorHAnsi" w:eastAsia="Arial" w:hAnsiTheme="minorHAnsi" w:cstheme="minorBidi"/>
                <w:szCs w:val="20"/>
              </w:rPr>
              <w:t>APS 5 – SES Band 1</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6067C284" w14:textId="3A99C70B" w:rsidR="006157D7" w:rsidRPr="00DD4558" w:rsidRDefault="006157D7" w:rsidP="006157D7">
            <w:pPr>
              <w:spacing w:line="276" w:lineRule="auto"/>
              <w:jc w:val="center"/>
              <w:rPr>
                <w:rFonts w:asciiTheme="minorHAnsi" w:eastAsia="Arial" w:hAnsiTheme="minorHAnsi" w:cstheme="minorHAnsi"/>
                <w:szCs w:val="20"/>
                <w:highlight w:val="yellow"/>
              </w:rPr>
            </w:pPr>
            <w:r w:rsidRPr="0090518D">
              <w:rPr>
                <w:rFonts w:asciiTheme="minorHAnsi" w:eastAsia="Arial" w:hAnsiTheme="minorHAnsi" w:cstheme="minorBidi"/>
                <w:szCs w:val="20"/>
              </w:rPr>
              <w:t>4/03/2026</w:t>
            </w:r>
          </w:p>
        </w:tc>
      </w:tr>
      <w:tr w:rsidR="006157D7" w:rsidRPr="00DD4558" w14:paraId="34291B7F" w14:textId="77777777" w:rsidTr="009D58FD">
        <w:trPr>
          <w:trHeight w:val="36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510639AB" w14:textId="15848A24" w:rsidR="006157D7" w:rsidRDefault="006157D7" w:rsidP="006157D7">
            <w:pPr>
              <w:spacing w:line="276" w:lineRule="auto"/>
              <w:rPr>
                <w:color w:val="1E73D8" w:themeColor="accent2"/>
              </w:rPr>
            </w:pPr>
            <w:hyperlink r:id="rId79">
              <w:r w:rsidRPr="71865111">
                <w:rPr>
                  <w:rStyle w:val="Hyperlink"/>
                  <w:color w:val="1E73D8" w:themeColor="accent2"/>
                </w:rPr>
                <w:t>WFP Boost - Demand and Supply Forecasting</w:t>
              </w:r>
            </w:hyperlink>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76DF3FD1" w14:textId="34026B3D" w:rsidR="006157D7" w:rsidRPr="00DD4558" w:rsidRDefault="00A45AEF" w:rsidP="006157D7">
            <w:pPr>
              <w:spacing w:line="276" w:lineRule="auto"/>
              <w:rPr>
                <w:rFonts w:asciiTheme="minorHAnsi" w:eastAsia="Arial" w:hAnsiTheme="minorHAnsi" w:cstheme="minorHAnsi"/>
                <w:szCs w:val="20"/>
                <w:highlight w:val="yellow"/>
              </w:rPr>
            </w:pPr>
            <w:r w:rsidRPr="00A45AEF">
              <w:rPr>
                <w:rFonts w:asciiTheme="minorHAnsi" w:eastAsia="Arial" w:hAnsiTheme="minorHAnsi" w:cstheme="minorBidi"/>
                <w:szCs w:val="20"/>
              </w:rPr>
              <w:t>APS 5 – SES Band 1</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6DA027F0" w14:textId="759732A9" w:rsidR="006157D7" w:rsidRPr="00DD4558" w:rsidRDefault="006157D7" w:rsidP="006157D7">
            <w:pPr>
              <w:spacing w:line="276" w:lineRule="auto"/>
              <w:jc w:val="center"/>
              <w:rPr>
                <w:rFonts w:asciiTheme="minorHAnsi" w:eastAsia="Arial" w:hAnsiTheme="minorHAnsi" w:cstheme="minorHAnsi"/>
                <w:szCs w:val="20"/>
                <w:highlight w:val="yellow"/>
              </w:rPr>
            </w:pPr>
            <w:r>
              <w:rPr>
                <w:rFonts w:asciiTheme="minorHAnsi" w:eastAsia="Arial" w:hAnsiTheme="minorHAnsi" w:cstheme="minorBidi"/>
                <w:szCs w:val="20"/>
              </w:rPr>
              <w:t>16</w:t>
            </w:r>
            <w:r w:rsidRPr="0090518D">
              <w:rPr>
                <w:rFonts w:asciiTheme="minorHAnsi" w:eastAsia="Arial" w:hAnsiTheme="minorHAnsi" w:cstheme="minorBidi"/>
                <w:szCs w:val="20"/>
              </w:rPr>
              <w:t>/03/2026</w:t>
            </w:r>
          </w:p>
        </w:tc>
      </w:tr>
      <w:tr w:rsidR="006157D7" w:rsidRPr="00DD4558" w14:paraId="224CA4D3"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61146377" w14:textId="41741A46" w:rsidR="006157D7" w:rsidRPr="00DD4558" w:rsidRDefault="006157D7" w:rsidP="006157D7">
            <w:pPr>
              <w:spacing w:line="276" w:lineRule="auto"/>
              <w:rPr>
                <w:rFonts w:asciiTheme="minorHAnsi" w:hAnsiTheme="minorHAnsi" w:cstheme="minorBidi"/>
                <w:color w:val="1E73D8" w:themeColor="accent2"/>
                <w:szCs w:val="20"/>
                <w:highlight w:val="yellow"/>
              </w:rPr>
            </w:pPr>
            <w:hyperlink r:id="rId80">
              <w:r w:rsidRPr="00FE0A6A">
                <w:rPr>
                  <w:rStyle w:val="Hyperlink"/>
                  <w:rFonts w:asciiTheme="minorHAnsi" w:hAnsiTheme="minorHAnsi" w:cstheme="minorBidi"/>
                  <w:color w:val="1E73D8" w:themeColor="accent2"/>
                  <w:szCs w:val="20"/>
                </w:rPr>
                <w:t>Crafting Quality New Policy Proposals</w:t>
              </w:r>
            </w:hyperlink>
            <w:r w:rsidRPr="00FE0A6A">
              <w:rPr>
                <w:rFonts w:asciiTheme="minorHAnsi" w:hAnsiTheme="minorHAnsi" w:cstheme="minorBidi"/>
                <w:color w:val="1E73D8" w:themeColor="accent2"/>
                <w:szCs w:val="20"/>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01171D50" w14:textId="1E20BE2F" w:rsidR="006157D7" w:rsidRPr="00DD4558" w:rsidRDefault="006157D7" w:rsidP="006157D7">
            <w:pPr>
              <w:spacing w:line="276" w:lineRule="auto"/>
              <w:rPr>
                <w:rFonts w:asciiTheme="minorHAnsi" w:eastAsia="Arial" w:hAnsiTheme="minorHAnsi" w:cstheme="minorBidi"/>
                <w:szCs w:val="20"/>
                <w:highlight w:val="yellow"/>
              </w:rPr>
            </w:pPr>
            <w:r w:rsidRPr="00FE0A6A">
              <w:rPr>
                <w:rFonts w:asciiTheme="minorHAnsi" w:eastAsia="Arial" w:hAnsiTheme="minorHAnsi" w:cstheme="minorHAnsi"/>
                <w:szCs w:val="20"/>
              </w:rPr>
              <w:t xml:space="preserve">All levels </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669AA59B" w14:textId="692CC0E0" w:rsidR="006157D7" w:rsidRPr="00DD4558" w:rsidRDefault="006157D7" w:rsidP="006157D7">
            <w:pPr>
              <w:spacing w:line="276" w:lineRule="auto"/>
              <w:jc w:val="center"/>
              <w:rPr>
                <w:rFonts w:asciiTheme="minorHAnsi" w:eastAsia="Arial" w:hAnsiTheme="minorHAnsi" w:cstheme="minorBidi"/>
                <w:szCs w:val="20"/>
                <w:highlight w:val="yellow"/>
              </w:rPr>
            </w:pPr>
            <w:r w:rsidRPr="00FE0A6A">
              <w:rPr>
                <w:rFonts w:asciiTheme="minorHAnsi" w:eastAsia="Arial" w:hAnsiTheme="minorHAnsi" w:cstheme="minorHAnsi"/>
                <w:szCs w:val="20"/>
              </w:rPr>
              <w:t>24/0</w:t>
            </w:r>
            <w:r>
              <w:rPr>
                <w:rFonts w:asciiTheme="minorHAnsi" w:eastAsia="Arial" w:hAnsiTheme="minorHAnsi" w:cstheme="minorHAnsi"/>
                <w:szCs w:val="20"/>
              </w:rPr>
              <w:t>3</w:t>
            </w:r>
            <w:r w:rsidRPr="00FE0A6A">
              <w:rPr>
                <w:rFonts w:asciiTheme="minorHAnsi" w:eastAsia="Arial" w:hAnsiTheme="minorHAnsi" w:cstheme="minorHAnsi"/>
                <w:szCs w:val="20"/>
              </w:rPr>
              <w:t>/2026</w:t>
            </w:r>
          </w:p>
        </w:tc>
      </w:tr>
      <w:tr w:rsidR="006157D7" w:rsidRPr="00DD4558" w14:paraId="1F429D2C"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4BA245E3" w14:textId="36073451" w:rsidR="006157D7" w:rsidRPr="00DD4558" w:rsidRDefault="006157D7" w:rsidP="006157D7">
            <w:pPr>
              <w:spacing w:line="276" w:lineRule="auto"/>
              <w:rPr>
                <w:rFonts w:asciiTheme="minorHAnsi" w:hAnsiTheme="minorHAnsi" w:cstheme="minorBidi"/>
                <w:b/>
                <w:bCs/>
                <w:color w:val="1E73D8" w:themeColor="accent2"/>
                <w:szCs w:val="20"/>
                <w:highlight w:val="yellow"/>
              </w:rPr>
            </w:pPr>
            <w:r w:rsidRPr="00D40A61">
              <w:rPr>
                <w:rFonts w:asciiTheme="minorHAnsi" w:hAnsiTheme="minorHAnsi" w:cstheme="minorBidi"/>
                <w:b/>
                <w:bCs/>
                <w:szCs w:val="20"/>
              </w:rPr>
              <w:t xml:space="preserve">Working in Government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2B5FFFB7" w14:textId="77777777" w:rsidR="006157D7" w:rsidRPr="00DD4558" w:rsidRDefault="006157D7" w:rsidP="006157D7">
            <w:pPr>
              <w:spacing w:line="276" w:lineRule="auto"/>
              <w:rPr>
                <w:rFonts w:asciiTheme="minorHAnsi" w:eastAsia="Arial" w:hAnsiTheme="minorHAnsi" w:cstheme="minorHAnsi"/>
                <w:szCs w:val="20"/>
                <w:highlight w:val="yellow"/>
              </w:rPr>
            </w:pP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1CE1D8B0" w14:textId="6A5ABCBB" w:rsidR="006157D7" w:rsidRPr="00DD4558" w:rsidRDefault="006157D7" w:rsidP="006157D7">
            <w:pPr>
              <w:spacing w:line="276" w:lineRule="auto"/>
              <w:jc w:val="center"/>
              <w:rPr>
                <w:rFonts w:asciiTheme="minorHAnsi" w:eastAsia="Arial" w:hAnsiTheme="minorHAnsi" w:cstheme="minorHAnsi"/>
                <w:szCs w:val="20"/>
                <w:highlight w:val="yellow"/>
              </w:rPr>
            </w:pPr>
          </w:p>
        </w:tc>
      </w:tr>
      <w:tr w:rsidR="00BD701F" w:rsidRPr="00DD4558" w14:paraId="1860A02D"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5F10CEF6" w14:textId="05DEDE34" w:rsidR="00BD701F" w:rsidRPr="00D56908" w:rsidRDefault="00BD701F" w:rsidP="00BD701F">
            <w:pPr>
              <w:spacing w:line="276" w:lineRule="auto"/>
              <w:rPr>
                <w:rFonts w:asciiTheme="minorHAnsi" w:hAnsiTheme="minorHAnsi" w:cstheme="minorBidi"/>
                <w:color w:val="1E73D8" w:themeColor="accent2"/>
                <w:szCs w:val="20"/>
              </w:rPr>
            </w:pPr>
            <w:hyperlink r:id="rId81">
              <w:r w:rsidRPr="00D56908">
                <w:rPr>
                  <w:rStyle w:val="Hyperlink"/>
                  <w:rFonts w:asciiTheme="minorHAnsi" w:hAnsiTheme="minorHAnsi" w:cstheme="minorBidi"/>
                  <w:color w:val="1E72D7"/>
                  <w:szCs w:val="20"/>
                </w:rPr>
                <w:t>Essential Writing for Executive Levels</w:t>
              </w:r>
            </w:hyperlink>
            <w:r w:rsidRPr="00D56908">
              <w:rPr>
                <w:rFonts w:asciiTheme="minorHAnsi" w:hAnsiTheme="minorHAnsi" w:cstheme="minorBidi"/>
                <w:color w:val="1E72D7"/>
                <w:szCs w:val="20"/>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22E0AA35" w14:textId="51FF1874" w:rsidR="00BD701F" w:rsidRPr="00D56908" w:rsidRDefault="00BD701F" w:rsidP="00BD701F">
            <w:pPr>
              <w:spacing w:line="276" w:lineRule="auto"/>
              <w:rPr>
                <w:rFonts w:asciiTheme="minorHAnsi" w:eastAsia="Arial" w:hAnsiTheme="minorHAnsi" w:cstheme="minorHAnsi"/>
                <w:szCs w:val="20"/>
              </w:rPr>
            </w:pPr>
            <w:r w:rsidRPr="00D56908">
              <w:rPr>
                <w:rFonts w:asciiTheme="minorHAnsi" w:eastAsia="Arial" w:hAnsiTheme="minorHAnsi" w:cstheme="minorBidi"/>
                <w:szCs w:val="20"/>
              </w:rPr>
              <w:t xml:space="preserve">EL 1 – EL 2 </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FEE69E1" w14:textId="4259F062" w:rsidR="00BD701F" w:rsidRPr="00D56908" w:rsidRDefault="00BD701F" w:rsidP="00BD701F">
            <w:pPr>
              <w:spacing w:line="276" w:lineRule="auto"/>
              <w:jc w:val="center"/>
              <w:rPr>
                <w:rFonts w:asciiTheme="minorHAnsi" w:eastAsia="Arial" w:hAnsiTheme="minorHAnsi" w:cstheme="minorHAnsi"/>
                <w:szCs w:val="20"/>
              </w:rPr>
            </w:pPr>
            <w:r w:rsidRPr="00D56908">
              <w:rPr>
                <w:rFonts w:asciiTheme="minorHAnsi" w:eastAsia="Arial" w:hAnsiTheme="minorHAnsi" w:cstheme="minorBidi"/>
                <w:szCs w:val="20"/>
              </w:rPr>
              <w:t>25/02/2026</w:t>
            </w:r>
          </w:p>
        </w:tc>
      </w:tr>
      <w:tr w:rsidR="00BD701F" w:rsidRPr="00DD4558" w14:paraId="4E4A8A0A"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D8226C1" w14:textId="66BF1F43" w:rsidR="00BD701F" w:rsidRPr="00D56908" w:rsidRDefault="00BD701F" w:rsidP="00BD701F">
            <w:pPr>
              <w:spacing w:line="276" w:lineRule="auto"/>
            </w:pPr>
            <w:hyperlink r:id="rId82">
              <w:r w:rsidRPr="00D56908">
                <w:rPr>
                  <w:rStyle w:val="Hyperlink"/>
                  <w:rFonts w:asciiTheme="minorHAnsi" w:hAnsiTheme="minorHAnsi" w:cstheme="minorBidi"/>
                  <w:color w:val="1E73D8" w:themeColor="accent2"/>
                  <w:szCs w:val="20"/>
                </w:rPr>
                <w:t>SES: A Strategic Perspective to Managing Risk</w:t>
              </w:r>
            </w:hyperlink>
            <w:r w:rsidRPr="00D56908">
              <w:rPr>
                <w:rFonts w:asciiTheme="minorHAnsi" w:hAnsiTheme="minorHAnsi" w:cstheme="minorBidi"/>
                <w:color w:val="1E73D8" w:themeColor="accent2"/>
                <w:szCs w:val="20"/>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25158737" w14:textId="4D1F2D79" w:rsidR="00BD701F" w:rsidRPr="00D56908" w:rsidRDefault="00BD701F" w:rsidP="00BD701F">
            <w:pPr>
              <w:spacing w:line="276" w:lineRule="auto"/>
              <w:rPr>
                <w:rFonts w:asciiTheme="minorHAnsi" w:eastAsia="Arial" w:hAnsiTheme="minorHAnsi" w:cstheme="minorBidi"/>
                <w:szCs w:val="20"/>
              </w:rPr>
            </w:pPr>
            <w:r w:rsidRPr="00D56908">
              <w:rPr>
                <w:rFonts w:asciiTheme="minorHAnsi" w:eastAsia="Arial" w:hAnsiTheme="minorHAnsi" w:cstheme="minorBidi"/>
                <w:szCs w:val="20"/>
              </w:rPr>
              <w:t>SES Band 1 – SES Band 3</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45F11F4C" w14:textId="40205685" w:rsidR="00BD701F" w:rsidRPr="00D56908" w:rsidRDefault="00BD701F" w:rsidP="00BD701F">
            <w:pPr>
              <w:spacing w:line="276" w:lineRule="auto"/>
              <w:jc w:val="center"/>
              <w:rPr>
                <w:rFonts w:asciiTheme="minorHAnsi" w:eastAsia="Arial" w:hAnsiTheme="minorHAnsi" w:cstheme="minorBidi"/>
                <w:szCs w:val="20"/>
              </w:rPr>
            </w:pPr>
            <w:r w:rsidRPr="00D56908">
              <w:rPr>
                <w:rFonts w:asciiTheme="minorHAnsi" w:eastAsia="Arial" w:hAnsiTheme="minorHAnsi" w:cstheme="minorBidi"/>
                <w:szCs w:val="20"/>
              </w:rPr>
              <w:t xml:space="preserve">27/02/2026 </w:t>
            </w:r>
          </w:p>
        </w:tc>
      </w:tr>
      <w:tr w:rsidR="00BD6FFC" w:rsidRPr="00DD4558" w14:paraId="3CA01051"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2B7A340F" w14:textId="2EF3453D" w:rsidR="00BD6FFC" w:rsidRPr="00D56908" w:rsidRDefault="00BD6FFC" w:rsidP="00BD6FFC">
            <w:pPr>
              <w:spacing w:line="276" w:lineRule="auto"/>
            </w:pPr>
            <w:hyperlink r:id="rId83">
              <w:r w:rsidRPr="00D56908">
                <w:rPr>
                  <w:rStyle w:val="Hyperlink"/>
                  <w:rFonts w:asciiTheme="minorHAnsi" w:hAnsiTheme="minorHAnsi" w:cstheme="minorBidi"/>
                  <w:color w:val="1E72D7"/>
                  <w:szCs w:val="20"/>
                </w:rPr>
                <w:t>Essential Writing for Executive Levels</w:t>
              </w:r>
            </w:hyperlink>
            <w:r w:rsidRPr="00D56908">
              <w:rPr>
                <w:rFonts w:asciiTheme="minorHAnsi" w:hAnsiTheme="minorHAnsi" w:cstheme="minorBidi"/>
                <w:color w:val="1E72D7"/>
                <w:szCs w:val="20"/>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0A2BF8F2" w14:textId="45B40795" w:rsidR="00BD6FFC" w:rsidRPr="00D56908" w:rsidRDefault="00BD6FFC" w:rsidP="00BD6FFC">
            <w:pPr>
              <w:spacing w:line="276" w:lineRule="auto"/>
              <w:rPr>
                <w:rFonts w:asciiTheme="minorHAnsi" w:eastAsia="Arial" w:hAnsiTheme="minorHAnsi" w:cstheme="minorBidi"/>
                <w:szCs w:val="20"/>
              </w:rPr>
            </w:pPr>
            <w:r w:rsidRPr="00D56908">
              <w:rPr>
                <w:rFonts w:asciiTheme="minorHAnsi" w:eastAsia="Arial" w:hAnsiTheme="minorHAnsi" w:cstheme="minorBidi"/>
                <w:szCs w:val="20"/>
              </w:rPr>
              <w:t xml:space="preserve">EL 1 – EL 2 </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53FA190E" w14:textId="2693B17A" w:rsidR="00BD6FFC" w:rsidRPr="00D56908" w:rsidRDefault="00BD6FFC" w:rsidP="00BD6FFC">
            <w:pPr>
              <w:spacing w:line="276" w:lineRule="auto"/>
              <w:jc w:val="center"/>
              <w:rPr>
                <w:rFonts w:asciiTheme="minorHAnsi" w:eastAsia="Arial" w:hAnsiTheme="minorHAnsi" w:cstheme="minorBidi"/>
                <w:szCs w:val="20"/>
              </w:rPr>
            </w:pPr>
            <w:r w:rsidRPr="00D56908">
              <w:rPr>
                <w:rFonts w:asciiTheme="minorHAnsi" w:eastAsia="Arial" w:hAnsiTheme="minorHAnsi" w:cstheme="minorBidi"/>
                <w:szCs w:val="20"/>
              </w:rPr>
              <w:t>2/03/2026</w:t>
            </w:r>
          </w:p>
        </w:tc>
      </w:tr>
      <w:tr w:rsidR="00BD6FFC" w:rsidRPr="00DD4558" w14:paraId="312C9CEE"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F203866" w14:textId="0E014A67" w:rsidR="00BD6FFC" w:rsidRPr="00D56908" w:rsidRDefault="00BD6FFC" w:rsidP="00BD6FFC">
            <w:pPr>
              <w:spacing w:line="276" w:lineRule="auto"/>
            </w:pPr>
            <w:hyperlink r:id="rId84" w:history="1">
              <w:r w:rsidRPr="00D56908">
                <w:rPr>
                  <w:rStyle w:val="Hyperlink"/>
                  <w:rFonts w:asciiTheme="minorHAnsi" w:hAnsiTheme="minorHAnsi" w:cstheme="minorBidi"/>
                  <w:color w:val="1E73D8" w:themeColor="accent2"/>
                  <w:szCs w:val="20"/>
                </w:rPr>
                <w:t>Administrative Decision Making</w:t>
              </w:r>
            </w:hyperlink>
            <w:r w:rsidRPr="00D56908">
              <w:rPr>
                <w:rFonts w:asciiTheme="minorHAnsi" w:hAnsiTheme="minorHAnsi" w:cstheme="minorBidi"/>
                <w:color w:val="1E73D8" w:themeColor="accent2"/>
                <w:szCs w:val="20"/>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32205FFF" w14:textId="62901BF8" w:rsidR="00BD6FFC" w:rsidRPr="00D56908" w:rsidRDefault="00BD6FFC" w:rsidP="00BD6FFC">
            <w:pPr>
              <w:spacing w:line="276" w:lineRule="auto"/>
              <w:rPr>
                <w:rFonts w:asciiTheme="minorHAnsi" w:eastAsia="Arial" w:hAnsiTheme="minorHAnsi" w:cstheme="minorBidi"/>
                <w:szCs w:val="20"/>
              </w:rPr>
            </w:pPr>
            <w:r w:rsidRPr="00D56908">
              <w:rPr>
                <w:rFonts w:asciiTheme="minorHAnsi" w:eastAsia="Arial" w:hAnsiTheme="minorHAnsi" w:cstheme="minorBidi"/>
                <w:szCs w:val="20"/>
              </w:rPr>
              <w:t xml:space="preserve">APS 1 – EL 2 </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F0F834B" w14:textId="4D8DEF08" w:rsidR="00BD6FFC" w:rsidRPr="00D56908" w:rsidRDefault="00BD6FFC" w:rsidP="00BD6FFC">
            <w:pPr>
              <w:spacing w:line="276" w:lineRule="auto"/>
              <w:jc w:val="center"/>
              <w:rPr>
                <w:rFonts w:asciiTheme="minorHAnsi" w:eastAsia="Arial" w:hAnsiTheme="minorHAnsi" w:cstheme="minorBidi"/>
                <w:szCs w:val="20"/>
              </w:rPr>
            </w:pPr>
            <w:r w:rsidRPr="00D56908">
              <w:rPr>
                <w:rFonts w:asciiTheme="minorHAnsi" w:eastAsia="Arial" w:hAnsiTheme="minorHAnsi" w:cstheme="minorBidi"/>
                <w:szCs w:val="20"/>
              </w:rPr>
              <w:t>5/03/2026</w:t>
            </w:r>
          </w:p>
        </w:tc>
      </w:tr>
      <w:tr w:rsidR="00BD6FFC" w:rsidRPr="00DD4558" w14:paraId="4E8FB595"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FBFFEF6" w14:textId="3C859789" w:rsidR="00BD6FFC" w:rsidRPr="00D56908" w:rsidRDefault="00BD6FFC" w:rsidP="00BD6FFC">
            <w:pPr>
              <w:spacing w:line="276" w:lineRule="auto"/>
            </w:pPr>
            <w:hyperlink r:id="rId85">
              <w:r w:rsidRPr="00D56908">
                <w:rPr>
                  <w:rStyle w:val="Hyperlink"/>
                  <w:rFonts w:asciiTheme="minorHAnsi" w:hAnsiTheme="minorHAnsi" w:cstheme="minorBidi"/>
                  <w:color w:val="1E72D7"/>
                  <w:szCs w:val="20"/>
                </w:rPr>
                <w:t>Essential Writing for APS 5 – 6 Levels</w:t>
              </w:r>
            </w:hyperlink>
            <w:r w:rsidRPr="00D56908">
              <w:rPr>
                <w:rFonts w:asciiTheme="minorHAnsi" w:hAnsiTheme="minorHAnsi" w:cstheme="minorBidi"/>
                <w:color w:val="1E72D7"/>
                <w:szCs w:val="20"/>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23A4E528" w14:textId="79F82B5A" w:rsidR="00BD6FFC" w:rsidRPr="00D56908" w:rsidRDefault="00B9542E" w:rsidP="00BD6FFC">
            <w:pPr>
              <w:spacing w:line="276" w:lineRule="auto"/>
              <w:rPr>
                <w:rFonts w:asciiTheme="minorHAnsi" w:eastAsia="Arial" w:hAnsiTheme="minorHAnsi" w:cstheme="minorBidi"/>
                <w:szCs w:val="20"/>
              </w:rPr>
            </w:pPr>
            <w:r w:rsidRPr="00B9542E">
              <w:rPr>
                <w:rFonts w:asciiTheme="minorHAnsi" w:eastAsia="Arial" w:hAnsiTheme="minorHAnsi" w:cstheme="minorBidi"/>
                <w:szCs w:val="20"/>
              </w:rPr>
              <w:t>APS 5 - APS 6</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07F7F571" w14:textId="35C1A41C" w:rsidR="00BD6FFC" w:rsidRPr="00D56908" w:rsidRDefault="00BD6FFC" w:rsidP="00BD6FFC">
            <w:pPr>
              <w:spacing w:line="276" w:lineRule="auto"/>
              <w:jc w:val="center"/>
              <w:rPr>
                <w:rFonts w:asciiTheme="minorHAnsi" w:eastAsia="Arial" w:hAnsiTheme="minorHAnsi" w:cstheme="minorBidi"/>
                <w:szCs w:val="20"/>
              </w:rPr>
            </w:pPr>
            <w:r w:rsidRPr="00D56908">
              <w:rPr>
                <w:rFonts w:asciiTheme="minorHAnsi" w:eastAsia="Arial" w:hAnsiTheme="minorHAnsi" w:cstheme="minorBidi"/>
                <w:szCs w:val="20"/>
              </w:rPr>
              <w:t>10/03/2026</w:t>
            </w:r>
          </w:p>
        </w:tc>
      </w:tr>
      <w:tr w:rsidR="00BD6FFC" w:rsidRPr="00DD4558" w14:paraId="57F255FE"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5E97B4A5" w14:textId="1958F4EF" w:rsidR="00BD6FFC" w:rsidRPr="00D56908" w:rsidRDefault="00BD6FFC" w:rsidP="00BD6FFC">
            <w:pPr>
              <w:spacing w:line="276" w:lineRule="auto"/>
            </w:pPr>
            <w:hyperlink r:id="rId86" w:history="1">
              <w:r w:rsidRPr="00D56908">
                <w:rPr>
                  <w:rStyle w:val="Hyperlink"/>
                  <w:rFonts w:asciiTheme="minorHAnsi" w:hAnsiTheme="minorHAnsi" w:cstheme="minorBidi"/>
                  <w:color w:val="1E73D8" w:themeColor="accent2"/>
                  <w:szCs w:val="20"/>
                </w:rPr>
                <w:t>Providing Effective Secretariat Support</w:t>
              </w:r>
            </w:hyperlink>
            <w:r w:rsidRPr="00D56908">
              <w:rPr>
                <w:rFonts w:asciiTheme="minorHAnsi" w:hAnsiTheme="minorHAnsi" w:cstheme="minorBidi"/>
                <w:color w:val="0070C0"/>
                <w:szCs w:val="20"/>
                <w:u w:val="single"/>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7CF9F9E0" w14:textId="6292C043" w:rsidR="00BD6FFC" w:rsidRPr="00D56908" w:rsidRDefault="004B5802" w:rsidP="00BD6FFC">
            <w:pPr>
              <w:spacing w:line="276" w:lineRule="auto"/>
              <w:rPr>
                <w:rFonts w:asciiTheme="minorHAnsi" w:eastAsia="Arial" w:hAnsiTheme="minorHAnsi" w:cstheme="minorBidi"/>
                <w:szCs w:val="20"/>
              </w:rPr>
            </w:pPr>
            <w:r w:rsidRPr="004B5802">
              <w:rPr>
                <w:rFonts w:asciiTheme="minorHAnsi" w:eastAsia="Arial" w:hAnsiTheme="minorHAnsi" w:cstheme="minorBidi"/>
                <w:szCs w:val="20"/>
              </w:rPr>
              <w:t>APS 3 - EL 2</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CF401B6" w14:textId="529E91DA" w:rsidR="00BD6FFC" w:rsidRPr="00D56908" w:rsidRDefault="00BD6FFC" w:rsidP="00BD6FFC">
            <w:pPr>
              <w:spacing w:line="276" w:lineRule="auto"/>
              <w:jc w:val="center"/>
              <w:rPr>
                <w:rFonts w:asciiTheme="minorHAnsi" w:eastAsia="Arial" w:hAnsiTheme="minorHAnsi" w:cstheme="minorBidi"/>
                <w:szCs w:val="20"/>
              </w:rPr>
            </w:pPr>
            <w:r w:rsidRPr="00D56908">
              <w:rPr>
                <w:rFonts w:asciiTheme="minorHAnsi" w:eastAsia="Arial" w:hAnsiTheme="minorHAnsi" w:cstheme="minorBidi"/>
                <w:szCs w:val="20"/>
              </w:rPr>
              <w:t>10/03/2026</w:t>
            </w:r>
          </w:p>
        </w:tc>
      </w:tr>
      <w:tr w:rsidR="00BD6FFC" w:rsidRPr="00DD4558" w14:paraId="68BCA4BD"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30E6767E" w14:textId="47863571" w:rsidR="00BD6FFC" w:rsidRDefault="00BD6FFC" w:rsidP="00BD6FFC">
            <w:pPr>
              <w:spacing w:line="276" w:lineRule="auto"/>
            </w:pPr>
            <w:hyperlink r:id="rId87" w:history="1">
              <w:r w:rsidRPr="009C51E2">
                <w:rPr>
                  <w:rStyle w:val="Hyperlink"/>
                  <w:rFonts w:asciiTheme="minorHAnsi" w:hAnsiTheme="minorHAnsi" w:cstheme="minorBidi"/>
                  <w:szCs w:val="20"/>
                </w:rPr>
                <w:t>Editing and Proofreading</w:t>
              </w:r>
            </w:hyperlink>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45CA00F" w14:textId="22ED9768" w:rsidR="00BD6FFC" w:rsidRPr="00DD4558" w:rsidRDefault="00027131" w:rsidP="00BD6FFC">
            <w:pPr>
              <w:spacing w:line="276" w:lineRule="auto"/>
              <w:rPr>
                <w:rFonts w:asciiTheme="minorHAnsi" w:eastAsia="Arial" w:hAnsiTheme="minorHAnsi" w:cstheme="minorBidi"/>
                <w:szCs w:val="20"/>
                <w:highlight w:val="yellow"/>
              </w:rPr>
            </w:pPr>
            <w:r w:rsidRPr="00027131">
              <w:rPr>
                <w:rFonts w:asciiTheme="minorHAnsi" w:eastAsia="Arial" w:hAnsiTheme="minorHAnsi" w:cstheme="minorBidi"/>
                <w:szCs w:val="20"/>
              </w:rPr>
              <w:t>APS 4 - EL 2</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40752296" w14:textId="56445CA7" w:rsidR="00BD6FFC" w:rsidRPr="00DD4558" w:rsidRDefault="00BD6FFC" w:rsidP="00BD6FFC">
            <w:pPr>
              <w:spacing w:line="276" w:lineRule="auto"/>
              <w:jc w:val="center"/>
              <w:rPr>
                <w:rFonts w:asciiTheme="minorHAnsi" w:eastAsia="Arial" w:hAnsiTheme="minorHAnsi" w:cstheme="minorBidi"/>
                <w:szCs w:val="20"/>
                <w:highlight w:val="yellow"/>
              </w:rPr>
            </w:pPr>
            <w:r w:rsidRPr="008F70EB">
              <w:rPr>
                <w:rFonts w:asciiTheme="minorHAnsi" w:eastAsia="Arial" w:hAnsiTheme="minorHAnsi" w:cstheme="minorHAnsi"/>
                <w:szCs w:val="20"/>
              </w:rPr>
              <w:t>16/03/2026</w:t>
            </w:r>
          </w:p>
        </w:tc>
      </w:tr>
      <w:tr w:rsidR="00BD6FFC" w:rsidRPr="00DD4558" w14:paraId="03DFE099"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42DAC7A0" w14:textId="79CD2E0E" w:rsidR="00BD6FFC" w:rsidRPr="004852CE" w:rsidRDefault="00BD6FFC" w:rsidP="00BD6FFC">
            <w:pPr>
              <w:spacing w:line="276" w:lineRule="auto"/>
              <w:rPr>
                <w:rFonts w:asciiTheme="minorHAnsi" w:hAnsiTheme="minorHAnsi" w:cstheme="minorBidi"/>
                <w:color w:val="1E73D8" w:themeColor="accent2"/>
                <w:szCs w:val="20"/>
              </w:rPr>
            </w:pPr>
            <w:hyperlink r:id="rId88" w:history="1">
              <w:r w:rsidRPr="00515279">
                <w:rPr>
                  <w:rStyle w:val="Hyperlink"/>
                  <w:rFonts w:asciiTheme="minorHAnsi" w:hAnsiTheme="minorHAnsi" w:cstheme="minorBidi"/>
                  <w:szCs w:val="20"/>
                </w:rPr>
                <w:t>Essential Writing for APS 1 – 4 Levels</w:t>
              </w:r>
            </w:hyperlink>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5E290C9B" w14:textId="656DAE69" w:rsidR="00BD6FFC" w:rsidRPr="00DD4558" w:rsidRDefault="00BD6FFC" w:rsidP="00BD6FFC">
            <w:pPr>
              <w:spacing w:line="276" w:lineRule="auto"/>
              <w:rPr>
                <w:rFonts w:asciiTheme="minorHAnsi" w:eastAsia="Arial" w:hAnsiTheme="minorHAnsi" w:cstheme="minorBidi"/>
                <w:szCs w:val="20"/>
                <w:highlight w:val="yellow"/>
              </w:rPr>
            </w:pPr>
            <w:r w:rsidRPr="00330289">
              <w:rPr>
                <w:rFonts w:asciiTheme="minorHAnsi" w:eastAsia="Arial" w:hAnsiTheme="minorHAnsi" w:cstheme="minorHAnsi"/>
                <w:szCs w:val="20"/>
              </w:rPr>
              <w:t>APS 1</w:t>
            </w:r>
            <w:r>
              <w:rPr>
                <w:rFonts w:asciiTheme="minorHAnsi" w:eastAsia="Arial" w:hAnsiTheme="minorHAnsi" w:cstheme="minorHAnsi"/>
                <w:szCs w:val="20"/>
              </w:rPr>
              <w:t xml:space="preserve"> – APS 4</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67D57B16" w14:textId="3BC8DAD2" w:rsidR="00BD6FFC" w:rsidRPr="008F70EB" w:rsidRDefault="00BD6FFC" w:rsidP="00BD6FFC">
            <w:pPr>
              <w:spacing w:line="276" w:lineRule="auto"/>
              <w:jc w:val="center"/>
              <w:rPr>
                <w:rFonts w:asciiTheme="minorHAnsi" w:eastAsia="Arial" w:hAnsiTheme="minorHAnsi" w:cstheme="minorHAnsi"/>
                <w:szCs w:val="20"/>
              </w:rPr>
            </w:pPr>
            <w:r w:rsidRPr="00A50ED4">
              <w:rPr>
                <w:rFonts w:asciiTheme="minorHAnsi" w:eastAsia="Arial" w:hAnsiTheme="minorHAnsi" w:cstheme="minorHAnsi"/>
                <w:szCs w:val="20"/>
              </w:rPr>
              <w:t>17/0</w:t>
            </w:r>
            <w:r>
              <w:rPr>
                <w:rFonts w:asciiTheme="minorHAnsi" w:eastAsia="Arial" w:hAnsiTheme="minorHAnsi" w:cstheme="minorHAnsi"/>
                <w:szCs w:val="20"/>
              </w:rPr>
              <w:t>3</w:t>
            </w:r>
            <w:r w:rsidRPr="00A50ED4">
              <w:rPr>
                <w:rFonts w:asciiTheme="minorHAnsi" w:eastAsia="Arial" w:hAnsiTheme="minorHAnsi" w:cstheme="minorHAnsi"/>
                <w:szCs w:val="20"/>
              </w:rPr>
              <w:t>/2026</w:t>
            </w:r>
          </w:p>
        </w:tc>
      </w:tr>
      <w:tr w:rsidR="00BD6FFC" w:rsidRPr="00DD4558" w14:paraId="25240EFD"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5FE49B0" w14:textId="34E02FCE" w:rsidR="00BD6FFC" w:rsidRPr="002D56C7" w:rsidRDefault="00BD6FFC" w:rsidP="00BD6FFC">
            <w:pPr>
              <w:spacing w:line="276" w:lineRule="auto"/>
              <w:rPr>
                <w:rFonts w:asciiTheme="minorHAnsi" w:hAnsiTheme="minorHAnsi" w:cstheme="minorBidi"/>
                <w:szCs w:val="20"/>
              </w:rPr>
            </w:pPr>
            <w:hyperlink r:id="rId89" w:history="1">
              <w:r w:rsidRPr="00AB2CDB">
                <w:rPr>
                  <w:rStyle w:val="Hyperlink"/>
                  <w:rFonts w:asciiTheme="minorHAnsi" w:hAnsiTheme="minorHAnsi" w:cstheme="minorBidi"/>
                  <w:szCs w:val="20"/>
                </w:rPr>
                <w:t>Report Writing in the APS</w:t>
              </w:r>
            </w:hyperlink>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575DAAFF" w14:textId="5FB49CEB" w:rsidR="00BD6FFC" w:rsidRPr="00330289" w:rsidRDefault="00AB2CDB" w:rsidP="00BD6FFC">
            <w:pPr>
              <w:spacing w:line="276" w:lineRule="auto"/>
              <w:rPr>
                <w:rFonts w:asciiTheme="minorHAnsi" w:eastAsia="Arial" w:hAnsiTheme="minorHAnsi" w:cstheme="minorHAnsi"/>
                <w:szCs w:val="20"/>
              </w:rPr>
            </w:pPr>
            <w:r w:rsidRPr="00AB2CDB">
              <w:rPr>
                <w:rFonts w:asciiTheme="minorHAnsi" w:eastAsia="Arial" w:hAnsiTheme="minorHAnsi" w:cstheme="minorHAnsi"/>
                <w:szCs w:val="20"/>
              </w:rPr>
              <w:t>APS 5 - EL 1</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3F75CC1B" w14:textId="6D4E9477" w:rsidR="00BD6FFC" w:rsidRPr="00A50ED4" w:rsidRDefault="00BD6FFC" w:rsidP="00BD6FFC">
            <w:pPr>
              <w:spacing w:line="276" w:lineRule="auto"/>
              <w:jc w:val="center"/>
              <w:rPr>
                <w:rFonts w:asciiTheme="minorHAnsi" w:eastAsia="Arial" w:hAnsiTheme="minorHAnsi" w:cstheme="minorHAnsi"/>
                <w:szCs w:val="20"/>
              </w:rPr>
            </w:pPr>
            <w:r>
              <w:rPr>
                <w:rFonts w:asciiTheme="minorHAnsi" w:eastAsia="Arial" w:hAnsiTheme="minorHAnsi" w:cstheme="minorHAnsi"/>
                <w:szCs w:val="20"/>
              </w:rPr>
              <w:t>23/03/2026</w:t>
            </w:r>
          </w:p>
        </w:tc>
      </w:tr>
      <w:tr w:rsidR="00BD6FFC" w:rsidRPr="00DD4558" w14:paraId="3BE83B66"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55E9D10B" w14:textId="0BDB2A8B" w:rsidR="00BD6FFC" w:rsidRPr="00A50ED4" w:rsidRDefault="00BD6FFC" w:rsidP="00BD6FFC">
            <w:pPr>
              <w:spacing w:line="276" w:lineRule="auto"/>
              <w:rPr>
                <w:rFonts w:asciiTheme="minorHAnsi" w:hAnsiTheme="minorHAnsi" w:cstheme="minorBidi"/>
                <w:color w:val="1E73D8" w:themeColor="accent2"/>
                <w:szCs w:val="20"/>
              </w:rPr>
            </w:pPr>
            <w:hyperlink r:id="rId90">
              <w:r w:rsidRPr="00E6207C">
                <w:rPr>
                  <w:rStyle w:val="Hyperlink"/>
                  <w:rFonts w:asciiTheme="minorHAnsi" w:hAnsiTheme="minorHAnsi" w:cstheme="minorBidi"/>
                  <w:color w:val="0070C0"/>
                  <w:szCs w:val="20"/>
                </w:rPr>
                <w:t>Working Effectively at the APS 6 Level</w:t>
              </w:r>
            </w:hyperlink>
            <w:r w:rsidRPr="00E6207C">
              <w:rPr>
                <w:rFonts w:asciiTheme="minorHAnsi" w:hAnsiTheme="minorHAnsi" w:cstheme="minorBidi"/>
                <w:color w:val="0070C0"/>
                <w:szCs w:val="20"/>
                <w:u w:val="single"/>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06056F3D" w14:textId="71FBBFEE" w:rsidR="00BD6FFC" w:rsidRPr="00A50ED4" w:rsidRDefault="00BD6FFC" w:rsidP="00BD6FFC">
            <w:pPr>
              <w:spacing w:line="276" w:lineRule="auto"/>
              <w:rPr>
                <w:rFonts w:asciiTheme="minorHAnsi" w:eastAsia="Arial" w:hAnsiTheme="minorHAnsi" w:cstheme="minorHAnsi"/>
                <w:szCs w:val="20"/>
              </w:rPr>
            </w:pPr>
            <w:r w:rsidRPr="00E6207C">
              <w:rPr>
                <w:rFonts w:asciiTheme="minorHAnsi" w:eastAsia="Arial" w:hAnsiTheme="minorHAnsi" w:cstheme="minorBidi"/>
                <w:szCs w:val="20"/>
              </w:rPr>
              <w:t>APS 5 – APS 6</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9891B47" w14:textId="61FEF875" w:rsidR="00BD6FFC" w:rsidRPr="00A50ED4" w:rsidRDefault="00BD6FFC" w:rsidP="00BD6FFC">
            <w:pPr>
              <w:spacing w:line="276" w:lineRule="auto"/>
              <w:jc w:val="center"/>
              <w:rPr>
                <w:rFonts w:asciiTheme="minorHAnsi" w:eastAsia="Arial" w:hAnsiTheme="minorHAnsi" w:cstheme="minorHAnsi"/>
                <w:szCs w:val="20"/>
              </w:rPr>
            </w:pPr>
            <w:r>
              <w:rPr>
                <w:rFonts w:asciiTheme="minorHAnsi" w:eastAsia="Arial" w:hAnsiTheme="minorHAnsi" w:cstheme="minorBidi"/>
                <w:szCs w:val="20"/>
              </w:rPr>
              <w:t>30</w:t>
            </w:r>
            <w:r w:rsidRPr="00E6207C">
              <w:rPr>
                <w:rFonts w:asciiTheme="minorHAnsi" w:eastAsia="Arial" w:hAnsiTheme="minorHAnsi" w:cstheme="minorBidi"/>
                <w:szCs w:val="20"/>
              </w:rPr>
              <w:t xml:space="preserve">/03/2026 </w:t>
            </w:r>
          </w:p>
        </w:tc>
      </w:tr>
      <w:tr w:rsidR="00BD6FFC" w:rsidRPr="00DD4558" w14:paraId="3A44ADBC"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4D1E7665" w14:textId="1E7DCF22" w:rsidR="00BD6FFC" w:rsidRPr="002D56C7" w:rsidRDefault="00BD6FFC" w:rsidP="00BD6FFC">
            <w:pPr>
              <w:spacing w:line="276" w:lineRule="auto"/>
              <w:rPr>
                <w:rFonts w:asciiTheme="minorHAnsi" w:hAnsiTheme="minorHAnsi" w:cstheme="minorBidi"/>
                <w:szCs w:val="20"/>
              </w:rPr>
            </w:pPr>
            <w:hyperlink r:id="rId91">
              <w:r w:rsidRPr="00E6207C">
                <w:rPr>
                  <w:rStyle w:val="Hyperlink"/>
                  <w:rFonts w:asciiTheme="minorHAnsi" w:hAnsiTheme="minorHAnsi" w:cstheme="minorBidi"/>
                  <w:color w:val="0070C0"/>
                  <w:szCs w:val="20"/>
                </w:rPr>
                <w:t>Working Effectively at the APS 6 Level</w:t>
              </w:r>
            </w:hyperlink>
            <w:r w:rsidRPr="00E6207C">
              <w:rPr>
                <w:rFonts w:asciiTheme="minorHAnsi" w:hAnsiTheme="minorHAnsi" w:cstheme="minorBidi"/>
                <w:color w:val="0070C0"/>
                <w:szCs w:val="20"/>
                <w:u w:val="single"/>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24B0D91C" w14:textId="5B800CD6" w:rsidR="00BD6FFC" w:rsidRPr="00330289" w:rsidRDefault="00BD6FFC" w:rsidP="00BD6FFC">
            <w:pPr>
              <w:spacing w:line="276" w:lineRule="auto"/>
              <w:rPr>
                <w:rFonts w:asciiTheme="minorHAnsi" w:eastAsia="Arial" w:hAnsiTheme="minorHAnsi" w:cstheme="minorHAnsi"/>
                <w:szCs w:val="20"/>
              </w:rPr>
            </w:pPr>
            <w:r w:rsidRPr="00E6207C">
              <w:rPr>
                <w:rFonts w:asciiTheme="minorHAnsi" w:eastAsia="Arial" w:hAnsiTheme="minorHAnsi" w:cstheme="minorBidi"/>
                <w:szCs w:val="20"/>
              </w:rPr>
              <w:t>APS 5 – APS 6</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2F85C789" w14:textId="5A796481" w:rsidR="00BD6FFC" w:rsidRPr="00A50ED4" w:rsidRDefault="00BD6FFC" w:rsidP="00BD6FFC">
            <w:pPr>
              <w:spacing w:line="276" w:lineRule="auto"/>
              <w:jc w:val="center"/>
              <w:rPr>
                <w:rFonts w:asciiTheme="minorHAnsi" w:eastAsia="Arial" w:hAnsiTheme="minorHAnsi" w:cstheme="minorHAnsi"/>
                <w:szCs w:val="20"/>
              </w:rPr>
            </w:pPr>
            <w:r>
              <w:rPr>
                <w:rFonts w:asciiTheme="minorHAnsi" w:eastAsia="Arial" w:hAnsiTheme="minorHAnsi" w:cstheme="minorBidi"/>
                <w:szCs w:val="20"/>
              </w:rPr>
              <w:t>8</w:t>
            </w:r>
            <w:r w:rsidRPr="00E6207C">
              <w:rPr>
                <w:rFonts w:asciiTheme="minorHAnsi" w:eastAsia="Arial" w:hAnsiTheme="minorHAnsi" w:cstheme="minorBidi"/>
                <w:szCs w:val="20"/>
              </w:rPr>
              <w:t>/0</w:t>
            </w:r>
            <w:r>
              <w:rPr>
                <w:rFonts w:asciiTheme="minorHAnsi" w:eastAsia="Arial" w:hAnsiTheme="minorHAnsi" w:cstheme="minorBidi"/>
                <w:szCs w:val="20"/>
              </w:rPr>
              <w:t>4</w:t>
            </w:r>
            <w:r w:rsidRPr="00E6207C">
              <w:rPr>
                <w:rFonts w:asciiTheme="minorHAnsi" w:eastAsia="Arial" w:hAnsiTheme="minorHAnsi" w:cstheme="minorBidi"/>
                <w:szCs w:val="20"/>
              </w:rPr>
              <w:t xml:space="preserve">/2026 </w:t>
            </w:r>
          </w:p>
        </w:tc>
      </w:tr>
      <w:tr w:rsidR="003F4332" w:rsidRPr="00DD4558" w14:paraId="040C0280" w14:textId="77777777" w:rsidTr="009D58FD">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08586411" w14:textId="0E498B52" w:rsidR="003F4332" w:rsidRPr="004852CE" w:rsidRDefault="003F4332" w:rsidP="003F4332">
            <w:pPr>
              <w:spacing w:line="276" w:lineRule="auto"/>
              <w:rPr>
                <w:rFonts w:asciiTheme="minorHAnsi" w:hAnsiTheme="minorHAnsi" w:cstheme="minorBidi"/>
                <w:color w:val="1E73D8" w:themeColor="accent2"/>
                <w:szCs w:val="20"/>
              </w:rPr>
            </w:pPr>
            <w:hyperlink r:id="rId92" w:history="1">
              <w:r w:rsidRPr="00F744D4">
                <w:rPr>
                  <w:rStyle w:val="Hyperlink"/>
                  <w:rFonts w:asciiTheme="minorHAnsi" w:hAnsiTheme="minorHAnsi" w:cstheme="minorBidi"/>
                  <w:color w:val="1E73D8" w:themeColor="accent2"/>
                  <w:szCs w:val="20"/>
                </w:rPr>
                <w:t>Briefing and Responding to APS Decision Makers</w:t>
              </w:r>
            </w:hyperlink>
            <w:r w:rsidRPr="00F744D4">
              <w:rPr>
                <w:rFonts w:asciiTheme="minorHAnsi" w:hAnsiTheme="minorHAnsi" w:cstheme="minorBidi"/>
                <w:color w:val="1E73D8" w:themeColor="accent2"/>
                <w:szCs w:val="20"/>
              </w:rPr>
              <w:t xml:space="preserve">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4203960D" w14:textId="36729392" w:rsidR="003F4332" w:rsidRPr="00DD4558" w:rsidRDefault="003F4332" w:rsidP="003F4332">
            <w:pPr>
              <w:spacing w:line="276" w:lineRule="auto"/>
              <w:rPr>
                <w:rFonts w:asciiTheme="minorHAnsi" w:eastAsia="Arial" w:hAnsiTheme="minorHAnsi" w:cstheme="minorHAnsi"/>
                <w:szCs w:val="20"/>
                <w:highlight w:val="yellow"/>
              </w:rPr>
            </w:pPr>
            <w:r w:rsidRPr="00F744D4">
              <w:rPr>
                <w:rFonts w:asciiTheme="minorHAnsi" w:eastAsia="Arial" w:hAnsiTheme="minorHAnsi" w:cstheme="minorHAnsi"/>
                <w:szCs w:val="20"/>
              </w:rPr>
              <w:t>APS 5 – EL 2</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1EA03B34" w14:textId="64940627" w:rsidR="003F4332" w:rsidRPr="00DD4558" w:rsidRDefault="003F4332" w:rsidP="003F4332">
            <w:pPr>
              <w:spacing w:line="276" w:lineRule="auto"/>
              <w:jc w:val="center"/>
              <w:rPr>
                <w:rFonts w:asciiTheme="minorHAnsi" w:eastAsia="Arial" w:hAnsiTheme="minorHAnsi" w:cstheme="minorHAnsi"/>
                <w:szCs w:val="20"/>
                <w:highlight w:val="yellow"/>
              </w:rPr>
            </w:pPr>
            <w:r>
              <w:rPr>
                <w:rFonts w:asciiTheme="minorHAnsi" w:eastAsia="Arial" w:hAnsiTheme="minorHAnsi" w:cstheme="minorHAnsi"/>
                <w:szCs w:val="20"/>
              </w:rPr>
              <w:t>9</w:t>
            </w:r>
            <w:r w:rsidRPr="00F744D4">
              <w:rPr>
                <w:rFonts w:asciiTheme="minorHAnsi" w:eastAsia="Arial" w:hAnsiTheme="minorHAnsi" w:cstheme="minorHAnsi"/>
                <w:szCs w:val="20"/>
              </w:rPr>
              <w:t>/0</w:t>
            </w:r>
            <w:r>
              <w:rPr>
                <w:rFonts w:asciiTheme="minorHAnsi" w:eastAsia="Arial" w:hAnsiTheme="minorHAnsi" w:cstheme="minorHAnsi"/>
                <w:szCs w:val="20"/>
              </w:rPr>
              <w:t>4</w:t>
            </w:r>
            <w:r w:rsidRPr="00F744D4">
              <w:rPr>
                <w:rFonts w:asciiTheme="minorHAnsi" w:eastAsia="Arial" w:hAnsiTheme="minorHAnsi" w:cstheme="minorHAnsi"/>
                <w:szCs w:val="20"/>
              </w:rPr>
              <w:t>/2026</w:t>
            </w:r>
          </w:p>
        </w:tc>
      </w:tr>
      <w:tr w:rsidR="003F4332" w14:paraId="03935C5A" w14:textId="77777777" w:rsidTr="00C80897">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6C1A4F18" w14:textId="63ED8B11" w:rsidR="003F4332" w:rsidRDefault="003F4332" w:rsidP="003F4332">
            <w:pPr>
              <w:spacing w:line="276" w:lineRule="auto"/>
            </w:pPr>
            <w:r>
              <w:rPr>
                <w:rFonts w:asciiTheme="minorHAnsi" w:hAnsiTheme="minorHAnsi" w:cstheme="minorBidi"/>
                <w:b/>
                <w:bCs/>
                <w:szCs w:val="20"/>
              </w:rPr>
              <w:t xml:space="preserve">Implementation and Services </w:t>
            </w:r>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4859416E" w14:textId="77777777" w:rsidR="003F4332" w:rsidRPr="00DD4558" w:rsidRDefault="003F4332" w:rsidP="003F4332">
            <w:pPr>
              <w:spacing w:line="276" w:lineRule="auto"/>
              <w:rPr>
                <w:rFonts w:asciiTheme="minorHAnsi" w:eastAsia="Arial" w:hAnsiTheme="minorHAnsi" w:cstheme="minorBidi"/>
                <w:szCs w:val="20"/>
                <w:highlight w:val="yellow"/>
              </w:rPr>
            </w:pP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shd w:val="clear" w:color="auto" w:fill="E3E6EF" w:themeFill="text2" w:themeFillTint="1A"/>
            <w:tcMar>
              <w:top w:w="57" w:type="dxa"/>
              <w:left w:w="108" w:type="dxa"/>
              <w:right w:w="108" w:type="dxa"/>
            </w:tcMar>
          </w:tcPr>
          <w:p w14:paraId="23300097" w14:textId="77777777" w:rsidR="003F4332" w:rsidRPr="00DD4558" w:rsidRDefault="003F4332" w:rsidP="003F4332">
            <w:pPr>
              <w:spacing w:line="276" w:lineRule="auto"/>
              <w:jc w:val="center"/>
              <w:rPr>
                <w:rFonts w:asciiTheme="minorHAnsi" w:eastAsia="Arial" w:hAnsiTheme="minorHAnsi" w:cstheme="minorBidi"/>
                <w:szCs w:val="20"/>
                <w:highlight w:val="yellow"/>
              </w:rPr>
            </w:pPr>
          </w:p>
        </w:tc>
      </w:tr>
      <w:tr w:rsidR="003F4332" w14:paraId="6A3EC7A6" w14:textId="77777777" w:rsidTr="00110D5A">
        <w:trPr>
          <w:trHeight w:val="300"/>
        </w:trPr>
        <w:tc>
          <w:tcPr>
            <w:tcW w:w="5093"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6DA4B2E9" w14:textId="08275717" w:rsidR="003F4332" w:rsidRPr="00F744D4" w:rsidRDefault="003F4332" w:rsidP="003F4332">
            <w:pPr>
              <w:spacing w:line="276" w:lineRule="auto"/>
              <w:rPr>
                <w:rFonts w:asciiTheme="minorHAnsi" w:hAnsiTheme="minorHAnsi" w:cstheme="minorBidi"/>
                <w:szCs w:val="20"/>
              </w:rPr>
            </w:pPr>
            <w:hyperlink r:id="rId93" w:history="1">
              <w:r w:rsidRPr="00FA0D93">
                <w:rPr>
                  <w:rStyle w:val="Hyperlink"/>
                  <w:rFonts w:asciiTheme="minorHAnsi" w:hAnsiTheme="minorHAnsi" w:cstheme="minorBidi"/>
                  <w:szCs w:val="20"/>
                </w:rPr>
                <w:t>Leading Successful Projects</w:t>
              </w:r>
            </w:hyperlink>
          </w:p>
        </w:tc>
        <w:tc>
          <w:tcPr>
            <w:tcW w:w="2694"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6270784C" w14:textId="58F8E4C6" w:rsidR="003F4332" w:rsidRPr="00F744D4" w:rsidRDefault="003F4332" w:rsidP="003F4332">
            <w:pPr>
              <w:spacing w:line="276" w:lineRule="auto"/>
              <w:rPr>
                <w:rFonts w:asciiTheme="minorHAnsi" w:eastAsia="Arial" w:hAnsiTheme="minorHAnsi" w:cstheme="minorBidi"/>
                <w:szCs w:val="20"/>
              </w:rPr>
            </w:pPr>
            <w:r w:rsidRPr="00F744D4">
              <w:rPr>
                <w:rFonts w:asciiTheme="minorHAnsi" w:eastAsia="Arial" w:hAnsiTheme="minorHAnsi" w:cstheme="minorBidi"/>
                <w:szCs w:val="20"/>
              </w:rPr>
              <w:t>EL 1 – EL 2</w:t>
            </w:r>
          </w:p>
        </w:tc>
        <w:tc>
          <w:tcPr>
            <w:tcW w:w="2126" w:type="dxa"/>
            <w:tcBorders>
              <w:top w:val="single" w:sz="8" w:space="0" w:color="22283C" w:themeColor="text2"/>
              <w:left w:val="single" w:sz="8" w:space="0" w:color="22283C" w:themeColor="text2"/>
              <w:bottom w:val="single" w:sz="8" w:space="0" w:color="22283C" w:themeColor="text2"/>
              <w:right w:val="single" w:sz="8" w:space="0" w:color="22283C" w:themeColor="text2"/>
            </w:tcBorders>
            <w:tcMar>
              <w:top w:w="57" w:type="dxa"/>
              <w:left w:w="108" w:type="dxa"/>
              <w:right w:w="108" w:type="dxa"/>
            </w:tcMar>
          </w:tcPr>
          <w:p w14:paraId="0FC3EBEE" w14:textId="4C365AB0" w:rsidR="003F4332" w:rsidRPr="00F744D4" w:rsidRDefault="003F4332" w:rsidP="003F4332">
            <w:pPr>
              <w:spacing w:line="276" w:lineRule="auto"/>
              <w:jc w:val="center"/>
              <w:rPr>
                <w:rFonts w:asciiTheme="minorHAnsi" w:eastAsia="Arial" w:hAnsiTheme="minorHAnsi" w:cstheme="minorBidi"/>
                <w:szCs w:val="20"/>
              </w:rPr>
            </w:pPr>
            <w:r w:rsidRPr="00F744D4">
              <w:rPr>
                <w:rFonts w:asciiTheme="minorHAnsi" w:eastAsia="Arial" w:hAnsiTheme="minorHAnsi" w:cstheme="minorBidi"/>
                <w:szCs w:val="20"/>
              </w:rPr>
              <w:t>8/04/2026</w:t>
            </w:r>
          </w:p>
        </w:tc>
      </w:tr>
    </w:tbl>
    <w:p w14:paraId="705092CA" w14:textId="73EBC2C7" w:rsidR="009B1868" w:rsidRPr="00D556BB" w:rsidRDefault="009B1868" w:rsidP="006054F9">
      <w:pPr>
        <w:pStyle w:val="BodyText"/>
        <w:rPr>
          <w:rFonts w:asciiTheme="minorHAnsi" w:hAnsiTheme="minorHAnsi" w:cstheme="minorHAnsi"/>
          <w:szCs w:val="20"/>
        </w:rPr>
      </w:pPr>
    </w:p>
    <w:p w14:paraId="369C302C" w14:textId="6EE80E8A" w:rsidR="00A66B6E" w:rsidRDefault="009B1868">
      <w:pPr>
        <w:spacing w:after="200" w:line="288" w:lineRule="auto"/>
        <w:rPr>
          <w:rFonts w:asciiTheme="minorHAnsi" w:hAnsiTheme="minorHAnsi" w:cstheme="minorHAnsi"/>
          <w:szCs w:val="20"/>
        </w:rPr>
      </w:pPr>
      <w:r w:rsidRPr="00D556BB">
        <w:rPr>
          <w:rFonts w:asciiTheme="minorHAnsi" w:hAnsiTheme="minorHAnsi" w:cstheme="minorHAnsi"/>
          <w:szCs w:val="20"/>
        </w:rPr>
        <w:br w:type="page"/>
      </w:r>
    </w:p>
    <w:p w14:paraId="1050E514" w14:textId="2896FC63" w:rsidR="006054F9" w:rsidRPr="00D556BB" w:rsidRDefault="7FB6A352" w:rsidP="00F06450">
      <w:pPr>
        <w:pStyle w:val="Heading3"/>
      </w:pPr>
      <w:bookmarkStart w:id="42" w:name="_Toc504850681"/>
      <w:bookmarkStart w:id="43" w:name="_Toc1909904716"/>
      <w:bookmarkStart w:id="44" w:name="_Toc51348603"/>
      <w:bookmarkStart w:id="45" w:name="_Toc222327574"/>
      <w:r w:rsidRPr="00295B00">
        <w:lastRenderedPageBreak/>
        <w:t>APSLearn</w:t>
      </w:r>
      <w:r w:rsidR="7DC0F59B" w:rsidRPr="00295B00">
        <w:t xml:space="preserve"> l</w:t>
      </w:r>
      <w:r w:rsidR="22BD4245" w:rsidRPr="00295B00">
        <w:t xml:space="preserve">earning </w:t>
      </w:r>
      <w:r w:rsidR="6AF3F203" w:rsidRPr="00295B00">
        <w:t>e</w:t>
      </w:r>
      <w:r w:rsidR="22BD4245" w:rsidRPr="00295B00">
        <w:t>xperienc</w:t>
      </w:r>
      <w:r w:rsidRPr="00295B00">
        <w:t xml:space="preserve">e </w:t>
      </w:r>
      <w:r w:rsidR="7BDF97D3" w:rsidRPr="00295B00">
        <w:t>u</w:t>
      </w:r>
      <w:r w:rsidRPr="00295B00">
        <w:t>pdates</w:t>
      </w:r>
      <w:bookmarkEnd w:id="42"/>
      <w:bookmarkEnd w:id="43"/>
      <w:bookmarkEnd w:id="44"/>
      <w:bookmarkEnd w:id="45"/>
      <w:r>
        <w:t>  </w:t>
      </w:r>
    </w:p>
    <w:tbl>
      <w:tblPr>
        <w:tblW w:w="99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Caption w:val="APSLearn course updates"/>
        <w:tblDescription w:val="Table showing recent APSLearn course updates that have taken place. It consists of the following columns: Course name and description "/>
      </w:tblPr>
      <w:tblGrid>
        <w:gridCol w:w="3047"/>
        <w:gridCol w:w="82"/>
        <w:gridCol w:w="6786"/>
      </w:tblGrid>
      <w:tr w:rsidR="006054F9" w:rsidRPr="00057261" w14:paraId="2D9C6333" w14:textId="77777777" w:rsidTr="00E956B3">
        <w:trPr>
          <w:trHeight w:val="300"/>
        </w:trPr>
        <w:tc>
          <w:tcPr>
            <w:tcW w:w="3047" w:type="dxa"/>
            <w:tcBorders>
              <w:top w:val="single" w:sz="6" w:space="0" w:color="303955" w:themeColor="text2" w:themeTint="E6"/>
              <w:left w:val="single" w:sz="6" w:space="0" w:color="303955" w:themeColor="text2" w:themeTint="E6"/>
              <w:bottom w:val="single" w:sz="6" w:space="0" w:color="303955" w:themeColor="text2" w:themeTint="E6"/>
              <w:right w:val="single" w:sz="6" w:space="0" w:color="303955" w:themeColor="text2" w:themeTint="E6"/>
            </w:tcBorders>
            <w:shd w:val="clear" w:color="auto" w:fill="002060"/>
            <w:hideMark/>
          </w:tcPr>
          <w:p w14:paraId="0A70EB76" w14:textId="131F1C8E" w:rsidR="006054F9" w:rsidRPr="0037192A" w:rsidRDefault="03034065" w:rsidP="079CC562">
            <w:pPr>
              <w:pStyle w:val="BodyText"/>
              <w:spacing w:line="276" w:lineRule="auto"/>
              <w:rPr>
                <w:rFonts w:cs="Arial"/>
                <w:color w:val="FFFFFF" w:themeColor="background1"/>
                <w:sz w:val="24"/>
                <w:szCs w:val="24"/>
              </w:rPr>
            </w:pPr>
            <w:r w:rsidRPr="0037192A">
              <w:rPr>
                <w:rFonts w:cs="Arial"/>
                <w:color w:val="FFFFFF" w:themeColor="background1"/>
                <w:sz w:val="24"/>
                <w:szCs w:val="24"/>
              </w:rPr>
              <w:t>Learning Experience</w:t>
            </w:r>
          </w:p>
        </w:tc>
        <w:tc>
          <w:tcPr>
            <w:tcW w:w="82" w:type="dxa"/>
            <w:tcBorders>
              <w:top w:val="single" w:sz="6" w:space="0" w:color="303955" w:themeColor="text2" w:themeTint="E6"/>
              <w:left w:val="single" w:sz="6" w:space="0" w:color="303955" w:themeColor="text2" w:themeTint="E6"/>
              <w:bottom w:val="single" w:sz="6" w:space="0" w:color="303955" w:themeColor="text2" w:themeTint="E6"/>
              <w:right w:val="single" w:sz="6" w:space="0" w:color="303955" w:themeColor="text2" w:themeTint="E6"/>
            </w:tcBorders>
            <w:shd w:val="clear" w:color="auto" w:fill="002060"/>
            <w:hideMark/>
          </w:tcPr>
          <w:p w14:paraId="2905D460" w14:textId="77777777" w:rsidR="006054F9" w:rsidRPr="0037192A" w:rsidRDefault="006054F9" w:rsidP="00D556BB">
            <w:pPr>
              <w:pStyle w:val="BodyText"/>
              <w:spacing w:line="276" w:lineRule="auto"/>
              <w:rPr>
                <w:rFonts w:cs="Arial"/>
                <w:color w:val="FFFFFF" w:themeColor="background1"/>
                <w:sz w:val="24"/>
                <w:szCs w:val="24"/>
              </w:rPr>
            </w:pPr>
            <w:r w:rsidRPr="0037192A">
              <w:rPr>
                <w:rFonts w:cs="Arial"/>
                <w:color w:val="FFFFFF" w:themeColor="background1"/>
                <w:sz w:val="24"/>
                <w:szCs w:val="24"/>
              </w:rPr>
              <w:t> </w:t>
            </w:r>
          </w:p>
        </w:tc>
        <w:tc>
          <w:tcPr>
            <w:tcW w:w="6786" w:type="dxa"/>
            <w:tcBorders>
              <w:top w:val="single" w:sz="6" w:space="0" w:color="303955" w:themeColor="text2" w:themeTint="E6"/>
              <w:left w:val="single" w:sz="6" w:space="0" w:color="303955" w:themeColor="text2" w:themeTint="E6"/>
              <w:bottom w:val="single" w:sz="6" w:space="0" w:color="303955" w:themeColor="text2" w:themeTint="E6"/>
              <w:right w:val="single" w:sz="6" w:space="0" w:color="303955" w:themeColor="text2" w:themeTint="E6"/>
            </w:tcBorders>
            <w:shd w:val="clear" w:color="auto" w:fill="002060"/>
            <w:hideMark/>
          </w:tcPr>
          <w:p w14:paraId="5FB13DCA" w14:textId="77777777" w:rsidR="006054F9" w:rsidRPr="0037192A" w:rsidRDefault="006054F9" w:rsidP="00D556BB">
            <w:pPr>
              <w:pStyle w:val="BodyText"/>
              <w:spacing w:line="276" w:lineRule="auto"/>
              <w:rPr>
                <w:rFonts w:cs="Arial"/>
                <w:color w:val="FFFFFF" w:themeColor="background1"/>
                <w:sz w:val="24"/>
                <w:szCs w:val="24"/>
              </w:rPr>
            </w:pPr>
            <w:r w:rsidRPr="0037192A">
              <w:rPr>
                <w:rFonts w:cs="Arial"/>
                <w:color w:val="FFFFFF" w:themeColor="background1"/>
                <w:sz w:val="24"/>
                <w:szCs w:val="24"/>
              </w:rPr>
              <w:t>Description</w:t>
            </w:r>
          </w:p>
        </w:tc>
      </w:tr>
      <w:tr w:rsidR="00544A95" w:rsidRPr="00057261" w14:paraId="73EF74FB" w14:textId="77777777" w:rsidTr="00E956B3">
        <w:trPr>
          <w:trHeight w:val="300"/>
        </w:trPr>
        <w:tc>
          <w:tcPr>
            <w:tcW w:w="3129" w:type="dxa"/>
            <w:gridSpan w:val="2"/>
            <w:tcBorders>
              <w:top w:val="single" w:sz="6" w:space="0" w:color="303955" w:themeColor="text2" w:themeTint="E6"/>
              <w:left w:val="single" w:sz="6" w:space="0" w:color="303955" w:themeColor="text2" w:themeTint="E6"/>
              <w:bottom w:val="single" w:sz="6" w:space="0" w:color="303955" w:themeColor="text2" w:themeTint="E6"/>
              <w:right w:val="single" w:sz="6" w:space="0" w:color="303955" w:themeColor="text2" w:themeTint="E6"/>
            </w:tcBorders>
            <w:shd w:val="clear" w:color="auto" w:fill="FFFFFF" w:themeFill="background1"/>
          </w:tcPr>
          <w:p w14:paraId="12611589" w14:textId="77777777" w:rsidR="00544A95" w:rsidRDefault="00544A95" w:rsidP="00544A95">
            <w:pPr>
              <w:pStyle w:val="BodyText"/>
              <w:spacing w:before="120" w:line="276" w:lineRule="auto"/>
              <w:rPr>
                <w:rFonts w:cs="Arial"/>
                <w:color w:val="1E73D8" w:themeColor="accent2"/>
              </w:rPr>
            </w:pPr>
            <w:hyperlink r:id="rId94" w:history="1">
              <w:r w:rsidRPr="00983484">
                <w:rPr>
                  <w:rStyle w:val="Hyperlink"/>
                  <w:rFonts w:cs="Arial"/>
                  <w:color w:val="1E73D8" w:themeColor="accent2"/>
                </w:rPr>
                <w:t>Engaging with First Nations Communities Workshop for EL 1 and EL 2 levels</w:t>
              </w:r>
            </w:hyperlink>
            <w:r w:rsidRPr="00983484">
              <w:rPr>
                <w:rFonts w:cs="Arial"/>
                <w:color w:val="1E73D8" w:themeColor="accent2"/>
              </w:rPr>
              <w:t xml:space="preserve"> </w:t>
            </w:r>
          </w:p>
          <w:p w14:paraId="3183E2D7" w14:textId="77777777" w:rsidR="00544A95" w:rsidRDefault="00544A95" w:rsidP="00544A95">
            <w:pPr>
              <w:pStyle w:val="BodyText"/>
              <w:spacing w:before="120" w:line="276" w:lineRule="auto"/>
              <w:rPr>
                <w:rFonts w:cs="Arial"/>
                <w:color w:val="1E73D8" w:themeColor="accent2"/>
              </w:rPr>
            </w:pPr>
            <w:hyperlink r:id="rId95" w:history="1">
              <w:r w:rsidRPr="00322511">
                <w:rPr>
                  <w:rStyle w:val="Hyperlink"/>
                  <w:rFonts w:cs="Arial"/>
                  <w:color w:val="1E73D8" w:themeColor="accent2"/>
                </w:rPr>
                <w:t>Engaging with First Nations Communities Workshop for APS 4 – APS 6 levels</w:t>
              </w:r>
            </w:hyperlink>
            <w:r w:rsidRPr="00322511">
              <w:rPr>
                <w:rFonts w:cs="Arial"/>
                <w:color w:val="1E73D8" w:themeColor="accent2"/>
              </w:rPr>
              <w:t xml:space="preserve"> </w:t>
            </w:r>
          </w:p>
          <w:p w14:paraId="7898BDCE" w14:textId="2BA2232E" w:rsidR="00544A95" w:rsidRDefault="00544A95" w:rsidP="00544A95">
            <w:pPr>
              <w:pStyle w:val="BodyText"/>
              <w:spacing w:before="120" w:line="276" w:lineRule="auto"/>
            </w:pPr>
            <w:r w:rsidRPr="00D95CEB">
              <w:rPr>
                <w:rFonts w:cs="Arial"/>
                <w:i/>
                <w:color w:val="auto"/>
              </w:rPr>
              <w:t>New live learning</w:t>
            </w:r>
            <w:r>
              <w:rPr>
                <w:rFonts w:cs="Arial"/>
                <w:i/>
                <w:color w:val="auto"/>
              </w:rPr>
              <w:t>s</w:t>
            </w:r>
          </w:p>
        </w:tc>
        <w:tc>
          <w:tcPr>
            <w:tcW w:w="6786" w:type="dxa"/>
            <w:tcBorders>
              <w:top w:val="single" w:sz="6" w:space="0" w:color="303955" w:themeColor="text2" w:themeTint="E6"/>
              <w:left w:val="single" w:sz="6" w:space="0" w:color="303955" w:themeColor="text2" w:themeTint="E6"/>
              <w:bottom w:val="single" w:sz="6" w:space="0" w:color="303955" w:themeColor="text2" w:themeTint="E6"/>
              <w:right w:val="single" w:sz="6" w:space="0" w:color="303955" w:themeColor="text2" w:themeTint="E6"/>
            </w:tcBorders>
            <w:shd w:val="clear" w:color="auto" w:fill="FFFFFF" w:themeFill="background1"/>
          </w:tcPr>
          <w:p w14:paraId="18D28C4A" w14:textId="77777777" w:rsidR="00544A95" w:rsidRDefault="00544A95" w:rsidP="00544A95">
            <w:pPr>
              <w:spacing w:before="120" w:after="120"/>
            </w:pPr>
            <w:r>
              <w:t xml:space="preserve">This face-to-face workshop will build </w:t>
            </w:r>
            <w:r w:rsidRPr="00322511">
              <w:t>your capability in engagement and partnerships with First Nations communities and organisations. The content supports participants to learn through practitioner-led peer-to-peer interactions and conversations</w:t>
            </w:r>
            <w:r>
              <w:t xml:space="preserve"> and</w:t>
            </w:r>
            <w:r w:rsidRPr="00322511">
              <w:t xml:space="preserve"> is co-facilitated by a First Nations APS staff representative and an APS Academy Lead Practitioner.</w:t>
            </w:r>
          </w:p>
          <w:p w14:paraId="605CA6CE" w14:textId="77777777" w:rsidR="00544A95" w:rsidRPr="00322511" w:rsidRDefault="00544A95" w:rsidP="00544A95">
            <w:pPr>
              <w:spacing w:before="120" w:after="120"/>
            </w:pPr>
            <w:r w:rsidRPr="00322511">
              <w:t>​The workshop will cover various topics, including the Nationa</w:t>
            </w:r>
            <w:r>
              <w:t>l Agreement on Closing the Gap P</w:t>
            </w:r>
            <w:r w:rsidRPr="00322511">
              <w:t>riority Reforms, the Charter of Partnerships and Engagement, traditional ownership, authenticity, authori</w:t>
            </w:r>
            <w:r>
              <w:t>ty, power, and shared decisions. It</w:t>
            </w:r>
            <w:r w:rsidRPr="00322511">
              <w:t xml:space="preserve"> will also include a discussion of scenarios and challenging mindsets, reflections on practice and a commitment to ongoing learning, and the importance of creating networks and sharing information.</w:t>
            </w:r>
          </w:p>
          <w:p w14:paraId="5D782851" w14:textId="77777777" w:rsidR="00544A95" w:rsidRDefault="00544A95" w:rsidP="00544A95">
            <w:pPr>
              <w:spacing w:before="120" w:after="120"/>
            </w:pPr>
            <w:r w:rsidRPr="00322511">
              <w:t xml:space="preserve">This learning experience has been provided by the </w:t>
            </w:r>
            <w:r>
              <w:t xml:space="preserve">APS Academy. </w:t>
            </w:r>
          </w:p>
          <w:p w14:paraId="16B68A97" w14:textId="65AF9273" w:rsidR="00544A95" w:rsidRDefault="00544A95" w:rsidP="00544A95">
            <w:pPr>
              <w:spacing w:before="120" w:after="120"/>
            </w:pPr>
            <w:r>
              <w:t>Reach out if you would like to book a single agency virtual session for your staff based around Australia.</w:t>
            </w:r>
          </w:p>
        </w:tc>
      </w:tr>
      <w:tr w:rsidR="004D09DC" w:rsidRPr="00057261" w14:paraId="78194DBF" w14:textId="77777777" w:rsidTr="00E956B3">
        <w:trPr>
          <w:trHeight w:val="300"/>
        </w:trPr>
        <w:tc>
          <w:tcPr>
            <w:tcW w:w="3129" w:type="dxa"/>
            <w:gridSpan w:val="2"/>
            <w:tcBorders>
              <w:top w:val="single" w:sz="6" w:space="0" w:color="303955" w:themeColor="text2" w:themeTint="E6"/>
              <w:left w:val="single" w:sz="6" w:space="0" w:color="303955" w:themeColor="text2" w:themeTint="E6"/>
              <w:bottom w:val="single" w:sz="6" w:space="0" w:color="303955" w:themeColor="text2" w:themeTint="E6"/>
              <w:right w:val="single" w:sz="6" w:space="0" w:color="303955" w:themeColor="text2" w:themeTint="E6"/>
            </w:tcBorders>
            <w:shd w:val="clear" w:color="auto" w:fill="FFFFFF" w:themeFill="background1"/>
          </w:tcPr>
          <w:p w14:paraId="6B29C0B4" w14:textId="433826D0" w:rsidR="004D09DC" w:rsidRDefault="00A206A6" w:rsidP="00E956B3">
            <w:pPr>
              <w:pStyle w:val="BodyText"/>
              <w:spacing w:before="120" w:line="276" w:lineRule="auto"/>
            </w:pPr>
            <w:hyperlink r:id="rId96" w:history="1">
              <w:r w:rsidRPr="008A5509">
                <w:rPr>
                  <w:rStyle w:val="Hyperlink"/>
                </w:rPr>
                <w:t>APS Management Edge</w:t>
              </w:r>
            </w:hyperlink>
          </w:p>
          <w:p w14:paraId="6A7F1438" w14:textId="1A0ABD4D" w:rsidR="00A206A6" w:rsidRDefault="00A206A6" w:rsidP="00E956B3">
            <w:pPr>
              <w:pStyle w:val="BodyText"/>
              <w:spacing w:before="120" w:line="276" w:lineRule="auto"/>
            </w:pPr>
            <w:r w:rsidRPr="00D95CEB">
              <w:rPr>
                <w:i/>
                <w:iCs/>
                <w:color w:val="auto"/>
              </w:rPr>
              <w:t>New live learning</w:t>
            </w:r>
          </w:p>
        </w:tc>
        <w:tc>
          <w:tcPr>
            <w:tcW w:w="6786" w:type="dxa"/>
            <w:tcBorders>
              <w:top w:val="single" w:sz="6" w:space="0" w:color="303955" w:themeColor="text2" w:themeTint="E6"/>
              <w:left w:val="single" w:sz="6" w:space="0" w:color="303955" w:themeColor="text2" w:themeTint="E6"/>
              <w:bottom w:val="single" w:sz="6" w:space="0" w:color="303955" w:themeColor="text2" w:themeTint="E6"/>
              <w:right w:val="single" w:sz="6" w:space="0" w:color="303955" w:themeColor="text2" w:themeTint="E6"/>
            </w:tcBorders>
            <w:shd w:val="clear" w:color="auto" w:fill="FFFFFF" w:themeFill="background1"/>
          </w:tcPr>
          <w:p w14:paraId="0199AC9A" w14:textId="77777777" w:rsidR="00D100DA" w:rsidRDefault="00D100DA" w:rsidP="00D100DA">
            <w:pPr>
              <w:spacing w:before="120" w:after="120"/>
            </w:pPr>
            <w:r>
              <w:t>APS Management Edge is a cohort-based social learning program for APS 6 and EL1 team leaders who want to build their everyday management judgement, lead confidently through complexity, and strengthen their teams in APS contexts.</w:t>
            </w:r>
          </w:p>
          <w:p w14:paraId="50C3127A" w14:textId="77777777" w:rsidR="00D100DA" w:rsidRDefault="00D100DA" w:rsidP="00D100DA">
            <w:pPr>
              <w:spacing w:before="120" w:after="120"/>
            </w:pPr>
            <w:r>
              <w:t xml:space="preserve">​The program explores the practical skills managers use daily but are rarely taught explicitly, including applying judgement, navigating ambiguity, and leading diverse, hybrid teams. Participants leave better equipped to make sound decisions, handle people </w:t>
            </w:r>
            <w:proofErr w:type="gramStart"/>
            <w:r>
              <w:t>challenges</w:t>
            </w:r>
            <w:proofErr w:type="gramEnd"/>
            <w:r>
              <w:t xml:space="preserve"> with confidence and lead effectively in fast-moving APS environments.</w:t>
            </w:r>
          </w:p>
          <w:p w14:paraId="283799F0" w14:textId="6E99C14F" w:rsidR="004D09DC" w:rsidRDefault="00D100DA" w:rsidP="00D100DA">
            <w:pPr>
              <w:spacing w:before="120" w:after="120"/>
            </w:pPr>
            <w:r>
              <w:t>Management Edge centres on social learning, bringing APS6 and EL1 managers together in a cross-agency cohort to learn with and from each other. The program combines live online learning sessions, structured peer discussion and practical application grounded in real APS management contexts.</w:t>
            </w:r>
          </w:p>
        </w:tc>
      </w:tr>
      <w:tr w:rsidR="006C24F9" w:rsidRPr="00057261" w14:paraId="2BCC888B" w14:textId="77777777" w:rsidTr="00E956B3">
        <w:trPr>
          <w:trHeight w:val="300"/>
        </w:trPr>
        <w:tc>
          <w:tcPr>
            <w:tcW w:w="3129" w:type="dxa"/>
            <w:gridSpan w:val="2"/>
            <w:tcBorders>
              <w:top w:val="single" w:sz="6" w:space="0" w:color="303955" w:themeColor="text2" w:themeTint="E6"/>
              <w:left w:val="single" w:sz="6" w:space="0" w:color="303955" w:themeColor="text2" w:themeTint="E6"/>
              <w:bottom w:val="single" w:sz="6" w:space="0" w:color="303955" w:themeColor="text2" w:themeTint="E6"/>
              <w:right w:val="single" w:sz="6" w:space="0" w:color="303955" w:themeColor="text2" w:themeTint="E6"/>
            </w:tcBorders>
            <w:shd w:val="clear" w:color="auto" w:fill="FFFFFF" w:themeFill="background1"/>
          </w:tcPr>
          <w:p w14:paraId="5F22A50E" w14:textId="77777777" w:rsidR="006C24F9" w:rsidRDefault="00E1760D" w:rsidP="00E956B3">
            <w:pPr>
              <w:pStyle w:val="BodyText"/>
              <w:spacing w:before="120" w:line="276" w:lineRule="auto"/>
            </w:pPr>
            <w:hyperlink r:id="rId97" w:history="1">
              <w:r w:rsidRPr="0078402A">
                <w:rPr>
                  <w:rStyle w:val="Hyperlink"/>
                </w:rPr>
                <w:t>Trauma and the workplace – An Introduction</w:t>
              </w:r>
            </w:hyperlink>
          </w:p>
          <w:p w14:paraId="40A2C252" w14:textId="77777777" w:rsidR="00287B32" w:rsidRDefault="00287B32" w:rsidP="00E956B3">
            <w:pPr>
              <w:pStyle w:val="BodyText"/>
              <w:spacing w:before="120" w:line="276" w:lineRule="auto"/>
            </w:pPr>
          </w:p>
          <w:p w14:paraId="588791E1" w14:textId="3F05A0B3" w:rsidR="00287B32" w:rsidRDefault="00287B32" w:rsidP="00E956B3">
            <w:pPr>
              <w:pStyle w:val="BodyText"/>
              <w:spacing w:before="120" w:line="276" w:lineRule="auto"/>
            </w:pPr>
            <w:r w:rsidRPr="00D95CEB">
              <w:rPr>
                <w:rFonts w:cs="Arial"/>
                <w:i/>
                <w:iCs/>
                <w:color w:val="auto"/>
              </w:rPr>
              <w:t>New course</w:t>
            </w:r>
          </w:p>
        </w:tc>
        <w:tc>
          <w:tcPr>
            <w:tcW w:w="6786" w:type="dxa"/>
            <w:tcBorders>
              <w:top w:val="single" w:sz="6" w:space="0" w:color="303955" w:themeColor="text2" w:themeTint="E6"/>
              <w:left w:val="single" w:sz="6" w:space="0" w:color="303955" w:themeColor="text2" w:themeTint="E6"/>
              <w:bottom w:val="single" w:sz="6" w:space="0" w:color="303955" w:themeColor="text2" w:themeTint="E6"/>
              <w:right w:val="single" w:sz="6" w:space="0" w:color="303955" w:themeColor="text2" w:themeTint="E6"/>
            </w:tcBorders>
            <w:shd w:val="clear" w:color="auto" w:fill="FFFFFF" w:themeFill="background1"/>
          </w:tcPr>
          <w:p w14:paraId="65EA3145" w14:textId="77777777" w:rsidR="00FC4216" w:rsidRDefault="00FC4216" w:rsidP="00FC4216">
            <w:pPr>
              <w:spacing w:before="120" w:after="120"/>
            </w:pPr>
            <w:r>
              <w:t>Psychosocial hazards and trauma exposure are recognised as significant risks in the workplace, under the new Work Health and Safety (Managing Psychosocial Hazards at Work) Code of Practice 2024 (Cth) (the Commonwealth Code of Practice). The Commonwealth Code of Practice emphasises the duty of Commonwealth agencies to adopt trauma-informed approaches.</w:t>
            </w:r>
          </w:p>
          <w:p w14:paraId="63F43CC7" w14:textId="64710313" w:rsidR="006C24F9" w:rsidRDefault="00FC4216" w:rsidP="00FC4216">
            <w:pPr>
              <w:spacing w:before="120" w:after="120"/>
            </w:pPr>
            <w:r>
              <w:t>This microlearn raises awareness of trauma and trauma informed responses and the importance of PCBUs acknowledging some employees have lived experience of trauma, both in and outside the workplace, and implementing trauma-informed approaches when developing policies, procedures and practices.</w:t>
            </w:r>
          </w:p>
        </w:tc>
      </w:tr>
    </w:tbl>
    <w:p w14:paraId="39476138" w14:textId="77777777" w:rsidR="00295B00" w:rsidRDefault="00295B00" w:rsidP="00F06450">
      <w:pPr>
        <w:pStyle w:val="Heading3"/>
      </w:pPr>
      <w:bookmarkStart w:id="46" w:name="_Toc1840789304"/>
      <w:bookmarkStart w:id="47" w:name="_Toc869743506"/>
      <w:bookmarkStart w:id="48" w:name="_Toc884750454"/>
    </w:p>
    <w:p w14:paraId="254E18BD" w14:textId="77777777" w:rsidR="00295B00" w:rsidRDefault="00295B00">
      <w:pPr>
        <w:spacing w:after="200" w:line="288" w:lineRule="auto"/>
        <w:rPr>
          <w:rFonts w:eastAsiaTheme="majorEastAsia" w:cs="Times New Roman (Headings CS)"/>
          <w:b/>
          <w:color w:val="1E73D8" w:themeColor="accent2"/>
          <w:sz w:val="28"/>
          <w:szCs w:val="24"/>
        </w:rPr>
      </w:pPr>
      <w:r>
        <w:br w:type="page"/>
      </w:r>
    </w:p>
    <w:p w14:paraId="38B627F2" w14:textId="02698634" w:rsidR="006054F9" w:rsidRPr="00592BD6" w:rsidRDefault="00592BD6" w:rsidP="00F06450">
      <w:pPr>
        <w:pStyle w:val="Heading3"/>
      </w:pPr>
      <w:bookmarkStart w:id="49" w:name="_Toc222327575"/>
      <w:r>
        <w:lastRenderedPageBreak/>
        <w:t>APS Learning Bank updates</w:t>
      </w:r>
      <w:bookmarkEnd w:id="49"/>
      <w:r>
        <w:t>  </w:t>
      </w:r>
      <w:bookmarkEnd w:id="46"/>
      <w:bookmarkEnd w:id="47"/>
      <w:bookmarkEnd w:id="48"/>
    </w:p>
    <w:p w14:paraId="72EDD50E" w14:textId="7F6FB937" w:rsidR="00633CA3" w:rsidRPr="00592BD6" w:rsidRDefault="00633CA3" w:rsidP="00633CA3">
      <w:pPr>
        <w:spacing w:before="240" w:after="120" w:line="276" w:lineRule="auto"/>
        <w:rPr>
          <w:rFonts w:eastAsia="Times New Roman" w:cs="Arial"/>
          <w:color w:val="1E73D8" w:themeColor="accent2"/>
          <w:sz w:val="24"/>
          <w:szCs w:val="24"/>
          <w:lang w:eastAsia="en-AU"/>
        </w:rPr>
      </w:pPr>
      <w:r>
        <w:rPr>
          <w:rFonts w:eastAsia="Times New Roman" w:cs="Arial"/>
          <w:color w:val="1E72D7"/>
          <w:sz w:val="24"/>
          <w:szCs w:val="24"/>
          <w:lang w:eastAsia="en-AU"/>
        </w:rPr>
        <w:t>New APS Learning Bank o</w:t>
      </w:r>
      <w:r w:rsidRPr="00592BD6">
        <w:rPr>
          <w:rFonts w:eastAsia="Times New Roman" w:cs="Arial"/>
          <w:color w:val="1E72D7"/>
          <w:sz w:val="24"/>
          <w:szCs w:val="24"/>
          <w:lang w:eastAsia="en-AU"/>
        </w:rPr>
        <w:t>fferings</w:t>
      </w:r>
      <w:r>
        <w:rPr>
          <w:rFonts w:eastAsia="Times New Roman" w:cs="Arial"/>
          <w:color w:val="1E72D7"/>
          <w:sz w:val="24"/>
          <w:szCs w:val="24"/>
          <w:lang w:eastAsia="en-AU"/>
        </w:rPr>
        <w:t xml:space="preserve"> </w:t>
      </w:r>
    </w:p>
    <w:p w14:paraId="29137ABD" w14:textId="77777777" w:rsidR="00633CA3" w:rsidRPr="006621B6" w:rsidRDefault="00633CA3" w:rsidP="001D1685">
      <w:pPr>
        <w:pStyle w:val="BodyText"/>
        <w:numPr>
          <w:ilvl w:val="0"/>
          <w:numId w:val="15"/>
        </w:numPr>
        <w:spacing w:after="60" w:line="276" w:lineRule="auto"/>
        <w:ind w:left="714" w:hanging="357"/>
        <w:rPr>
          <w:rFonts w:cs="Arial"/>
        </w:rPr>
      </w:pPr>
      <w:r w:rsidRPr="006621B6">
        <w:rPr>
          <w:rFonts w:cs="Arial"/>
        </w:rPr>
        <w:t>Teleworking in the ABS</w:t>
      </w:r>
    </w:p>
    <w:p w14:paraId="6B5879DA" w14:textId="77777777" w:rsidR="00633CA3" w:rsidRPr="006621B6" w:rsidRDefault="00633CA3" w:rsidP="001D1685">
      <w:pPr>
        <w:pStyle w:val="BodyText"/>
        <w:numPr>
          <w:ilvl w:val="0"/>
          <w:numId w:val="15"/>
        </w:numPr>
        <w:spacing w:after="60" w:line="276" w:lineRule="auto"/>
        <w:ind w:left="714" w:hanging="357"/>
        <w:rPr>
          <w:rFonts w:cs="Arial"/>
        </w:rPr>
      </w:pPr>
      <w:r w:rsidRPr="006621B6">
        <w:rPr>
          <w:rFonts w:cs="Arial"/>
        </w:rPr>
        <w:t>Introduction to Risk in the Commonwealth</w:t>
      </w:r>
    </w:p>
    <w:p w14:paraId="344DC6A0" w14:textId="2781A9F1" w:rsidR="006054F9" w:rsidRPr="00592BD6" w:rsidRDefault="006054F9" w:rsidP="00592BD6">
      <w:pPr>
        <w:spacing w:before="240" w:after="120" w:line="276" w:lineRule="auto"/>
        <w:textAlignment w:val="baseline"/>
        <w:rPr>
          <w:rFonts w:eastAsia="Times New Roman" w:cs="Arial"/>
          <w:color w:val="0070C0"/>
          <w:sz w:val="24"/>
          <w:szCs w:val="24"/>
          <w:lang w:eastAsia="en-AU"/>
        </w:rPr>
      </w:pPr>
      <w:r w:rsidRPr="00592BD6">
        <w:rPr>
          <w:rFonts w:eastAsia="Times New Roman" w:cs="Arial"/>
          <w:color w:val="0070C0"/>
          <w:sz w:val="24"/>
          <w:szCs w:val="24"/>
          <w:lang w:eastAsia="en-AU"/>
        </w:rPr>
        <w:t>Wh</w:t>
      </w:r>
      <w:r w:rsidR="734702E1" w:rsidRPr="00592BD6">
        <w:rPr>
          <w:rFonts w:eastAsia="Times New Roman" w:cs="Arial"/>
          <w:color w:val="0070C0"/>
          <w:sz w:val="24"/>
          <w:szCs w:val="24"/>
          <w:lang w:eastAsia="en-AU"/>
        </w:rPr>
        <w:t xml:space="preserve">o has access to </w:t>
      </w:r>
      <w:r w:rsidRPr="00592BD6">
        <w:rPr>
          <w:rFonts w:eastAsia="Times New Roman" w:cs="Arial"/>
          <w:color w:val="0070C0"/>
          <w:sz w:val="24"/>
          <w:szCs w:val="24"/>
          <w:lang w:eastAsia="en-AU"/>
        </w:rPr>
        <w:t>APS Learning Bank </w:t>
      </w:r>
    </w:p>
    <w:p w14:paraId="26C9C9C2" w14:textId="07F03E2C" w:rsidR="006054F9" w:rsidRPr="00A12E20" w:rsidRDefault="006054F9" w:rsidP="00592BD6">
      <w:pPr>
        <w:spacing w:after="120" w:line="276" w:lineRule="auto"/>
        <w:textAlignment w:val="baseline"/>
        <w:rPr>
          <w:rFonts w:eastAsia="Times New Roman" w:cs="Arial"/>
          <w:lang w:eastAsia="en-AU"/>
        </w:rPr>
      </w:pPr>
      <w:r w:rsidRPr="0FF2EB28">
        <w:rPr>
          <w:rFonts w:eastAsia="Times New Roman" w:cs="Arial"/>
          <w:lang w:eastAsia="en-AU"/>
        </w:rPr>
        <w:t>The APS Learning Bank is open to Commonwealth entities</w:t>
      </w:r>
      <w:r w:rsidR="06A92CF9" w:rsidRPr="0FF2EB28">
        <w:rPr>
          <w:rFonts w:eastAsia="Times New Roman" w:cs="Arial"/>
          <w:lang w:eastAsia="en-AU"/>
        </w:rPr>
        <w:t>.</w:t>
      </w:r>
    </w:p>
    <w:p w14:paraId="15553770" w14:textId="77777777" w:rsidR="006054F9" w:rsidRPr="00592BD6" w:rsidRDefault="006054F9" w:rsidP="00592BD6">
      <w:pPr>
        <w:spacing w:before="240" w:after="120" w:line="276" w:lineRule="auto"/>
        <w:textAlignment w:val="baseline"/>
        <w:rPr>
          <w:rFonts w:eastAsia="Times New Roman" w:cs="Arial"/>
          <w:color w:val="0070C0"/>
          <w:sz w:val="24"/>
          <w:szCs w:val="24"/>
          <w:lang w:eastAsia="en-AU"/>
        </w:rPr>
      </w:pPr>
      <w:r w:rsidRPr="00592BD6">
        <w:rPr>
          <w:rFonts w:eastAsia="Times New Roman" w:cs="Arial"/>
          <w:color w:val="0070C0"/>
          <w:sz w:val="24"/>
          <w:szCs w:val="24"/>
          <w:lang w:eastAsia="en-AU"/>
        </w:rPr>
        <w:t>By joining, your agency will be able to:  </w:t>
      </w:r>
    </w:p>
    <w:p w14:paraId="013C9284" w14:textId="059E9821" w:rsidR="00243C10" w:rsidRDefault="7D37ADC4" w:rsidP="00592BD6">
      <w:pPr>
        <w:pStyle w:val="ListParagraph"/>
        <w:numPr>
          <w:ilvl w:val="0"/>
          <w:numId w:val="2"/>
        </w:numPr>
        <w:spacing w:after="60" w:line="276" w:lineRule="auto"/>
        <w:ind w:left="714" w:hanging="357"/>
        <w:textAlignment w:val="baseline"/>
        <w:rPr>
          <w:rFonts w:eastAsia="Times New Roman" w:cs="Arial"/>
          <w:lang w:eastAsia="en-AU"/>
        </w:rPr>
      </w:pPr>
      <w:r w:rsidRPr="7EA28FB2">
        <w:rPr>
          <w:rFonts w:eastAsia="Times New Roman" w:cs="Arial"/>
          <w:lang w:eastAsia="en-AU"/>
        </w:rPr>
        <w:t>Gain access to</w:t>
      </w:r>
      <w:r w:rsidR="006054F9" w:rsidRPr="7EA28FB2">
        <w:rPr>
          <w:rFonts w:eastAsia="Times New Roman" w:cs="Arial"/>
          <w:lang w:eastAsia="en-AU"/>
        </w:rPr>
        <w:t xml:space="preserve"> select learning experiences, including select APS Academy content and content provided by other agencies. </w:t>
      </w:r>
    </w:p>
    <w:p w14:paraId="0BCD88BB" w14:textId="77777777" w:rsidR="00243C10" w:rsidRDefault="006054F9" w:rsidP="00592BD6">
      <w:pPr>
        <w:pStyle w:val="ListParagraph"/>
        <w:numPr>
          <w:ilvl w:val="0"/>
          <w:numId w:val="2"/>
        </w:numPr>
        <w:spacing w:after="60" w:line="276" w:lineRule="auto"/>
        <w:ind w:left="714" w:hanging="357"/>
        <w:textAlignment w:val="baseline"/>
        <w:rPr>
          <w:rFonts w:eastAsia="Times New Roman" w:cs="Arial"/>
          <w:lang w:eastAsia="en-AU"/>
        </w:rPr>
      </w:pPr>
      <w:r w:rsidRPr="26CC125E">
        <w:rPr>
          <w:rFonts w:eastAsia="Times New Roman" w:cs="Arial"/>
          <w:lang w:eastAsia="en-AU"/>
        </w:rPr>
        <w:t>Share your own materials to benefit other agencies. </w:t>
      </w:r>
    </w:p>
    <w:p w14:paraId="670318F1" w14:textId="4E354FF1" w:rsidR="006054F9" w:rsidRPr="00243C10" w:rsidRDefault="006054F9" w:rsidP="00592BD6">
      <w:pPr>
        <w:pStyle w:val="ListParagraph"/>
        <w:numPr>
          <w:ilvl w:val="0"/>
          <w:numId w:val="2"/>
        </w:numPr>
        <w:spacing w:after="60" w:line="276" w:lineRule="auto"/>
        <w:ind w:left="714" w:hanging="357"/>
        <w:textAlignment w:val="baseline"/>
        <w:rPr>
          <w:rFonts w:eastAsia="Times New Roman" w:cs="Arial"/>
          <w:lang w:eastAsia="en-AU"/>
        </w:rPr>
      </w:pPr>
      <w:r w:rsidRPr="1486D89E">
        <w:rPr>
          <w:rFonts w:eastAsia="Times New Roman" w:cs="Arial"/>
          <w:lang w:eastAsia="en-AU"/>
        </w:rPr>
        <w:t>Stay updated on new and existing learning experiences hosted within the APS Learning Bank.  </w:t>
      </w:r>
    </w:p>
    <w:p w14:paraId="7CE0C4EE" w14:textId="1956B563" w:rsidR="006054F9" w:rsidRPr="00A12E20" w:rsidRDefault="75A28896" w:rsidP="00036A6A">
      <w:pPr>
        <w:spacing w:after="120" w:line="276" w:lineRule="auto"/>
        <w:rPr>
          <w:rFonts w:eastAsia="Times New Roman" w:cs="Arial"/>
          <w:lang w:eastAsia="en-AU"/>
        </w:rPr>
      </w:pPr>
      <w:r w:rsidRPr="1F2C0DC9">
        <w:rPr>
          <w:rFonts w:asciiTheme="minorHAnsi" w:eastAsiaTheme="minorEastAsia" w:hAnsiTheme="minorHAnsi" w:cstheme="minorBidi"/>
          <w:szCs w:val="20"/>
          <w:lang w:eastAsia="en-AU"/>
        </w:rPr>
        <w:t>For more information on the above, please refer to</w:t>
      </w:r>
      <w:r w:rsidRPr="1F2C0DC9">
        <w:rPr>
          <w:rFonts w:eastAsia="Times New Roman" w:cs="Arial"/>
          <w:color w:val="000000" w:themeColor="text1"/>
          <w:lang w:eastAsia="en-AU"/>
        </w:rPr>
        <w:t xml:space="preserve"> the APS Academy Website </w:t>
      </w:r>
      <w:hyperlink r:id="rId98">
        <w:r w:rsidR="00633CA3">
          <w:rPr>
            <w:rFonts w:eastAsia="Times New Roman" w:cs="Arial"/>
            <w:color w:val="000000" w:themeColor="text1"/>
            <w:u w:val="single"/>
            <w:lang w:eastAsia="en-AU"/>
          </w:rPr>
          <w:t>Share and reuse learning experiences.</w:t>
        </w:r>
      </w:hyperlink>
      <w:r w:rsidRPr="1F2C0DC9">
        <w:rPr>
          <w:rFonts w:eastAsia="Times New Roman" w:cs="Arial"/>
          <w:lang w:eastAsia="en-AU"/>
        </w:rPr>
        <w:t>.</w:t>
      </w:r>
    </w:p>
    <w:p w14:paraId="55EFCBDB" w14:textId="7EDB6CB1" w:rsidR="00243C10" w:rsidRPr="00592BD6" w:rsidRDefault="006054F9" w:rsidP="00592BD6">
      <w:pPr>
        <w:spacing w:before="240" w:after="120" w:line="276" w:lineRule="auto"/>
        <w:textAlignment w:val="baseline"/>
        <w:rPr>
          <w:rFonts w:eastAsia="Times New Roman" w:cs="Arial"/>
          <w:color w:val="0070C0"/>
          <w:sz w:val="24"/>
          <w:szCs w:val="24"/>
          <w:lang w:eastAsia="en-AU"/>
        </w:rPr>
      </w:pPr>
      <w:r w:rsidRPr="00592BD6">
        <w:rPr>
          <w:rFonts w:eastAsia="Times New Roman" w:cs="Arial"/>
          <w:color w:val="0070C0"/>
          <w:sz w:val="24"/>
          <w:szCs w:val="24"/>
          <w:lang w:eastAsia="en-AU"/>
        </w:rPr>
        <w:t xml:space="preserve">Where possible, </w:t>
      </w:r>
      <w:r w:rsidR="5DF7F738" w:rsidRPr="00592BD6">
        <w:rPr>
          <w:rFonts w:eastAsia="Times New Roman" w:cs="Arial"/>
          <w:color w:val="0070C0"/>
          <w:sz w:val="24"/>
          <w:szCs w:val="24"/>
          <w:lang w:eastAsia="en-AU"/>
        </w:rPr>
        <w:t>the Academy also encourages your</w:t>
      </w:r>
      <w:r w:rsidRPr="00592BD6">
        <w:rPr>
          <w:rFonts w:eastAsia="Times New Roman" w:cs="Arial"/>
          <w:color w:val="0070C0"/>
          <w:sz w:val="24"/>
          <w:szCs w:val="24"/>
          <w:lang w:eastAsia="en-AU"/>
        </w:rPr>
        <w:t xml:space="preserve"> agenc</w:t>
      </w:r>
      <w:r w:rsidR="6298D5AA" w:rsidRPr="00592BD6">
        <w:rPr>
          <w:rFonts w:eastAsia="Times New Roman" w:cs="Arial"/>
          <w:color w:val="0070C0"/>
          <w:sz w:val="24"/>
          <w:szCs w:val="24"/>
          <w:lang w:eastAsia="en-AU"/>
        </w:rPr>
        <w:t>y</w:t>
      </w:r>
      <w:r w:rsidRPr="00592BD6">
        <w:rPr>
          <w:rFonts w:eastAsia="Times New Roman" w:cs="Arial"/>
          <w:color w:val="0070C0"/>
          <w:sz w:val="24"/>
          <w:szCs w:val="24"/>
          <w:lang w:eastAsia="en-AU"/>
        </w:rPr>
        <w:t xml:space="preserve"> to use the below services: </w:t>
      </w:r>
    </w:p>
    <w:p w14:paraId="6B6C71E3" w14:textId="77777777" w:rsidR="00243C10" w:rsidRPr="00592BD6" w:rsidRDefault="006054F9" w:rsidP="001D1685">
      <w:pPr>
        <w:pStyle w:val="ListParagraph"/>
        <w:numPr>
          <w:ilvl w:val="0"/>
          <w:numId w:val="16"/>
        </w:numPr>
        <w:spacing w:after="60" w:line="276" w:lineRule="auto"/>
        <w:ind w:left="714" w:hanging="357"/>
        <w:textAlignment w:val="baseline"/>
        <w:rPr>
          <w:rFonts w:eastAsia="Times New Roman" w:cs="Arial"/>
          <w:lang w:eastAsia="en-AU"/>
        </w:rPr>
      </w:pPr>
      <w:hyperlink r:id="rId99" w:tgtFrame="_blank" w:history="1">
        <w:r w:rsidRPr="00592BD6">
          <w:rPr>
            <w:rFonts w:eastAsia="Times New Roman" w:cs="Arial"/>
            <w:bCs/>
            <w:color w:val="000000"/>
            <w:u w:val="single"/>
            <w:lang w:eastAsia="en-AU"/>
          </w:rPr>
          <w:t>APSLearn</w:t>
        </w:r>
      </w:hyperlink>
      <w:r w:rsidRPr="00592BD6">
        <w:rPr>
          <w:rFonts w:eastAsia="Times New Roman" w:cs="Arial"/>
          <w:lang w:eastAsia="en-AU"/>
        </w:rPr>
        <w:t> </w:t>
      </w:r>
    </w:p>
    <w:p w14:paraId="4B77C148" w14:textId="77777777" w:rsidR="00B07549" w:rsidRDefault="006054F9" w:rsidP="001D1685">
      <w:pPr>
        <w:pStyle w:val="ListParagraph"/>
        <w:numPr>
          <w:ilvl w:val="0"/>
          <w:numId w:val="16"/>
        </w:numPr>
        <w:spacing w:after="60" w:line="276" w:lineRule="auto"/>
        <w:ind w:left="714" w:hanging="357"/>
        <w:rPr>
          <w:rFonts w:eastAsia="Times New Roman" w:cs="Arial"/>
          <w:lang w:eastAsia="en-AU"/>
        </w:rPr>
      </w:pPr>
      <w:hyperlink r:id="rId100" w:anchor="aps-partner-content">
        <w:r w:rsidRPr="00592BD6">
          <w:rPr>
            <w:rFonts w:eastAsia="Times New Roman" w:cs="Arial"/>
            <w:bCs/>
            <w:color w:val="000000" w:themeColor="text1"/>
            <w:u w:val="single"/>
            <w:lang w:eastAsia="en-AU"/>
          </w:rPr>
          <w:t>APS Partner Content</w:t>
        </w:r>
      </w:hyperlink>
      <w:r w:rsidRPr="00592BD6">
        <w:rPr>
          <w:rFonts w:eastAsia="Times New Roman" w:cs="Arial"/>
          <w:bCs/>
          <w:lang w:eastAsia="en-AU"/>
        </w:rPr>
        <w:t> (Acorn LMS only)</w:t>
      </w:r>
      <w:r w:rsidRPr="00592BD6">
        <w:rPr>
          <w:rFonts w:eastAsia="Times New Roman" w:cs="Arial"/>
          <w:lang w:eastAsia="en-AU"/>
        </w:rPr>
        <w:t> </w:t>
      </w:r>
    </w:p>
    <w:p w14:paraId="0D64580F" w14:textId="09FB65AD" w:rsidR="4DE0574A" w:rsidRDefault="4DE0574A" w:rsidP="4DE0574A">
      <w:pPr>
        <w:spacing w:line="276" w:lineRule="auto"/>
        <w:rPr>
          <w:rFonts w:eastAsia="Times New Roman" w:cs="Arial"/>
          <w:lang w:eastAsia="en-AU"/>
        </w:rPr>
      </w:pPr>
    </w:p>
    <w:p w14:paraId="7EC67292" w14:textId="77777777" w:rsidR="000664DD" w:rsidRDefault="000664DD" w:rsidP="00D556BB">
      <w:pPr>
        <w:spacing w:after="200" w:line="276" w:lineRule="auto"/>
        <w:rPr>
          <w:rFonts w:eastAsia="Times New Roman" w:cs="Arial"/>
          <w:lang w:eastAsia="en-AU"/>
        </w:rPr>
      </w:pPr>
      <w:r>
        <w:rPr>
          <w:rFonts w:eastAsia="Times New Roman" w:cs="Arial"/>
          <w:lang w:eastAsia="en-AU"/>
        </w:rPr>
        <w:br w:type="page"/>
      </w:r>
    </w:p>
    <w:p w14:paraId="7F6A114B" w14:textId="6DDEC942" w:rsidR="00340BA7" w:rsidRPr="00BD0EF7" w:rsidRDefault="3AAFA8E6" w:rsidP="00DB565F">
      <w:pPr>
        <w:pStyle w:val="Heading1"/>
      </w:pPr>
      <w:bookmarkStart w:id="50" w:name="_Toc214348298"/>
      <w:bookmarkStart w:id="51" w:name="_Toc2000460204"/>
      <w:bookmarkStart w:id="52" w:name="_Toc908033709"/>
      <w:bookmarkStart w:id="53" w:name="_Toc222327576"/>
      <w:r w:rsidRPr="00726355">
        <w:lastRenderedPageBreak/>
        <w:t xml:space="preserve">Other </w:t>
      </w:r>
      <w:r w:rsidR="008C5ECE" w:rsidRPr="00726355">
        <w:t>o</w:t>
      </w:r>
      <w:r w:rsidRPr="00726355">
        <w:t>pportunities</w:t>
      </w:r>
      <w:bookmarkEnd w:id="50"/>
      <w:bookmarkEnd w:id="51"/>
      <w:bookmarkEnd w:id="52"/>
      <w:bookmarkEnd w:id="53"/>
    </w:p>
    <w:p w14:paraId="517510E1" w14:textId="6E050D34" w:rsidR="00E45FD0" w:rsidRPr="00151FDC" w:rsidRDefault="007B77D5" w:rsidP="00E45FD0">
      <w:pPr>
        <w:pStyle w:val="Heading3"/>
        <w:rPr>
          <w:rFonts w:eastAsiaTheme="minorEastAsia"/>
          <w:color w:val="000000" w:themeColor="text1"/>
        </w:rPr>
      </w:pPr>
      <w:bookmarkStart w:id="54" w:name="_Toc2080518458"/>
      <w:bookmarkStart w:id="55" w:name="_Toc2047889218"/>
      <w:bookmarkStart w:id="56" w:name="_Toc222327577"/>
      <w:r>
        <w:t>New in 2026, APS Management Edge!</w:t>
      </w:r>
      <w:bookmarkEnd w:id="56"/>
    </w:p>
    <w:p w14:paraId="2681E559" w14:textId="77777777" w:rsidR="005405B3" w:rsidRPr="005405B3" w:rsidRDefault="005405B3" w:rsidP="005405B3">
      <w:pPr>
        <w:spacing w:after="120"/>
      </w:pPr>
      <w:r w:rsidRPr="005405B3">
        <w:t>APS Management Edge is a practical, social learning experience for APS6 and EL1 people managers designed to strengthen how they approach their role, not just what they know. The program supports participants to refine their problem-solving approach, navigate competing demands and apply judgment in complexity, focusing on building durable management habits that carry across roles, teams and contexts.</w:t>
      </w:r>
    </w:p>
    <w:p w14:paraId="60484B11" w14:textId="77777777" w:rsidR="005405B3" w:rsidRPr="005405B3" w:rsidRDefault="005405B3" w:rsidP="005405B3">
      <w:pPr>
        <w:spacing w:before="240" w:after="120"/>
        <w:rPr>
          <w:rFonts w:asciiTheme="minorHAnsi" w:hAnsiTheme="minorHAnsi" w:cstheme="minorHAnsi"/>
          <w:bCs/>
          <w:color w:val="1E73D8" w:themeColor="accent2"/>
          <w:sz w:val="24"/>
          <w:szCs w:val="24"/>
        </w:rPr>
      </w:pPr>
      <w:r w:rsidRPr="005405B3">
        <w:rPr>
          <w:rFonts w:asciiTheme="minorHAnsi" w:hAnsiTheme="minorHAnsi" w:cstheme="minorHAnsi"/>
          <w:bCs/>
          <w:color w:val="1E73D8" w:themeColor="accent2"/>
          <w:sz w:val="24"/>
          <w:szCs w:val="24"/>
        </w:rPr>
        <w:t>Participant benefits</w:t>
      </w:r>
    </w:p>
    <w:p w14:paraId="5074ACCF" w14:textId="55058A58" w:rsidR="005405B3" w:rsidRPr="005405B3" w:rsidRDefault="005405B3" w:rsidP="00BF6BF9">
      <w:pPr>
        <w:pStyle w:val="ListParagraph"/>
        <w:numPr>
          <w:ilvl w:val="0"/>
          <w:numId w:val="20"/>
        </w:numPr>
        <w:spacing w:after="60"/>
        <w:ind w:left="714" w:hanging="357"/>
      </w:pPr>
      <w:r w:rsidRPr="005405B3">
        <w:t>Build confidence in decision-making in complex environments</w:t>
      </w:r>
    </w:p>
    <w:p w14:paraId="27164EAD" w14:textId="203AE9FA" w:rsidR="005405B3" w:rsidRPr="005405B3" w:rsidRDefault="005405B3" w:rsidP="00BF6BF9">
      <w:pPr>
        <w:pStyle w:val="ListParagraph"/>
        <w:numPr>
          <w:ilvl w:val="0"/>
          <w:numId w:val="20"/>
        </w:numPr>
        <w:spacing w:after="60"/>
        <w:ind w:left="714" w:hanging="357"/>
      </w:pPr>
      <w:r w:rsidRPr="005405B3">
        <w:t xml:space="preserve">Develop practical skills you can use immediately in your role </w:t>
      </w:r>
    </w:p>
    <w:p w14:paraId="1DD515A5" w14:textId="126EA14D" w:rsidR="005405B3" w:rsidRPr="005405B3" w:rsidRDefault="005405B3" w:rsidP="00BF6BF9">
      <w:pPr>
        <w:pStyle w:val="ListParagraph"/>
        <w:numPr>
          <w:ilvl w:val="0"/>
          <w:numId w:val="20"/>
        </w:numPr>
        <w:spacing w:after="60"/>
        <w:ind w:left="714" w:hanging="357"/>
      </w:pPr>
      <w:r w:rsidRPr="005405B3">
        <w:t>Learn with peers from across the APS and share real experiences, challenges and lessons</w:t>
      </w:r>
    </w:p>
    <w:p w14:paraId="12AC29C5" w14:textId="51C79308" w:rsidR="005405B3" w:rsidRPr="005405B3" w:rsidRDefault="005405B3" w:rsidP="00BF6BF9">
      <w:pPr>
        <w:pStyle w:val="ListParagraph"/>
        <w:numPr>
          <w:ilvl w:val="0"/>
          <w:numId w:val="20"/>
        </w:numPr>
        <w:spacing w:after="60"/>
        <w:ind w:left="714" w:hanging="357"/>
      </w:pPr>
      <w:r w:rsidRPr="005405B3">
        <w:t xml:space="preserve">Strengthen judgement in ambiguity </w:t>
      </w:r>
    </w:p>
    <w:p w14:paraId="71CB2156" w14:textId="4327CB50" w:rsidR="005405B3" w:rsidRPr="005405B3" w:rsidRDefault="005405B3" w:rsidP="00BF6BF9">
      <w:pPr>
        <w:pStyle w:val="ListParagraph"/>
        <w:numPr>
          <w:ilvl w:val="0"/>
          <w:numId w:val="20"/>
        </w:numPr>
        <w:spacing w:after="60"/>
        <w:ind w:left="714" w:hanging="357"/>
      </w:pPr>
      <w:r w:rsidRPr="005405B3">
        <w:t>Build a trusted cross-agency network</w:t>
      </w:r>
    </w:p>
    <w:p w14:paraId="18CAD7FB" w14:textId="77777777" w:rsidR="005405B3" w:rsidRPr="005405B3" w:rsidRDefault="005405B3" w:rsidP="005405B3">
      <w:pPr>
        <w:spacing w:before="240" w:after="120"/>
        <w:rPr>
          <w:rFonts w:asciiTheme="minorHAnsi" w:hAnsiTheme="minorHAnsi" w:cstheme="minorHAnsi"/>
          <w:bCs/>
          <w:color w:val="1E73D8" w:themeColor="accent2"/>
          <w:sz w:val="24"/>
          <w:szCs w:val="24"/>
        </w:rPr>
      </w:pPr>
      <w:r w:rsidRPr="005405B3">
        <w:rPr>
          <w:rFonts w:asciiTheme="minorHAnsi" w:hAnsiTheme="minorHAnsi" w:cstheme="minorHAnsi"/>
          <w:bCs/>
          <w:color w:val="1E73D8" w:themeColor="accent2"/>
          <w:sz w:val="24"/>
          <w:szCs w:val="24"/>
        </w:rPr>
        <w:t>The program covers:</w:t>
      </w:r>
    </w:p>
    <w:p w14:paraId="38CC75DA" w14:textId="111A1E77" w:rsidR="005405B3" w:rsidRPr="005405B3" w:rsidRDefault="005405B3" w:rsidP="00BF6BF9">
      <w:pPr>
        <w:pStyle w:val="ListParagraph"/>
        <w:numPr>
          <w:ilvl w:val="0"/>
          <w:numId w:val="21"/>
        </w:numPr>
        <w:spacing w:after="60"/>
        <w:ind w:left="714" w:hanging="357"/>
      </w:pPr>
      <w:r w:rsidRPr="005405B3">
        <w:t>Managing yourself</w:t>
      </w:r>
    </w:p>
    <w:p w14:paraId="16D1F27B" w14:textId="15B2F65B" w:rsidR="005405B3" w:rsidRPr="005405B3" w:rsidRDefault="005405B3" w:rsidP="00BF6BF9">
      <w:pPr>
        <w:pStyle w:val="ListParagraph"/>
        <w:numPr>
          <w:ilvl w:val="0"/>
          <w:numId w:val="21"/>
        </w:numPr>
        <w:spacing w:after="60"/>
        <w:ind w:left="714" w:hanging="357"/>
      </w:pPr>
      <w:r w:rsidRPr="005405B3">
        <w:t>Managing others</w:t>
      </w:r>
    </w:p>
    <w:p w14:paraId="0F501AB3" w14:textId="4BCBE355" w:rsidR="005405B3" w:rsidRPr="005405B3" w:rsidRDefault="005405B3" w:rsidP="00BF6BF9">
      <w:pPr>
        <w:pStyle w:val="ListParagraph"/>
        <w:numPr>
          <w:ilvl w:val="0"/>
          <w:numId w:val="21"/>
        </w:numPr>
        <w:spacing w:after="60"/>
        <w:ind w:left="714" w:hanging="357"/>
      </w:pPr>
      <w:r w:rsidRPr="005405B3">
        <w:t>Managing the team</w:t>
      </w:r>
    </w:p>
    <w:p w14:paraId="0F1CF97B" w14:textId="4CAC28AF" w:rsidR="005405B3" w:rsidRPr="005405B3" w:rsidRDefault="005405B3" w:rsidP="00BF6BF9">
      <w:pPr>
        <w:pStyle w:val="ListParagraph"/>
        <w:numPr>
          <w:ilvl w:val="0"/>
          <w:numId w:val="21"/>
        </w:numPr>
        <w:spacing w:after="60"/>
        <w:ind w:left="714" w:hanging="357"/>
      </w:pPr>
      <w:r w:rsidRPr="005405B3">
        <w:t>Managing the business</w:t>
      </w:r>
    </w:p>
    <w:p w14:paraId="659B9CDA" w14:textId="4B499B5B" w:rsidR="005405B3" w:rsidRPr="005405B3" w:rsidRDefault="005405B3" w:rsidP="00BF6BF9">
      <w:pPr>
        <w:pStyle w:val="ListParagraph"/>
        <w:numPr>
          <w:ilvl w:val="0"/>
          <w:numId w:val="21"/>
        </w:numPr>
        <w:spacing w:after="60"/>
        <w:ind w:left="714" w:hanging="357"/>
      </w:pPr>
      <w:r w:rsidRPr="005405B3">
        <w:t>Structure of business and government</w:t>
      </w:r>
    </w:p>
    <w:p w14:paraId="1DDD47BD" w14:textId="3D3D955A" w:rsidR="005405B3" w:rsidRPr="005405B3" w:rsidRDefault="005405B3" w:rsidP="00BF6BF9">
      <w:pPr>
        <w:pStyle w:val="ListParagraph"/>
        <w:numPr>
          <w:ilvl w:val="0"/>
          <w:numId w:val="21"/>
        </w:numPr>
        <w:spacing w:after="60"/>
        <w:ind w:left="714" w:hanging="357"/>
      </w:pPr>
      <w:r w:rsidRPr="005405B3">
        <w:t xml:space="preserve">Being an effective public servant </w:t>
      </w:r>
    </w:p>
    <w:p w14:paraId="4D15F0C1" w14:textId="18E8F38C" w:rsidR="005405B3" w:rsidRPr="005405B3" w:rsidRDefault="005405B3" w:rsidP="00BF6BF9">
      <w:pPr>
        <w:pStyle w:val="ListParagraph"/>
        <w:numPr>
          <w:ilvl w:val="0"/>
          <w:numId w:val="21"/>
        </w:numPr>
        <w:spacing w:after="60"/>
        <w:ind w:left="714" w:hanging="357"/>
      </w:pPr>
      <w:r w:rsidRPr="005405B3">
        <w:t>What decisions public servants can make</w:t>
      </w:r>
    </w:p>
    <w:p w14:paraId="0C60B63A" w14:textId="77777777" w:rsidR="00034618" w:rsidRDefault="005405B3" w:rsidP="005405B3">
      <w:pPr>
        <w:spacing w:after="120"/>
        <w:rPr>
          <w:color w:val="1E73D8" w:themeColor="accent2"/>
          <w:sz w:val="24"/>
          <w:szCs w:val="24"/>
        </w:rPr>
      </w:pPr>
      <w:r w:rsidRPr="005405B3">
        <w:rPr>
          <w:color w:val="1E73D8" w:themeColor="accent2"/>
          <w:sz w:val="24"/>
          <w:szCs w:val="24"/>
        </w:rPr>
        <w:t xml:space="preserve">Register </w:t>
      </w:r>
    </w:p>
    <w:p w14:paraId="56A2DEDA" w14:textId="05963E1F" w:rsidR="005405B3" w:rsidRPr="00034618" w:rsidRDefault="00034618" w:rsidP="005405B3">
      <w:pPr>
        <w:spacing w:after="120"/>
      </w:pPr>
      <w:hyperlink r:id="rId101" w:history="1">
        <w:r w:rsidRPr="004A4925">
          <w:rPr>
            <w:rStyle w:val="Hyperlink"/>
          </w:rPr>
          <w:t xml:space="preserve">Register </w:t>
        </w:r>
        <w:r w:rsidR="005405B3" w:rsidRPr="004A4925">
          <w:rPr>
            <w:rStyle w:val="Hyperlink"/>
          </w:rPr>
          <w:t>now via APSLearn</w:t>
        </w:r>
      </w:hyperlink>
      <w:r w:rsidR="005405B3" w:rsidRPr="00034618">
        <w:t xml:space="preserve"> </w:t>
      </w:r>
    </w:p>
    <w:p w14:paraId="414C2723" w14:textId="77777777" w:rsidR="005405B3" w:rsidRPr="005405B3" w:rsidRDefault="005405B3" w:rsidP="005405B3">
      <w:pPr>
        <w:spacing w:after="120"/>
      </w:pPr>
      <w:r w:rsidRPr="005405B3">
        <w:t xml:space="preserve">The program will commence on April 20. </w:t>
      </w:r>
    </w:p>
    <w:p w14:paraId="218650AB" w14:textId="77777777" w:rsidR="005405B3" w:rsidRPr="005405B3" w:rsidRDefault="005405B3" w:rsidP="005405B3">
      <w:pPr>
        <w:spacing w:after="120"/>
      </w:pPr>
      <w:r w:rsidRPr="005405B3">
        <w:t>Cost: $1500 per participant.</w:t>
      </w:r>
    </w:p>
    <w:p w14:paraId="2A75519A" w14:textId="6C4D21DD" w:rsidR="00DB1141" w:rsidRDefault="2A39AD0B" w:rsidP="004160C7">
      <w:pPr>
        <w:spacing w:after="120"/>
      </w:pPr>
      <w:r>
        <w:t xml:space="preserve">To find out more, including how to register, visit the </w:t>
      </w:r>
      <w:hyperlink r:id="rId102">
        <w:r w:rsidRPr="3521B56F">
          <w:rPr>
            <w:rStyle w:val="Hyperlink"/>
          </w:rPr>
          <w:t>APS Management Edge</w:t>
        </w:r>
      </w:hyperlink>
      <w:r>
        <w:t xml:space="preserve"> page, or contact </w:t>
      </w:r>
      <w:hyperlink r:id="rId103">
        <w:r w:rsidR="35BFB82B" w:rsidRPr="3521B56F">
          <w:rPr>
            <w:rStyle w:val="Hyperlink"/>
          </w:rPr>
          <w:t>Edge@apsc.gov.au</w:t>
        </w:r>
      </w:hyperlink>
      <w:r w:rsidR="35BFB82B">
        <w:t xml:space="preserve">. </w:t>
      </w:r>
    </w:p>
    <w:p w14:paraId="4F5B8B2C" w14:textId="0BF4A244" w:rsidR="4EB3243B" w:rsidRDefault="4EB3243B" w:rsidP="3521B56F">
      <w:pPr>
        <w:pStyle w:val="Heading3"/>
        <w:rPr>
          <w:rFonts w:eastAsia="Arial" w:cs="Arial"/>
          <w:bCs/>
          <w:szCs w:val="28"/>
        </w:rPr>
      </w:pPr>
      <w:bookmarkStart w:id="57" w:name="_Toc222327578"/>
      <w:r w:rsidRPr="3521B56F">
        <w:rPr>
          <w:rFonts w:eastAsia="Arial" w:cs="Arial"/>
          <w:bCs/>
          <w:szCs w:val="28"/>
        </w:rPr>
        <w:t>Strengthen your leadership impact with APS Leadership Edge</w:t>
      </w:r>
      <w:bookmarkEnd w:id="57"/>
    </w:p>
    <w:p w14:paraId="0CACA009" w14:textId="1BEB970C" w:rsidR="4EB3243B" w:rsidRDefault="4EB3243B" w:rsidP="00BF6BF9">
      <w:pPr>
        <w:spacing w:after="120"/>
        <w:rPr>
          <w:rFonts w:eastAsia="Arial" w:cs="Arial"/>
          <w:color w:val="000000" w:themeColor="text1"/>
          <w:szCs w:val="20"/>
        </w:rPr>
      </w:pPr>
      <w:r w:rsidRPr="3521B56F">
        <w:rPr>
          <w:rFonts w:eastAsia="Arial" w:cs="Arial"/>
          <w:color w:val="000000" w:themeColor="text1"/>
          <w:szCs w:val="20"/>
        </w:rPr>
        <w:t xml:space="preserve">Are you an Executive Level 2 (EL2) leader looking to strengthen your leadership capability, broaden your perspective, assist others and connect with peers across the Australian Public Service? </w:t>
      </w:r>
      <w:hyperlink r:id="rId104">
        <w:r w:rsidRPr="3521B56F">
          <w:rPr>
            <w:rStyle w:val="Hyperlink"/>
            <w:rFonts w:eastAsia="Arial" w:cs="Arial"/>
            <w:szCs w:val="20"/>
          </w:rPr>
          <w:t>APS Leadership Edge</w:t>
        </w:r>
      </w:hyperlink>
      <w:r w:rsidRPr="3521B56F">
        <w:rPr>
          <w:rFonts w:eastAsia="Arial" w:cs="Arial"/>
          <w:color w:val="000000" w:themeColor="text1"/>
          <w:szCs w:val="20"/>
        </w:rPr>
        <w:t xml:space="preserve"> is now open for 2026 registrations.</w:t>
      </w:r>
    </w:p>
    <w:p w14:paraId="19F136E3" w14:textId="36D27A01" w:rsidR="4EB3243B" w:rsidRDefault="4EB3243B" w:rsidP="00BF6BF9">
      <w:pPr>
        <w:spacing w:after="120"/>
        <w:rPr>
          <w:rFonts w:eastAsia="Arial" w:cs="Arial"/>
          <w:color w:val="000000" w:themeColor="text1"/>
          <w:szCs w:val="20"/>
        </w:rPr>
      </w:pPr>
      <w:r w:rsidRPr="6E8E71B8">
        <w:rPr>
          <w:rFonts w:eastAsia="Arial" w:cs="Arial"/>
          <w:color w:val="000000" w:themeColor="text1"/>
          <w:szCs w:val="20"/>
        </w:rPr>
        <w:t xml:space="preserve">APS Leadership Edge is a 10-month, social </w:t>
      </w:r>
      <w:proofErr w:type="gramStart"/>
      <w:r w:rsidR="30312BC3" w:rsidRPr="6E8E71B8">
        <w:rPr>
          <w:rFonts w:eastAsia="Arial" w:cs="Arial"/>
          <w:color w:val="000000" w:themeColor="text1"/>
          <w:szCs w:val="20"/>
        </w:rPr>
        <w:t>learning based</w:t>
      </w:r>
      <w:proofErr w:type="gramEnd"/>
      <w:r w:rsidRPr="6E8E71B8">
        <w:rPr>
          <w:rFonts w:eastAsia="Arial" w:cs="Arial"/>
          <w:color w:val="000000" w:themeColor="text1"/>
          <w:szCs w:val="20"/>
        </w:rPr>
        <w:t xml:space="preserve"> leadership development program created by APS practitioners and subject matter experts. It supports EL2s to lead confidently in a complex, fast-changing environment by focusing on practical capability grounded in real APS work. Rather than hypothetical scenarios, participants apply tools and approaches directly to their current priorities, building capability while continuing to deliver.</w:t>
      </w:r>
    </w:p>
    <w:p w14:paraId="6AB6F7F5" w14:textId="46917ADA" w:rsidR="4EB3243B" w:rsidRDefault="4EB3243B" w:rsidP="3521B56F">
      <w:pPr>
        <w:spacing w:after="120" w:line="288" w:lineRule="auto"/>
        <w:rPr>
          <w:rFonts w:eastAsia="Arial" w:cs="Arial"/>
          <w:color w:val="1E73D8" w:themeColor="accent2"/>
          <w:sz w:val="24"/>
          <w:szCs w:val="24"/>
        </w:rPr>
      </w:pPr>
      <w:r w:rsidRPr="3521B56F">
        <w:rPr>
          <w:rFonts w:eastAsia="Arial" w:cs="Arial"/>
          <w:color w:val="1E73D8" w:themeColor="accent2"/>
          <w:sz w:val="24"/>
          <w:szCs w:val="24"/>
        </w:rPr>
        <w:t>2026 intakes</w:t>
      </w:r>
    </w:p>
    <w:p w14:paraId="08E020B7" w14:textId="00FAEB87" w:rsidR="4EB3243B" w:rsidRDefault="4EB3243B" w:rsidP="3521B56F">
      <w:pPr>
        <w:pStyle w:val="ListParagraph"/>
        <w:numPr>
          <w:ilvl w:val="0"/>
          <w:numId w:val="1"/>
        </w:numPr>
        <w:spacing w:after="0"/>
        <w:ind w:left="714" w:hanging="357"/>
        <w:rPr>
          <w:rFonts w:eastAsia="Arial" w:cs="Arial"/>
          <w:color w:val="000000" w:themeColor="text1"/>
          <w:szCs w:val="20"/>
        </w:rPr>
      </w:pPr>
      <w:r w:rsidRPr="3521B56F">
        <w:rPr>
          <w:rFonts w:eastAsia="Arial" w:cs="Arial"/>
          <w:b/>
          <w:bCs/>
          <w:color w:val="000000" w:themeColor="text1"/>
          <w:szCs w:val="20"/>
        </w:rPr>
        <w:t>Intake 1:</w:t>
      </w:r>
      <w:r w:rsidRPr="3521B56F">
        <w:rPr>
          <w:rFonts w:eastAsia="Arial" w:cs="Arial"/>
          <w:color w:val="000000" w:themeColor="text1"/>
          <w:szCs w:val="20"/>
        </w:rPr>
        <w:t xml:space="preserve"> Program starts 2 March 2026</w:t>
      </w:r>
    </w:p>
    <w:p w14:paraId="34CBB231" w14:textId="4EA76C47" w:rsidR="4EB3243B" w:rsidRDefault="4EB3243B" w:rsidP="3521B56F">
      <w:pPr>
        <w:pStyle w:val="ListParagraph"/>
        <w:numPr>
          <w:ilvl w:val="0"/>
          <w:numId w:val="1"/>
        </w:numPr>
        <w:spacing w:after="0"/>
        <w:ind w:left="714" w:hanging="357"/>
        <w:rPr>
          <w:rFonts w:eastAsia="Arial" w:cs="Arial"/>
          <w:color w:val="000000" w:themeColor="text1"/>
          <w:szCs w:val="20"/>
        </w:rPr>
      </w:pPr>
      <w:r w:rsidRPr="3521B56F">
        <w:rPr>
          <w:rFonts w:eastAsia="Arial" w:cs="Arial"/>
          <w:b/>
          <w:bCs/>
          <w:color w:val="000000" w:themeColor="text1"/>
          <w:szCs w:val="20"/>
        </w:rPr>
        <w:t>Intake 2:</w:t>
      </w:r>
      <w:r w:rsidRPr="3521B56F">
        <w:rPr>
          <w:rFonts w:eastAsia="Arial" w:cs="Arial"/>
          <w:color w:val="000000" w:themeColor="text1"/>
          <w:szCs w:val="20"/>
        </w:rPr>
        <w:t xml:space="preserve"> Registrations close 24 April | Program starts 4 May</w:t>
      </w:r>
    </w:p>
    <w:p w14:paraId="7F33346E" w14:textId="2AC1A851" w:rsidR="4EB3243B" w:rsidRDefault="4EB3243B" w:rsidP="3521B56F">
      <w:pPr>
        <w:pStyle w:val="ListParagraph"/>
        <w:numPr>
          <w:ilvl w:val="0"/>
          <w:numId w:val="1"/>
        </w:numPr>
        <w:spacing w:after="0"/>
        <w:ind w:left="714" w:hanging="357"/>
        <w:rPr>
          <w:rFonts w:eastAsia="Arial" w:cs="Arial"/>
          <w:color w:val="000000" w:themeColor="text1"/>
          <w:szCs w:val="20"/>
        </w:rPr>
      </w:pPr>
      <w:r w:rsidRPr="3521B56F">
        <w:rPr>
          <w:rFonts w:eastAsia="Arial" w:cs="Arial"/>
          <w:b/>
          <w:bCs/>
          <w:color w:val="000000" w:themeColor="text1"/>
          <w:szCs w:val="20"/>
        </w:rPr>
        <w:t>Intake 3:</w:t>
      </w:r>
      <w:r w:rsidRPr="3521B56F">
        <w:rPr>
          <w:rFonts w:eastAsia="Arial" w:cs="Arial"/>
          <w:color w:val="000000" w:themeColor="text1"/>
          <w:szCs w:val="20"/>
        </w:rPr>
        <w:t xml:space="preserve"> Registrations close 24 July | Program starts 3 August</w:t>
      </w:r>
    </w:p>
    <w:p w14:paraId="4FC009F9" w14:textId="73731E64" w:rsidR="4EB3243B" w:rsidRDefault="4EB3243B" w:rsidP="2E66FD79">
      <w:pPr>
        <w:spacing w:before="120" w:after="120" w:line="288" w:lineRule="auto"/>
        <w:rPr>
          <w:rFonts w:eastAsia="Arial" w:cs="Arial"/>
          <w:color w:val="000000" w:themeColor="text1"/>
          <w:szCs w:val="20"/>
        </w:rPr>
      </w:pPr>
      <w:r w:rsidRPr="2E66FD79">
        <w:rPr>
          <w:rFonts w:eastAsia="Arial" w:cs="Arial"/>
          <w:color w:val="000000" w:themeColor="text1"/>
          <w:szCs w:val="20"/>
        </w:rPr>
        <w:t>Cost: $2,000 per participant.</w:t>
      </w:r>
    </w:p>
    <w:p w14:paraId="4CF8CBA5" w14:textId="470BF739" w:rsidR="3521B56F" w:rsidRDefault="19514E17" w:rsidP="00337E67">
      <w:pPr>
        <w:spacing w:before="120" w:after="120" w:line="288" w:lineRule="auto"/>
      </w:pPr>
      <w:r>
        <w:t xml:space="preserve">To find out more contact </w:t>
      </w:r>
      <w:hyperlink r:id="rId105">
        <w:r w:rsidR="23267E2A" w:rsidRPr="48736CAD">
          <w:rPr>
            <w:rStyle w:val="Hyperlink"/>
          </w:rPr>
          <w:t>Leadership</w:t>
        </w:r>
        <w:r w:rsidRPr="48736CAD">
          <w:rPr>
            <w:rStyle w:val="Hyperlink"/>
          </w:rPr>
          <w:t>Edge@apsc.gov.au</w:t>
        </w:r>
      </w:hyperlink>
      <w:r w:rsidR="00337E67">
        <w:t xml:space="preserve"> or </w:t>
      </w:r>
      <w:hyperlink r:id="rId106">
        <w:r w:rsidR="4EB3243B" w:rsidRPr="2E66FD79">
          <w:rPr>
            <w:rStyle w:val="Hyperlink"/>
            <w:rFonts w:eastAsia="Arial" w:cs="Arial"/>
            <w:szCs w:val="20"/>
          </w:rPr>
          <w:t>Register here</w:t>
        </w:r>
      </w:hyperlink>
      <w:r w:rsidR="27657945">
        <w:t xml:space="preserve"> </w:t>
      </w:r>
    </w:p>
    <w:p w14:paraId="36339B44" w14:textId="40A27CA0" w:rsidR="00890DD6" w:rsidRDefault="00890DD6" w:rsidP="00890DD6">
      <w:pPr>
        <w:pStyle w:val="Heading3"/>
        <w:rPr>
          <w:rFonts w:eastAsia="Arial" w:cs="Arial"/>
          <w:bCs/>
          <w:szCs w:val="28"/>
        </w:rPr>
      </w:pPr>
      <w:bookmarkStart w:id="58" w:name="_Toc222327579"/>
      <w:r>
        <w:rPr>
          <w:rFonts w:eastAsia="Arial" w:cs="Arial"/>
          <w:bCs/>
          <w:szCs w:val="28"/>
        </w:rPr>
        <w:lastRenderedPageBreak/>
        <w:t>New Program: Adaptive Edge</w:t>
      </w:r>
      <w:bookmarkEnd w:id="58"/>
      <w:r>
        <w:rPr>
          <w:rFonts w:eastAsia="Arial" w:cs="Arial"/>
          <w:bCs/>
          <w:szCs w:val="28"/>
        </w:rPr>
        <w:t xml:space="preserve"> </w:t>
      </w:r>
    </w:p>
    <w:p w14:paraId="042D1C7F" w14:textId="77777777" w:rsidR="00150544" w:rsidRPr="00150544" w:rsidRDefault="00150544" w:rsidP="00BF6BF9">
      <w:pPr>
        <w:spacing w:after="120"/>
        <w:rPr>
          <w:rFonts w:eastAsia="Arial" w:cs="Arial"/>
          <w:color w:val="000000" w:themeColor="text1"/>
          <w:szCs w:val="20"/>
        </w:rPr>
      </w:pPr>
      <w:r w:rsidRPr="00150544">
        <w:rPr>
          <w:rFonts w:eastAsia="Arial" w:cs="Arial"/>
          <w:color w:val="000000" w:themeColor="text1"/>
          <w:szCs w:val="20"/>
        </w:rPr>
        <w:t xml:space="preserve">Now more than ever, leadership demands courage, curiosity and adaptability. Yesterday’s solutions will not solve today’s challenges. Our leaders are called to hold complexity, navigate tension, foster meaningful conversations, elevate diverse voices at every level, and experiment boldly in pursuit of shared outcomes. </w:t>
      </w:r>
    </w:p>
    <w:p w14:paraId="26F127C6" w14:textId="77777777" w:rsidR="00150544" w:rsidRPr="00150544" w:rsidRDefault="00150544" w:rsidP="00BF6BF9">
      <w:pPr>
        <w:spacing w:after="120"/>
        <w:rPr>
          <w:rFonts w:eastAsia="Arial" w:cs="Arial"/>
          <w:color w:val="000000" w:themeColor="text1"/>
          <w:szCs w:val="20"/>
        </w:rPr>
      </w:pPr>
      <w:r w:rsidRPr="00150544">
        <w:rPr>
          <w:rFonts w:eastAsia="Arial" w:cs="Arial"/>
          <w:color w:val="000000" w:themeColor="text1"/>
          <w:szCs w:val="20"/>
        </w:rPr>
        <w:t xml:space="preserve">Adaptive Edge is a program designed to enhance leaders’ adaptive capacity. This intensive one-day experience invites participants to step back and examine their system through an adaptive leadership lens. </w:t>
      </w:r>
    </w:p>
    <w:p w14:paraId="7E411576" w14:textId="77777777" w:rsidR="00150544" w:rsidRPr="00150544" w:rsidRDefault="00150544" w:rsidP="00BF6BF9">
      <w:pPr>
        <w:spacing w:after="120"/>
        <w:rPr>
          <w:rFonts w:eastAsia="Arial" w:cs="Arial"/>
          <w:color w:val="000000" w:themeColor="text1"/>
          <w:szCs w:val="20"/>
        </w:rPr>
      </w:pPr>
      <w:r w:rsidRPr="00150544">
        <w:rPr>
          <w:rFonts w:eastAsia="Arial" w:cs="Arial"/>
          <w:color w:val="000000" w:themeColor="text1"/>
          <w:szCs w:val="20"/>
        </w:rPr>
        <w:t xml:space="preserve">Our internal adaptive leadership experts will explore the essential concepts and frameworks with participants, but more importantly, they will bring participants’ attention to focus on application. This is not theory for theory’s sake. It is about sharpening judgement, expanding perspectives, and strengthening leaders’ capacity to act. </w:t>
      </w:r>
    </w:p>
    <w:p w14:paraId="5AAA2138" w14:textId="77777777" w:rsidR="00150544" w:rsidRPr="00150544" w:rsidRDefault="00150544" w:rsidP="00BF6BF9">
      <w:pPr>
        <w:spacing w:after="120"/>
        <w:rPr>
          <w:rFonts w:eastAsia="Arial" w:cs="Arial"/>
          <w:color w:val="000000" w:themeColor="text1"/>
          <w:szCs w:val="20"/>
        </w:rPr>
      </w:pPr>
      <w:r w:rsidRPr="00150544">
        <w:rPr>
          <w:rFonts w:eastAsia="Arial" w:cs="Arial"/>
          <w:color w:val="000000" w:themeColor="text1"/>
          <w:szCs w:val="20"/>
        </w:rPr>
        <w:t>By the end of the program, participants will be able to clearly articulate:</w:t>
      </w:r>
    </w:p>
    <w:p w14:paraId="4BC937D0" w14:textId="44B5F57B" w:rsidR="00150544" w:rsidRPr="00150544" w:rsidRDefault="00150544" w:rsidP="00BF6BF9">
      <w:pPr>
        <w:pStyle w:val="ListParagraph"/>
        <w:numPr>
          <w:ilvl w:val="0"/>
          <w:numId w:val="36"/>
        </w:numPr>
        <w:spacing w:after="120" w:line="240" w:lineRule="auto"/>
        <w:rPr>
          <w:rFonts w:eastAsia="Arial" w:cs="Arial"/>
          <w:color w:val="000000" w:themeColor="text1"/>
          <w:szCs w:val="20"/>
        </w:rPr>
      </w:pPr>
      <w:r w:rsidRPr="00150544">
        <w:rPr>
          <w:rFonts w:eastAsia="Arial" w:cs="Arial"/>
          <w:color w:val="000000" w:themeColor="text1"/>
          <w:szCs w:val="20"/>
        </w:rPr>
        <w:t>Why adaptive leadership matters in my context</w:t>
      </w:r>
    </w:p>
    <w:p w14:paraId="016EF192" w14:textId="16145D39" w:rsidR="00150544" w:rsidRPr="00150544" w:rsidRDefault="00150544" w:rsidP="00BF6BF9">
      <w:pPr>
        <w:pStyle w:val="ListParagraph"/>
        <w:numPr>
          <w:ilvl w:val="0"/>
          <w:numId w:val="36"/>
        </w:numPr>
        <w:spacing w:after="120" w:line="240" w:lineRule="auto"/>
        <w:rPr>
          <w:rFonts w:eastAsia="Arial" w:cs="Arial"/>
          <w:color w:val="000000" w:themeColor="text1"/>
          <w:szCs w:val="20"/>
        </w:rPr>
      </w:pPr>
      <w:r w:rsidRPr="00150544">
        <w:rPr>
          <w:rFonts w:eastAsia="Arial" w:cs="Arial"/>
          <w:color w:val="000000" w:themeColor="text1"/>
          <w:szCs w:val="20"/>
        </w:rPr>
        <w:t>What leadership challenges require a different response</w:t>
      </w:r>
    </w:p>
    <w:p w14:paraId="18361AB3" w14:textId="02E663DD" w:rsidR="00150544" w:rsidRPr="00150544" w:rsidRDefault="00150544" w:rsidP="00BF6BF9">
      <w:pPr>
        <w:pStyle w:val="ListParagraph"/>
        <w:numPr>
          <w:ilvl w:val="0"/>
          <w:numId w:val="36"/>
        </w:numPr>
        <w:spacing w:after="120" w:line="240" w:lineRule="auto"/>
        <w:rPr>
          <w:rFonts w:eastAsia="Arial" w:cs="Arial"/>
          <w:color w:val="000000" w:themeColor="text1"/>
          <w:szCs w:val="20"/>
        </w:rPr>
      </w:pPr>
      <w:r w:rsidRPr="00150544">
        <w:rPr>
          <w:rFonts w:eastAsia="Arial" w:cs="Arial"/>
          <w:color w:val="000000" w:themeColor="text1"/>
          <w:szCs w:val="20"/>
        </w:rPr>
        <w:t xml:space="preserve">What I will do differently from here. </w:t>
      </w:r>
    </w:p>
    <w:p w14:paraId="3187B8F8" w14:textId="77777777" w:rsidR="00150544" w:rsidRPr="00150544" w:rsidRDefault="00150544" w:rsidP="00BF6BF9">
      <w:pPr>
        <w:spacing w:after="120"/>
        <w:rPr>
          <w:rFonts w:eastAsia="Arial" w:cs="Arial"/>
          <w:color w:val="000000" w:themeColor="text1"/>
          <w:szCs w:val="20"/>
        </w:rPr>
      </w:pPr>
      <w:r w:rsidRPr="00150544">
        <w:rPr>
          <w:rFonts w:eastAsia="Arial" w:cs="Arial"/>
          <w:color w:val="000000" w:themeColor="text1"/>
          <w:szCs w:val="20"/>
        </w:rPr>
        <w:t xml:space="preserve">Adaptive Edge offers EL2 and SES leaders a powerful opportunity to deepen, refresh or extend their adaptive practice, and to build confidence for the next phase of their leadership journey. </w:t>
      </w:r>
    </w:p>
    <w:p w14:paraId="428F270A" w14:textId="77777777" w:rsidR="00150544" w:rsidRPr="00150544" w:rsidRDefault="00150544" w:rsidP="00BF6BF9">
      <w:pPr>
        <w:spacing w:after="120"/>
        <w:rPr>
          <w:rFonts w:eastAsia="Arial" w:cs="Arial"/>
          <w:color w:val="000000" w:themeColor="text1"/>
          <w:szCs w:val="20"/>
        </w:rPr>
      </w:pPr>
      <w:r w:rsidRPr="00150544">
        <w:rPr>
          <w:rFonts w:eastAsia="Arial" w:cs="Arial"/>
          <w:color w:val="000000" w:themeColor="text1"/>
          <w:szCs w:val="20"/>
        </w:rPr>
        <w:t xml:space="preserve">The program is available for both mixed-agency and single-agency delivery. Group coaching can be also packaged up for single agency delivery to continue extending the adaptive capacity of the agency and your leaders.  For further information, please contact the Executive Programs team on </w:t>
      </w:r>
      <w:hyperlink r:id="rId107" w:history="1">
        <w:r w:rsidRPr="00150544">
          <w:rPr>
            <w:rStyle w:val="Hyperlink"/>
            <w:rFonts w:eastAsia="Arial" w:cs="Arial"/>
            <w:szCs w:val="20"/>
          </w:rPr>
          <w:t>leadership@apsc.gov.au</w:t>
        </w:r>
      </w:hyperlink>
      <w:r w:rsidRPr="00150544">
        <w:rPr>
          <w:rFonts w:eastAsia="Arial" w:cs="Arial"/>
          <w:color w:val="000000" w:themeColor="text1"/>
          <w:szCs w:val="20"/>
        </w:rPr>
        <w:t xml:space="preserve"> for further information.</w:t>
      </w:r>
    </w:p>
    <w:p w14:paraId="3245B9BF" w14:textId="57F9DE5F" w:rsidR="006560A0" w:rsidRDefault="006560A0" w:rsidP="006560A0">
      <w:pPr>
        <w:pStyle w:val="Heading3"/>
        <w:rPr>
          <w:rFonts w:eastAsia="Arial" w:cs="Arial"/>
          <w:bCs/>
          <w:szCs w:val="28"/>
        </w:rPr>
      </w:pPr>
      <w:bookmarkStart w:id="59" w:name="_Toc222327580"/>
      <w:r w:rsidRPr="3521B56F">
        <w:rPr>
          <w:rFonts w:eastAsia="Arial" w:cs="Arial"/>
          <w:bCs/>
          <w:szCs w:val="28"/>
        </w:rPr>
        <w:t>S</w:t>
      </w:r>
      <w:r>
        <w:rPr>
          <w:rFonts w:eastAsia="Arial" w:cs="Arial"/>
          <w:bCs/>
          <w:szCs w:val="28"/>
        </w:rPr>
        <w:t>ES Welcome</w:t>
      </w:r>
      <w:bookmarkEnd w:id="59"/>
    </w:p>
    <w:p w14:paraId="0ADB1D92" w14:textId="05204F4D" w:rsidR="00E14F70" w:rsidRPr="00E14F70" w:rsidRDefault="00E14F70" w:rsidP="00BF6BF9">
      <w:pPr>
        <w:spacing w:after="120"/>
        <w:rPr>
          <w:rFonts w:eastAsia="Arial" w:cs="Arial"/>
          <w:color w:val="000000" w:themeColor="text1"/>
          <w:szCs w:val="20"/>
        </w:rPr>
      </w:pPr>
      <w:r w:rsidRPr="00E14F70">
        <w:rPr>
          <w:rFonts w:eastAsia="Arial" w:cs="Arial"/>
          <w:color w:val="000000" w:themeColor="text1"/>
          <w:szCs w:val="20"/>
        </w:rPr>
        <w:t xml:space="preserve">The Academy’s SES Welcome program returns in 2026 with free quarterly sessions designed to support new SES leaders as they step into the APS leadership environment. </w:t>
      </w:r>
    </w:p>
    <w:p w14:paraId="061842C2" w14:textId="5F683843" w:rsidR="00E14F70" w:rsidRDefault="00E14F70" w:rsidP="00BF6BF9">
      <w:pPr>
        <w:spacing w:after="120"/>
        <w:rPr>
          <w:rFonts w:eastAsia="Arial" w:cs="Arial"/>
          <w:color w:val="000000" w:themeColor="text1"/>
          <w:szCs w:val="20"/>
        </w:rPr>
      </w:pPr>
      <w:r w:rsidRPr="00E14F70">
        <w:rPr>
          <w:rFonts w:eastAsia="Arial" w:cs="Arial"/>
          <w:color w:val="000000" w:themeColor="text1"/>
          <w:szCs w:val="20"/>
        </w:rPr>
        <w:t>Our first session is fully booked</w:t>
      </w:r>
      <w:r>
        <w:rPr>
          <w:rFonts w:eastAsia="Arial" w:cs="Arial"/>
          <w:color w:val="000000" w:themeColor="text1"/>
          <w:szCs w:val="20"/>
        </w:rPr>
        <w:t xml:space="preserve"> -</w:t>
      </w:r>
      <w:r w:rsidRPr="00E14F70">
        <w:rPr>
          <w:rFonts w:eastAsia="Arial" w:cs="Arial"/>
          <w:color w:val="000000" w:themeColor="text1"/>
          <w:szCs w:val="20"/>
        </w:rPr>
        <w:t xml:space="preserve"> but enrol now for our May session before places fill up! Enrol via </w:t>
      </w:r>
      <w:hyperlink r:id="rId108" w:history="1">
        <w:r w:rsidRPr="00E14F70">
          <w:rPr>
            <w:rStyle w:val="Hyperlink"/>
            <w:rFonts w:eastAsia="Arial" w:cs="Arial"/>
            <w:szCs w:val="20"/>
          </w:rPr>
          <w:t>APSLearn</w:t>
        </w:r>
      </w:hyperlink>
      <w:r w:rsidRPr="00E14F70">
        <w:rPr>
          <w:rFonts w:eastAsia="Arial" w:cs="Arial"/>
          <w:color w:val="000000" w:themeColor="text1"/>
          <w:szCs w:val="20"/>
        </w:rPr>
        <w:t>.</w:t>
      </w:r>
    </w:p>
    <w:p w14:paraId="2CC38B2B" w14:textId="68FB64EB" w:rsidR="00E14F70" w:rsidRDefault="00E14F70" w:rsidP="00E14F70">
      <w:pPr>
        <w:pStyle w:val="Heading3"/>
        <w:rPr>
          <w:rFonts w:eastAsia="Arial" w:cs="Arial"/>
          <w:bCs/>
          <w:szCs w:val="28"/>
        </w:rPr>
      </w:pPr>
      <w:bookmarkStart w:id="60" w:name="_Toc222327581"/>
      <w:r w:rsidRPr="3521B56F">
        <w:rPr>
          <w:rFonts w:eastAsia="Arial" w:cs="Arial"/>
          <w:bCs/>
          <w:szCs w:val="28"/>
        </w:rPr>
        <w:t>S</w:t>
      </w:r>
      <w:r>
        <w:rPr>
          <w:rFonts w:eastAsia="Arial" w:cs="Arial"/>
          <w:bCs/>
          <w:szCs w:val="28"/>
        </w:rPr>
        <w:t>ES Ori</w:t>
      </w:r>
      <w:r w:rsidR="00B24D81">
        <w:rPr>
          <w:rFonts w:eastAsia="Arial" w:cs="Arial"/>
          <w:bCs/>
          <w:szCs w:val="28"/>
        </w:rPr>
        <w:t>entation</w:t>
      </w:r>
      <w:bookmarkEnd w:id="60"/>
    </w:p>
    <w:p w14:paraId="5CFF9C57" w14:textId="13D1B98D" w:rsidR="00C16186" w:rsidRPr="00C16186" w:rsidRDefault="00C16186" w:rsidP="00BF6BF9">
      <w:pPr>
        <w:spacing w:after="120"/>
        <w:rPr>
          <w:rFonts w:eastAsia="Arial" w:cs="Arial"/>
          <w:color w:val="000000" w:themeColor="text1"/>
          <w:szCs w:val="20"/>
        </w:rPr>
      </w:pPr>
      <w:r w:rsidRPr="00C16186">
        <w:rPr>
          <w:rFonts w:eastAsia="Arial" w:cs="Arial"/>
          <w:color w:val="000000" w:themeColor="text1"/>
          <w:szCs w:val="20"/>
        </w:rPr>
        <w:t xml:space="preserve">Transitioning to the SES level, whether from an EL2 position or a role outside the APS, requires navigation of new landscapes and obligations in leadership. In response, the APS Academy offers the SES Orientation program, which stands as a cornerstone for SES leaders embarking on their professional development journey. </w:t>
      </w:r>
    </w:p>
    <w:p w14:paraId="698240AE" w14:textId="77777777" w:rsidR="00C16186" w:rsidRPr="00C16186" w:rsidRDefault="00C16186" w:rsidP="00BF6BF9">
      <w:pPr>
        <w:spacing w:after="120"/>
        <w:rPr>
          <w:rFonts w:eastAsia="Arial" w:cs="Arial"/>
          <w:color w:val="000000" w:themeColor="text1"/>
          <w:szCs w:val="20"/>
        </w:rPr>
      </w:pPr>
      <w:r w:rsidRPr="00C16186">
        <w:rPr>
          <w:rFonts w:eastAsia="Arial" w:cs="Arial"/>
          <w:color w:val="000000" w:themeColor="text1"/>
          <w:szCs w:val="20"/>
        </w:rPr>
        <w:t>The SES Orientation program provides participants with the opportunity to explore the stewardship and accountability dimensions of their roles, allowing the support and space to take a broader systems view and engage more effectively with a diverse stakeholder group, and feel confident to build and develop capable teams. Participants will benefit from the expertise of seasoned leaders and executive support staff from across the APS, gaining invaluable insights into how they can hone their practices and get the most out of their professional relationships.</w:t>
      </w:r>
    </w:p>
    <w:p w14:paraId="02941E7D" w14:textId="77777777" w:rsidR="00C16186" w:rsidRPr="00C16186" w:rsidRDefault="00C16186" w:rsidP="00BF6BF9">
      <w:pPr>
        <w:spacing w:after="120"/>
        <w:rPr>
          <w:rFonts w:eastAsia="Arial" w:cs="Arial"/>
          <w:color w:val="000000" w:themeColor="text1"/>
          <w:szCs w:val="20"/>
        </w:rPr>
      </w:pPr>
      <w:r w:rsidRPr="00C16186">
        <w:rPr>
          <w:rFonts w:eastAsia="Arial" w:cs="Arial"/>
          <w:color w:val="000000" w:themeColor="text1"/>
          <w:szCs w:val="20"/>
        </w:rPr>
        <w:t xml:space="preserve">With this year’s cohorts kicking off in March, make 2026 the year for strategic leadership development. We invite you to secure your participation in this sought-after program by reaching out to </w:t>
      </w:r>
      <w:hyperlink r:id="rId109" w:history="1">
        <w:r w:rsidRPr="00C16186">
          <w:rPr>
            <w:rStyle w:val="Hyperlink"/>
            <w:rFonts w:eastAsia="Arial" w:cs="Arial"/>
            <w:szCs w:val="20"/>
          </w:rPr>
          <w:t>leadership@apsc.gov.au</w:t>
        </w:r>
      </w:hyperlink>
      <w:r w:rsidRPr="00C16186">
        <w:rPr>
          <w:rFonts w:eastAsia="Arial" w:cs="Arial"/>
          <w:color w:val="000000" w:themeColor="text1"/>
          <w:szCs w:val="20"/>
        </w:rPr>
        <w:t xml:space="preserve"> or registering through </w:t>
      </w:r>
      <w:hyperlink r:id="rId110" w:history="1">
        <w:r w:rsidRPr="00C16186">
          <w:rPr>
            <w:rStyle w:val="Hyperlink"/>
            <w:rFonts w:eastAsia="Arial" w:cs="Arial"/>
            <w:szCs w:val="20"/>
          </w:rPr>
          <w:t>APSLearn</w:t>
        </w:r>
      </w:hyperlink>
      <w:r w:rsidRPr="00C16186">
        <w:rPr>
          <w:rFonts w:eastAsia="Arial" w:cs="Arial"/>
          <w:color w:val="000000" w:themeColor="text1"/>
          <w:szCs w:val="20"/>
        </w:rPr>
        <w:t>.</w:t>
      </w:r>
    </w:p>
    <w:p w14:paraId="59C56785" w14:textId="39B3B23E" w:rsidR="000F39D5" w:rsidRDefault="000F39D5" w:rsidP="000F39D5">
      <w:pPr>
        <w:pStyle w:val="Heading3"/>
        <w:rPr>
          <w:rFonts w:eastAsia="Arial" w:cs="Arial"/>
          <w:bCs/>
          <w:szCs w:val="28"/>
        </w:rPr>
      </w:pPr>
      <w:bookmarkStart w:id="61" w:name="_Toc222327582"/>
      <w:r w:rsidRPr="3521B56F">
        <w:rPr>
          <w:rFonts w:eastAsia="Arial" w:cs="Arial"/>
          <w:bCs/>
          <w:szCs w:val="28"/>
        </w:rPr>
        <w:t>S</w:t>
      </w:r>
      <w:r>
        <w:rPr>
          <w:rFonts w:eastAsia="Arial" w:cs="Arial"/>
          <w:bCs/>
          <w:szCs w:val="28"/>
        </w:rPr>
        <w:t>ES Band 1</w:t>
      </w:r>
      <w:r w:rsidR="00264BA4">
        <w:rPr>
          <w:rFonts w:eastAsia="Arial" w:cs="Arial"/>
          <w:bCs/>
          <w:szCs w:val="28"/>
        </w:rPr>
        <w:t xml:space="preserve"> </w:t>
      </w:r>
      <w:r w:rsidR="007C605F">
        <w:rPr>
          <w:rFonts w:eastAsia="Arial" w:cs="Arial"/>
          <w:bCs/>
          <w:szCs w:val="28"/>
        </w:rPr>
        <w:t>Leadership Development Program</w:t>
      </w:r>
      <w:bookmarkEnd w:id="61"/>
      <w:r w:rsidR="007C605F">
        <w:rPr>
          <w:rFonts w:eastAsia="Arial" w:cs="Arial"/>
          <w:bCs/>
          <w:szCs w:val="28"/>
        </w:rPr>
        <w:t xml:space="preserve"> </w:t>
      </w:r>
    </w:p>
    <w:p w14:paraId="51C17199" w14:textId="77777777" w:rsidR="00440644" w:rsidRPr="00440644" w:rsidRDefault="00440644" w:rsidP="00BF6BF9">
      <w:pPr>
        <w:spacing w:after="120"/>
        <w:rPr>
          <w:rFonts w:eastAsia="Arial" w:cs="Arial"/>
          <w:color w:val="000000" w:themeColor="text1"/>
          <w:szCs w:val="20"/>
        </w:rPr>
      </w:pPr>
      <w:r w:rsidRPr="00440644">
        <w:rPr>
          <w:rFonts w:eastAsia="Arial" w:cs="Arial"/>
          <w:color w:val="000000" w:themeColor="text1"/>
          <w:szCs w:val="20"/>
        </w:rPr>
        <w:t>Launching in March, the Band 1 program is a chance for leaders to enhance competencies, build robust networks across the service, and bridge the gap between high-level leadership theory and practical application, ensuring that our leaders are equipped to address complex challenges within the APS.</w:t>
      </w:r>
    </w:p>
    <w:p w14:paraId="1ABDB953" w14:textId="77777777" w:rsidR="00440644" w:rsidRPr="00440644" w:rsidRDefault="00440644" w:rsidP="00BF6BF9">
      <w:pPr>
        <w:spacing w:after="120"/>
        <w:rPr>
          <w:rFonts w:eastAsia="Arial" w:cs="Arial"/>
          <w:color w:val="000000" w:themeColor="text1"/>
          <w:szCs w:val="20"/>
        </w:rPr>
      </w:pPr>
      <w:r w:rsidRPr="00440644">
        <w:rPr>
          <w:rFonts w:eastAsia="Arial" w:cs="Arial"/>
          <w:color w:val="000000" w:themeColor="text1"/>
          <w:szCs w:val="20"/>
        </w:rPr>
        <w:t xml:space="preserve">Crafted with the intent to foster the space for leaders to explore new strategies and broaden their influence, the Band 1 program provides participants with the opportunity to look inward to assess how they influence outwards. </w:t>
      </w:r>
    </w:p>
    <w:p w14:paraId="4A8A560B" w14:textId="77777777" w:rsidR="00440644" w:rsidRPr="00440644" w:rsidRDefault="00440644" w:rsidP="00BF6BF9">
      <w:pPr>
        <w:spacing w:after="120"/>
        <w:rPr>
          <w:rFonts w:eastAsia="Arial" w:cs="Arial"/>
          <w:b/>
          <w:bCs/>
          <w:color w:val="000000" w:themeColor="text1"/>
          <w:szCs w:val="20"/>
        </w:rPr>
      </w:pPr>
      <w:r w:rsidRPr="00440644">
        <w:rPr>
          <w:rFonts w:eastAsia="Arial" w:cs="Arial"/>
          <w:color w:val="000000" w:themeColor="text1"/>
          <w:szCs w:val="20"/>
        </w:rPr>
        <w:t xml:space="preserve">For enrolment inquiries and more information, please contact our team at </w:t>
      </w:r>
      <w:hyperlink r:id="rId111" w:history="1">
        <w:r w:rsidRPr="00440644">
          <w:rPr>
            <w:rStyle w:val="Hyperlink"/>
            <w:rFonts w:eastAsia="Arial" w:cs="Arial"/>
            <w:szCs w:val="20"/>
          </w:rPr>
          <w:t>leadership@apsc.gov.au</w:t>
        </w:r>
      </w:hyperlink>
      <w:r w:rsidRPr="00440644">
        <w:rPr>
          <w:rFonts w:eastAsia="Arial" w:cs="Arial"/>
          <w:color w:val="000000" w:themeColor="text1"/>
          <w:szCs w:val="20"/>
        </w:rPr>
        <w:t>.</w:t>
      </w:r>
    </w:p>
    <w:p w14:paraId="34E59C4D" w14:textId="29C89FDC" w:rsidR="009D5206" w:rsidRDefault="009C2B15" w:rsidP="009D5206">
      <w:pPr>
        <w:pStyle w:val="Heading3"/>
        <w:rPr>
          <w:rFonts w:eastAsia="Arial" w:cs="Arial"/>
          <w:bCs/>
          <w:szCs w:val="28"/>
        </w:rPr>
      </w:pPr>
      <w:bookmarkStart w:id="62" w:name="_Toc222327583"/>
      <w:r>
        <w:rPr>
          <w:rFonts w:eastAsia="Arial" w:cs="Arial"/>
          <w:bCs/>
          <w:szCs w:val="28"/>
        </w:rPr>
        <w:lastRenderedPageBreak/>
        <w:t>Coaching</w:t>
      </w:r>
      <w:bookmarkEnd w:id="62"/>
      <w:r>
        <w:rPr>
          <w:rFonts w:eastAsia="Arial" w:cs="Arial"/>
          <w:bCs/>
          <w:szCs w:val="28"/>
        </w:rPr>
        <w:t xml:space="preserve"> </w:t>
      </w:r>
    </w:p>
    <w:p w14:paraId="242BCA3D" w14:textId="7B474F91" w:rsidR="00611C3E" w:rsidRPr="00611C3E" w:rsidRDefault="00611C3E" w:rsidP="00BF6BF9">
      <w:pPr>
        <w:spacing w:after="120"/>
        <w:rPr>
          <w:rFonts w:eastAsia="Arial" w:cs="Arial"/>
          <w:color w:val="000000" w:themeColor="text1"/>
          <w:szCs w:val="20"/>
        </w:rPr>
      </w:pPr>
      <w:r w:rsidRPr="00611C3E">
        <w:rPr>
          <w:rFonts w:eastAsia="Arial" w:cs="Arial"/>
          <w:color w:val="000000" w:themeColor="text1"/>
          <w:szCs w:val="20"/>
        </w:rPr>
        <w:t>The APS Academy now offers senior executive coaching to support you before and after your program- empowering your leadership through the integration of learning into your role and own unique context.</w:t>
      </w:r>
      <w:r w:rsidRPr="00611C3E">
        <w:rPr>
          <w:rFonts w:eastAsia="Arial" w:cs="Arial"/>
          <w:color w:val="000000" w:themeColor="text1"/>
          <w:szCs w:val="20"/>
        </w:rPr>
        <w:br/>
        <w:t>We support through individual or small group coaching packages.</w:t>
      </w:r>
    </w:p>
    <w:p w14:paraId="3EFA5A74" w14:textId="77777777" w:rsidR="00611C3E" w:rsidRPr="00611C3E" w:rsidRDefault="00611C3E" w:rsidP="00BF6BF9">
      <w:pPr>
        <w:spacing w:after="120"/>
        <w:rPr>
          <w:rFonts w:eastAsia="Arial" w:cs="Arial"/>
          <w:color w:val="000000" w:themeColor="text1"/>
          <w:szCs w:val="20"/>
        </w:rPr>
      </w:pPr>
      <w:r w:rsidRPr="00611C3E">
        <w:rPr>
          <w:rFonts w:eastAsia="Arial" w:cs="Arial"/>
          <w:color w:val="000000" w:themeColor="text1"/>
          <w:szCs w:val="20"/>
        </w:rPr>
        <w:t xml:space="preserve">Email us on </w:t>
      </w:r>
      <w:hyperlink r:id="rId112" w:history="1">
        <w:r w:rsidRPr="00611C3E">
          <w:rPr>
            <w:rStyle w:val="Hyperlink"/>
            <w:rFonts w:eastAsia="Arial" w:cs="Arial"/>
            <w:szCs w:val="20"/>
          </w:rPr>
          <w:t>coaching@apsc.gov.au</w:t>
        </w:r>
      </w:hyperlink>
      <w:r w:rsidRPr="00611C3E">
        <w:rPr>
          <w:rFonts w:eastAsia="Arial" w:cs="Arial"/>
          <w:color w:val="000000" w:themeColor="text1"/>
          <w:szCs w:val="20"/>
        </w:rPr>
        <w:t xml:space="preserve"> to find out more.</w:t>
      </w:r>
    </w:p>
    <w:p w14:paraId="10A98242" w14:textId="0460268B" w:rsidR="009C2B15" w:rsidRDefault="009C2B15" w:rsidP="009C2B15">
      <w:pPr>
        <w:pStyle w:val="Heading3"/>
        <w:rPr>
          <w:rFonts w:eastAsia="Arial" w:cs="Arial"/>
          <w:bCs/>
          <w:szCs w:val="28"/>
        </w:rPr>
      </w:pPr>
      <w:bookmarkStart w:id="63" w:name="_Toc222327584"/>
      <w:r w:rsidRPr="3521B56F">
        <w:rPr>
          <w:rFonts w:eastAsia="Arial" w:cs="Arial"/>
          <w:bCs/>
          <w:szCs w:val="28"/>
        </w:rPr>
        <w:t>S</w:t>
      </w:r>
      <w:r>
        <w:rPr>
          <w:rFonts w:eastAsia="Arial" w:cs="Arial"/>
          <w:bCs/>
          <w:szCs w:val="28"/>
        </w:rPr>
        <w:t>ir Roland Wilson and Pat Turner Scholarships Programs: Drive evidence-based public policy</w:t>
      </w:r>
      <w:bookmarkEnd w:id="63"/>
      <w:r>
        <w:rPr>
          <w:rFonts w:eastAsia="Arial" w:cs="Arial"/>
          <w:bCs/>
          <w:szCs w:val="28"/>
        </w:rPr>
        <w:t xml:space="preserve"> </w:t>
      </w:r>
    </w:p>
    <w:p w14:paraId="01CFC4B5" w14:textId="04528016" w:rsidR="00BC269B" w:rsidRPr="00BC269B" w:rsidRDefault="00BC269B" w:rsidP="00BF6BF9">
      <w:pPr>
        <w:spacing w:after="120"/>
        <w:rPr>
          <w:rFonts w:eastAsia="Arial" w:cs="Arial"/>
          <w:color w:val="000000" w:themeColor="text1"/>
          <w:szCs w:val="20"/>
        </w:rPr>
      </w:pPr>
      <w:r w:rsidRPr="00BC269B">
        <w:rPr>
          <w:rFonts w:eastAsia="Arial" w:cs="Arial"/>
          <w:color w:val="000000" w:themeColor="text1"/>
          <w:szCs w:val="20"/>
        </w:rPr>
        <w:t xml:space="preserve">Build connections between academia and the APS and drive evidence-based public policy. Are you ready to drive evidence-based public policy and public administration while developing new professional and personal skills? Are you keen to share new knowledge with your agency and influence the APS to achieve lasting system change? Scholarships suit those wishing to stretch themselves in areas of significant public policy interest and give back to the APS by sharing their valuable knowledge, expertise and academic connections with colleagues across the service. </w:t>
      </w:r>
    </w:p>
    <w:p w14:paraId="6F2143AE" w14:textId="77777777" w:rsidR="00BC269B" w:rsidRPr="00BC269B" w:rsidRDefault="00BC269B" w:rsidP="00BF6BF9">
      <w:pPr>
        <w:spacing w:after="120"/>
        <w:rPr>
          <w:rFonts w:eastAsia="Arial" w:cs="Arial"/>
          <w:color w:val="000000" w:themeColor="text1"/>
          <w:szCs w:val="20"/>
        </w:rPr>
      </w:pPr>
      <w:r w:rsidRPr="00BC269B">
        <w:rPr>
          <w:rFonts w:eastAsia="Arial" w:cs="Arial"/>
          <w:color w:val="000000" w:themeColor="text1"/>
          <w:szCs w:val="20"/>
        </w:rPr>
        <w:t xml:space="preserve">The Sir Roland Wilson Scholarship is a three-year, full-pay scholarship for PhD research at The Australian National University for high-performing Executive Level 1 (EL1) and EL2 Australian Public Service employees. </w:t>
      </w:r>
    </w:p>
    <w:p w14:paraId="1164B9E1" w14:textId="77777777" w:rsidR="00BC269B" w:rsidRPr="00BC269B" w:rsidRDefault="00BC269B" w:rsidP="00BF6BF9">
      <w:pPr>
        <w:spacing w:after="120"/>
        <w:rPr>
          <w:rFonts w:eastAsia="Arial" w:cs="Arial"/>
          <w:color w:val="000000" w:themeColor="text1"/>
          <w:szCs w:val="20"/>
        </w:rPr>
      </w:pPr>
      <w:r w:rsidRPr="00BC269B">
        <w:rPr>
          <w:rFonts w:eastAsia="Arial" w:cs="Arial"/>
          <w:color w:val="000000" w:themeColor="text1"/>
          <w:szCs w:val="20"/>
        </w:rPr>
        <w:t>The Pat Turner Scholarship is a one-to-three year, full-pay scholarship for any level of postgraduate study at The Australian National University or Charles Darwin University for high-performing Aboriginal and Torres Strait Islander Australian Public Service 4 (APS 4) to Senior Executive Service Band 1 (SES Band 1) Australian Public Service employees.</w:t>
      </w:r>
    </w:p>
    <w:p w14:paraId="6B83C3E2" w14:textId="77777777" w:rsidR="00BC269B" w:rsidRPr="00BC269B" w:rsidRDefault="00BC269B" w:rsidP="00BF6BF9">
      <w:pPr>
        <w:spacing w:after="120"/>
        <w:rPr>
          <w:rFonts w:eastAsia="Arial" w:cs="Arial"/>
          <w:color w:val="000000" w:themeColor="text1"/>
          <w:szCs w:val="20"/>
        </w:rPr>
      </w:pPr>
      <w:r w:rsidRPr="00BC269B">
        <w:rPr>
          <w:rFonts w:eastAsia="Arial" w:cs="Arial"/>
          <w:color w:val="000000" w:themeColor="text1"/>
          <w:szCs w:val="20"/>
        </w:rPr>
        <w:t>Program participants join a community of Sir Roland Wilson Foundation scholars and alumni who support each other in their studies and APS careers and connect through regular Foundation events.</w:t>
      </w:r>
    </w:p>
    <w:p w14:paraId="19F7D721" w14:textId="77777777" w:rsidR="00BC269B" w:rsidRPr="00BC269B" w:rsidRDefault="00BC269B" w:rsidP="00BF6BF9">
      <w:pPr>
        <w:spacing w:after="120"/>
        <w:rPr>
          <w:rFonts w:eastAsia="Arial" w:cs="Arial"/>
          <w:color w:val="000000" w:themeColor="text1"/>
          <w:szCs w:val="20"/>
        </w:rPr>
      </w:pPr>
      <w:r w:rsidRPr="00BC269B">
        <w:rPr>
          <w:rFonts w:eastAsia="Arial" w:cs="Arial"/>
          <w:color w:val="000000" w:themeColor="text1"/>
          <w:szCs w:val="20"/>
        </w:rPr>
        <w:t>University applications for Semester 1, 2027 close 31 March 2026.</w:t>
      </w:r>
    </w:p>
    <w:p w14:paraId="56F37468" w14:textId="77777777" w:rsidR="00BC269B" w:rsidRPr="00BC269B" w:rsidRDefault="00BC269B" w:rsidP="00BF6BF9">
      <w:pPr>
        <w:spacing w:after="120"/>
        <w:rPr>
          <w:rFonts w:eastAsia="Arial" w:cs="Arial"/>
          <w:color w:val="000000" w:themeColor="text1"/>
          <w:szCs w:val="20"/>
        </w:rPr>
      </w:pPr>
      <w:r w:rsidRPr="00BC269B">
        <w:rPr>
          <w:rFonts w:eastAsia="Arial" w:cs="Arial"/>
          <w:color w:val="000000" w:themeColor="text1"/>
          <w:szCs w:val="20"/>
        </w:rPr>
        <w:t>For more information on the scholarships, visit the Sir Roland Wilson Foundation website.</w:t>
      </w:r>
    </w:p>
    <w:p w14:paraId="3E57C2EC" w14:textId="77777777" w:rsidR="00BC269B" w:rsidRPr="00BC269B" w:rsidRDefault="00BC269B" w:rsidP="00BF6BF9">
      <w:pPr>
        <w:spacing w:after="120"/>
        <w:rPr>
          <w:rFonts w:eastAsia="Arial" w:cs="Arial"/>
          <w:color w:val="000000" w:themeColor="text1"/>
          <w:szCs w:val="20"/>
        </w:rPr>
      </w:pPr>
      <w:r w:rsidRPr="00BC269B">
        <w:rPr>
          <w:rFonts w:eastAsia="Arial" w:cs="Arial"/>
          <w:color w:val="000000" w:themeColor="text1"/>
          <w:szCs w:val="20"/>
        </w:rPr>
        <w:t xml:space="preserve">For an overview of the scholarships, timeline and eligibility, visit the APS Academy website.  </w:t>
      </w:r>
    </w:p>
    <w:p w14:paraId="2599EDAB" w14:textId="0FCE899B" w:rsidR="009C2B15" w:rsidRDefault="00AB2CC3" w:rsidP="009C2B15">
      <w:pPr>
        <w:pStyle w:val="Heading3"/>
        <w:rPr>
          <w:rFonts w:eastAsia="Arial" w:cs="Arial"/>
          <w:bCs/>
          <w:szCs w:val="28"/>
        </w:rPr>
      </w:pPr>
      <w:bookmarkStart w:id="64" w:name="_Toc222327585"/>
      <w:r>
        <w:rPr>
          <w:rFonts w:eastAsia="Arial" w:cs="Arial"/>
          <w:bCs/>
          <w:szCs w:val="28"/>
        </w:rPr>
        <w:t>Jawun APS Secondment</w:t>
      </w:r>
      <w:bookmarkEnd w:id="64"/>
    </w:p>
    <w:p w14:paraId="712A1ECE" w14:textId="77777777" w:rsidR="003A077F" w:rsidRPr="003A077F" w:rsidRDefault="003A077F" w:rsidP="003A077F">
      <w:pPr>
        <w:spacing w:after="120" w:line="288" w:lineRule="auto"/>
        <w:rPr>
          <w:rFonts w:eastAsia="Arial" w:cs="Arial"/>
          <w:b/>
          <w:bCs/>
          <w:color w:val="000000" w:themeColor="text1"/>
          <w:szCs w:val="20"/>
        </w:rPr>
      </w:pPr>
      <w:r w:rsidRPr="003A077F">
        <w:rPr>
          <w:rFonts w:eastAsia="Arial" w:cs="Arial"/>
          <w:b/>
          <w:bCs/>
          <w:color w:val="000000" w:themeColor="text1"/>
          <w:szCs w:val="20"/>
        </w:rPr>
        <w:t>Round 3, 2026 nominations due 23 April 2026</w:t>
      </w:r>
    </w:p>
    <w:p w14:paraId="77ECB872" w14:textId="77777777" w:rsidR="003A077F" w:rsidRPr="003A077F" w:rsidRDefault="003A077F" w:rsidP="00BF6BF9">
      <w:pPr>
        <w:spacing w:after="120"/>
        <w:rPr>
          <w:rFonts w:eastAsia="Arial" w:cs="Arial"/>
          <w:color w:val="000000" w:themeColor="text1"/>
          <w:szCs w:val="20"/>
        </w:rPr>
      </w:pPr>
      <w:r w:rsidRPr="003A077F">
        <w:rPr>
          <w:rFonts w:eastAsia="Arial" w:cs="Arial"/>
          <w:color w:val="000000" w:themeColor="text1"/>
          <w:szCs w:val="20"/>
        </w:rPr>
        <w:t xml:space="preserve">Are you ready to raise your awareness of the cultural diversity of Indigenous Australia while developing new professional and personal skills, confidence and resilience? </w:t>
      </w:r>
    </w:p>
    <w:p w14:paraId="4F6CF81B" w14:textId="77777777" w:rsidR="003A077F" w:rsidRPr="003A077F" w:rsidRDefault="003A077F" w:rsidP="00BF6BF9">
      <w:pPr>
        <w:spacing w:after="120"/>
        <w:rPr>
          <w:rFonts w:eastAsia="Arial" w:cs="Arial"/>
          <w:color w:val="000000" w:themeColor="text1"/>
          <w:szCs w:val="20"/>
        </w:rPr>
      </w:pPr>
      <w:r w:rsidRPr="003A077F">
        <w:rPr>
          <w:rFonts w:eastAsia="Arial" w:cs="Arial"/>
          <w:color w:val="000000" w:themeColor="text1"/>
          <w:szCs w:val="20"/>
        </w:rPr>
        <w:t xml:space="preserve">Are you keen to bring your learning back to your agency and community to influence the broader system to achieve better outcomes for all citizens? </w:t>
      </w:r>
    </w:p>
    <w:p w14:paraId="2277060B" w14:textId="77777777" w:rsidR="003A077F" w:rsidRPr="003A077F" w:rsidRDefault="003A077F" w:rsidP="00BF6BF9">
      <w:pPr>
        <w:spacing w:after="120"/>
        <w:rPr>
          <w:rFonts w:eastAsia="Arial" w:cs="Arial"/>
          <w:color w:val="000000" w:themeColor="text1"/>
          <w:szCs w:val="20"/>
        </w:rPr>
      </w:pPr>
      <w:r w:rsidRPr="003A077F">
        <w:rPr>
          <w:rFonts w:eastAsia="Arial" w:cs="Arial"/>
          <w:color w:val="000000" w:themeColor="text1"/>
          <w:szCs w:val="20"/>
        </w:rPr>
        <w:t>Importantly, your experiences on a Jawun secondment will help equip you as part of a growing alumni to proactively contribute to the long-term transformation of government organisations, as part of the Commonwealth’s commitment to the National Agreement on Closing the Gap Priority Reform 3.</w:t>
      </w:r>
    </w:p>
    <w:p w14:paraId="4B2F8C7E" w14:textId="77777777" w:rsidR="003A077F" w:rsidRPr="003A077F" w:rsidRDefault="003A077F" w:rsidP="00BF6BF9">
      <w:pPr>
        <w:spacing w:after="120"/>
        <w:rPr>
          <w:rFonts w:eastAsia="Arial" w:cs="Arial"/>
          <w:color w:val="000000" w:themeColor="text1"/>
          <w:szCs w:val="20"/>
        </w:rPr>
      </w:pPr>
      <w:r w:rsidRPr="003A077F">
        <w:rPr>
          <w:rFonts w:eastAsia="Arial" w:cs="Arial"/>
          <w:color w:val="000000" w:themeColor="text1"/>
          <w:szCs w:val="20"/>
        </w:rPr>
        <w:t xml:space="preserve">The Jawun APS Secondment Program offers standard (6-week) secondments to substantive high-performing and high-potential APS 6 and above employees, who are flexible, resilient and prepared to be taken out of their comfort zone. </w:t>
      </w:r>
    </w:p>
    <w:p w14:paraId="7A2D95F6" w14:textId="77777777" w:rsidR="003A077F" w:rsidRPr="003A077F" w:rsidRDefault="003A077F" w:rsidP="00BF6BF9">
      <w:pPr>
        <w:spacing w:after="120"/>
        <w:rPr>
          <w:rFonts w:eastAsia="Arial" w:cs="Arial"/>
          <w:color w:val="000000" w:themeColor="text1"/>
          <w:szCs w:val="20"/>
        </w:rPr>
      </w:pPr>
      <w:r w:rsidRPr="003A077F">
        <w:rPr>
          <w:rFonts w:eastAsia="Arial" w:cs="Arial"/>
          <w:color w:val="000000" w:themeColor="text1"/>
          <w:szCs w:val="20"/>
        </w:rPr>
        <w:t xml:space="preserve">Opportunities also exist for high-performing Executive Level 2 or Senior Executive Service (SES) leaders to contribute to longer strategic projects through Empowered Communities secondments. Empowered Communities secondments are 12-week secondments requiring secondees with higher order strategic or operational expertise. </w:t>
      </w:r>
    </w:p>
    <w:p w14:paraId="41DEF68D" w14:textId="77777777" w:rsidR="003A077F" w:rsidRPr="003A077F" w:rsidRDefault="003A077F" w:rsidP="00BF6BF9">
      <w:pPr>
        <w:spacing w:after="120"/>
        <w:rPr>
          <w:rFonts w:eastAsia="Arial" w:cs="Arial"/>
          <w:color w:val="000000" w:themeColor="text1"/>
          <w:szCs w:val="20"/>
        </w:rPr>
      </w:pPr>
      <w:r w:rsidRPr="003A077F">
        <w:rPr>
          <w:rFonts w:eastAsia="Arial" w:cs="Arial"/>
          <w:color w:val="000000" w:themeColor="text1"/>
          <w:szCs w:val="20"/>
        </w:rPr>
        <w:t xml:space="preserve">Nominations for Round 3, 2026 are due by Close of Business 23 April 2026. Secondment timeframes and final nomination cut-off dates for 2026 are outlined below.  </w:t>
      </w:r>
    </w:p>
    <w:tbl>
      <w:tblPr>
        <w:tblpPr w:leftFromText="180" w:rightFromText="180" w:vertAnchor="text"/>
        <w:tblW w:w="0" w:type="auto"/>
        <w:tblCellMar>
          <w:left w:w="0" w:type="dxa"/>
          <w:right w:w="0" w:type="dxa"/>
        </w:tblCellMar>
        <w:tblLook w:val="04A0" w:firstRow="1" w:lastRow="0" w:firstColumn="1" w:lastColumn="0" w:noHBand="0" w:noVBand="1"/>
        <w:tblCaption w:val="Table showing the JAWUN secondment rounds"/>
        <w:tblDescription w:val="A table consisting of information on three JAWUN secondment rounds with the following columns: Secondment round, Secondment dates, Nomination cut-off dates"/>
      </w:tblPr>
      <w:tblGrid>
        <w:gridCol w:w="2542"/>
        <w:gridCol w:w="3448"/>
        <w:gridCol w:w="3639"/>
      </w:tblGrid>
      <w:tr w:rsidR="003A077F" w:rsidRPr="003A077F" w14:paraId="25D4DD6A" w14:textId="77777777">
        <w:tc>
          <w:tcPr>
            <w:tcW w:w="25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A5668D" w14:textId="77777777" w:rsidR="003A077F" w:rsidRPr="003A077F" w:rsidRDefault="003A077F" w:rsidP="003A077F">
            <w:pPr>
              <w:spacing w:after="120" w:line="288" w:lineRule="auto"/>
              <w:rPr>
                <w:rFonts w:eastAsia="Arial" w:cs="Arial"/>
                <w:color w:val="000000" w:themeColor="text1"/>
                <w:szCs w:val="20"/>
              </w:rPr>
            </w:pPr>
            <w:r w:rsidRPr="003A077F">
              <w:rPr>
                <w:rFonts w:eastAsia="Arial" w:cs="Arial"/>
                <w:b/>
                <w:bCs/>
                <w:color w:val="000000" w:themeColor="text1"/>
                <w:szCs w:val="20"/>
              </w:rPr>
              <w:t>Secondment Round</w:t>
            </w:r>
          </w:p>
        </w:tc>
        <w:tc>
          <w:tcPr>
            <w:tcW w:w="3448"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615BF534" w14:textId="77777777" w:rsidR="003A077F" w:rsidRPr="003A077F" w:rsidRDefault="003A077F" w:rsidP="003A077F">
            <w:pPr>
              <w:spacing w:after="120" w:line="288" w:lineRule="auto"/>
              <w:rPr>
                <w:rFonts w:eastAsia="Arial" w:cs="Arial"/>
                <w:color w:val="000000" w:themeColor="text1"/>
                <w:szCs w:val="20"/>
              </w:rPr>
            </w:pPr>
            <w:r w:rsidRPr="003A077F">
              <w:rPr>
                <w:rFonts w:eastAsia="Arial" w:cs="Arial"/>
                <w:b/>
                <w:bCs/>
                <w:color w:val="000000" w:themeColor="text1"/>
                <w:szCs w:val="20"/>
              </w:rPr>
              <w:t>Secondment dates</w:t>
            </w:r>
            <w:r w:rsidRPr="003A077F">
              <w:rPr>
                <w:rFonts w:eastAsia="Arial" w:cs="Arial"/>
                <w:color w:val="000000" w:themeColor="text1"/>
                <w:szCs w:val="20"/>
              </w:rPr>
              <w:t> </w:t>
            </w:r>
          </w:p>
        </w:tc>
        <w:tc>
          <w:tcPr>
            <w:tcW w:w="3639"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1FDABEC2" w14:textId="77777777" w:rsidR="003A077F" w:rsidRPr="003A077F" w:rsidRDefault="003A077F" w:rsidP="003A077F">
            <w:pPr>
              <w:spacing w:after="120" w:line="288" w:lineRule="auto"/>
              <w:rPr>
                <w:rFonts w:eastAsia="Arial" w:cs="Arial"/>
                <w:color w:val="000000" w:themeColor="text1"/>
                <w:szCs w:val="20"/>
              </w:rPr>
            </w:pPr>
            <w:r w:rsidRPr="003A077F">
              <w:rPr>
                <w:rFonts w:eastAsia="Arial" w:cs="Arial"/>
                <w:b/>
                <w:bCs/>
                <w:color w:val="000000" w:themeColor="text1"/>
                <w:szCs w:val="20"/>
              </w:rPr>
              <w:t>Nomination cut-off date</w:t>
            </w:r>
            <w:r w:rsidRPr="003A077F">
              <w:rPr>
                <w:rFonts w:eastAsia="Arial" w:cs="Arial"/>
                <w:color w:val="000000" w:themeColor="text1"/>
                <w:szCs w:val="20"/>
              </w:rPr>
              <w:t> </w:t>
            </w:r>
          </w:p>
        </w:tc>
      </w:tr>
      <w:tr w:rsidR="003A077F" w:rsidRPr="003A077F" w14:paraId="0207C1B3" w14:textId="77777777">
        <w:tc>
          <w:tcPr>
            <w:tcW w:w="2542"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23EE32D" w14:textId="77777777" w:rsidR="003A077F" w:rsidRPr="003A077F" w:rsidRDefault="003A077F" w:rsidP="003A077F">
            <w:pPr>
              <w:spacing w:after="120" w:line="288" w:lineRule="auto"/>
              <w:rPr>
                <w:rFonts w:eastAsia="Arial" w:cs="Arial"/>
                <w:color w:val="000000" w:themeColor="text1"/>
                <w:szCs w:val="20"/>
              </w:rPr>
            </w:pPr>
            <w:r w:rsidRPr="003A077F">
              <w:rPr>
                <w:rFonts w:eastAsia="Arial" w:cs="Arial"/>
                <w:color w:val="000000" w:themeColor="text1"/>
                <w:szCs w:val="20"/>
              </w:rPr>
              <w:lastRenderedPageBreak/>
              <w:t>Round 3</w:t>
            </w:r>
          </w:p>
        </w:tc>
        <w:tc>
          <w:tcPr>
            <w:tcW w:w="3448" w:type="dxa"/>
            <w:tcBorders>
              <w:top w:val="nil"/>
              <w:left w:val="nil"/>
              <w:bottom w:val="single" w:sz="8" w:space="0" w:color="A3A3A3"/>
              <w:right w:val="single" w:sz="8" w:space="0" w:color="A3A3A3"/>
            </w:tcBorders>
            <w:tcMar>
              <w:top w:w="80" w:type="dxa"/>
              <w:left w:w="80" w:type="dxa"/>
              <w:bottom w:w="80" w:type="dxa"/>
              <w:right w:w="80" w:type="dxa"/>
            </w:tcMar>
            <w:hideMark/>
          </w:tcPr>
          <w:p w14:paraId="719E33F9" w14:textId="77777777" w:rsidR="003A077F" w:rsidRPr="003A077F" w:rsidRDefault="003A077F" w:rsidP="003A077F">
            <w:pPr>
              <w:spacing w:after="120" w:line="288" w:lineRule="auto"/>
              <w:rPr>
                <w:rFonts w:eastAsia="Arial" w:cs="Arial"/>
                <w:color w:val="000000" w:themeColor="text1"/>
                <w:szCs w:val="20"/>
              </w:rPr>
            </w:pPr>
            <w:r w:rsidRPr="003A077F">
              <w:rPr>
                <w:rFonts w:eastAsia="Arial" w:cs="Arial"/>
                <w:color w:val="000000" w:themeColor="text1"/>
                <w:szCs w:val="20"/>
              </w:rPr>
              <w:t>Between July and September</w:t>
            </w:r>
          </w:p>
        </w:tc>
        <w:tc>
          <w:tcPr>
            <w:tcW w:w="3639" w:type="dxa"/>
            <w:tcBorders>
              <w:top w:val="nil"/>
              <w:left w:val="nil"/>
              <w:bottom w:val="single" w:sz="8" w:space="0" w:color="A3A3A3"/>
              <w:right w:val="single" w:sz="8" w:space="0" w:color="A3A3A3"/>
            </w:tcBorders>
            <w:tcMar>
              <w:top w:w="80" w:type="dxa"/>
              <w:left w:w="80" w:type="dxa"/>
              <w:bottom w:w="80" w:type="dxa"/>
              <w:right w:w="80" w:type="dxa"/>
            </w:tcMar>
            <w:hideMark/>
          </w:tcPr>
          <w:p w14:paraId="5D3CD6C2" w14:textId="77777777" w:rsidR="003A077F" w:rsidRPr="003A077F" w:rsidRDefault="003A077F" w:rsidP="003A077F">
            <w:pPr>
              <w:spacing w:after="120" w:line="288" w:lineRule="auto"/>
              <w:rPr>
                <w:rFonts w:eastAsia="Arial" w:cs="Arial"/>
                <w:color w:val="000000" w:themeColor="text1"/>
                <w:szCs w:val="20"/>
              </w:rPr>
            </w:pPr>
            <w:r w:rsidRPr="003A077F">
              <w:rPr>
                <w:rFonts w:eastAsia="Arial" w:cs="Arial"/>
                <w:color w:val="000000" w:themeColor="text1"/>
                <w:szCs w:val="20"/>
              </w:rPr>
              <w:t>Thursday 23 April 2026</w:t>
            </w:r>
          </w:p>
        </w:tc>
      </w:tr>
      <w:tr w:rsidR="003A077F" w:rsidRPr="003A077F" w14:paraId="0035E541" w14:textId="77777777">
        <w:tc>
          <w:tcPr>
            <w:tcW w:w="2542"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E9E8EBF" w14:textId="77777777" w:rsidR="003A077F" w:rsidRPr="003A077F" w:rsidRDefault="003A077F" w:rsidP="003A077F">
            <w:pPr>
              <w:spacing w:after="120" w:line="288" w:lineRule="auto"/>
              <w:rPr>
                <w:rFonts w:eastAsia="Arial" w:cs="Arial"/>
                <w:color w:val="000000" w:themeColor="text1"/>
                <w:szCs w:val="20"/>
              </w:rPr>
            </w:pPr>
            <w:r w:rsidRPr="003A077F">
              <w:rPr>
                <w:rFonts w:eastAsia="Arial" w:cs="Arial"/>
                <w:color w:val="000000" w:themeColor="text1"/>
                <w:szCs w:val="20"/>
              </w:rPr>
              <w:t>Round 4</w:t>
            </w:r>
          </w:p>
        </w:tc>
        <w:tc>
          <w:tcPr>
            <w:tcW w:w="3448" w:type="dxa"/>
            <w:tcBorders>
              <w:top w:val="nil"/>
              <w:left w:val="nil"/>
              <w:bottom w:val="single" w:sz="8" w:space="0" w:color="A3A3A3"/>
              <w:right w:val="single" w:sz="8" w:space="0" w:color="A3A3A3"/>
            </w:tcBorders>
            <w:tcMar>
              <w:top w:w="80" w:type="dxa"/>
              <w:left w:w="80" w:type="dxa"/>
              <w:bottom w:w="80" w:type="dxa"/>
              <w:right w:w="80" w:type="dxa"/>
            </w:tcMar>
            <w:hideMark/>
          </w:tcPr>
          <w:p w14:paraId="23D7215D" w14:textId="77777777" w:rsidR="003A077F" w:rsidRPr="003A077F" w:rsidRDefault="003A077F" w:rsidP="003A077F">
            <w:pPr>
              <w:spacing w:after="120" w:line="288" w:lineRule="auto"/>
              <w:rPr>
                <w:rFonts w:eastAsia="Arial" w:cs="Arial"/>
                <w:color w:val="000000" w:themeColor="text1"/>
                <w:szCs w:val="20"/>
              </w:rPr>
            </w:pPr>
            <w:r w:rsidRPr="003A077F">
              <w:rPr>
                <w:rFonts w:eastAsia="Arial" w:cs="Arial"/>
                <w:color w:val="000000" w:themeColor="text1"/>
                <w:szCs w:val="20"/>
              </w:rPr>
              <w:t>Between October and December </w:t>
            </w:r>
          </w:p>
        </w:tc>
        <w:tc>
          <w:tcPr>
            <w:tcW w:w="3639" w:type="dxa"/>
            <w:tcBorders>
              <w:top w:val="nil"/>
              <w:left w:val="nil"/>
              <w:bottom w:val="single" w:sz="8" w:space="0" w:color="A3A3A3"/>
              <w:right w:val="single" w:sz="8" w:space="0" w:color="A3A3A3"/>
            </w:tcBorders>
            <w:tcMar>
              <w:top w:w="80" w:type="dxa"/>
              <w:left w:w="80" w:type="dxa"/>
              <w:bottom w:w="80" w:type="dxa"/>
              <w:right w:w="80" w:type="dxa"/>
            </w:tcMar>
            <w:hideMark/>
          </w:tcPr>
          <w:p w14:paraId="0F27AD74" w14:textId="77777777" w:rsidR="003A077F" w:rsidRPr="003A077F" w:rsidRDefault="003A077F" w:rsidP="003A077F">
            <w:pPr>
              <w:spacing w:after="120" w:line="288" w:lineRule="auto"/>
              <w:rPr>
                <w:rFonts w:eastAsia="Arial" w:cs="Arial"/>
                <w:color w:val="000000" w:themeColor="text1"/>
                <w:szCs w:val="20"/>
              </w:rPr>
            </w:pPr>
            <w:r w:rsidRPr="003A077F">
              <w:rPr>
                <w:rFonts w:eastAsia="Arial" w:cs="Arial"/>
                <w:color w:val="000000" w:themeColor="text1"/>
                <w:szCs w:val="20"/>
              </w:rPr>
              <w:t>Thursday 10 July 2026 </w:t>
            </w:r>
          </w:p>
        </w:tc>
      </w:tr>
    </w:tbl>
    <w:p w14:paraId="2EA8A53D" w14:textId="77777777" w:rsidR="003A077F" w:rsidRPr="003A077F" w:rsidRDefault="003A077F" w:rsidP="003A077F">
      <w:pPr>
        <w:spacing w:after="120" w:line="288" w:lineRule="auto"/>
        <w:rPr>
          <w:rFonts w:eastAsia="Arial" w:cs="Arial"/>
          <w:color w:val="000000" w:themeColor="text1"/>
          <w:szCs w:val="20"/>
        </w:rPr>
      </w:pPr>
    </w:p>
    <w:p w14:paraId="52CAA521" w14:textId="77777777" w:rsidR="003A077F" w:rsidRPr="003A077F" w:rsidRDefault="003A077F" w:rsidP="003A077F">
      <w:pPr>
        <w:spacing w:after="120" w:line="288" w:lineRule="auto"/>
        <w:rPr>
          <w:rFonts w:eastAsia="Arial" w:cs="Arial"/>
          <w:color w:val="000000" w:themeColor="text1"/>
          <w:szCs w:val="20"/>
        </w:rPr>
      </w:pPr>
      <w:r w:rsidRPr="003A077F">
        <w:rPr>
          <w:rFonts w:eastAsia="Arial" w:cs="Arial"/>
          <w:color w:val="000000" w:themeColor="text1"/>
          <w:szCs w:val="20"/>
        </w:rPr>
        <w:t xml:space="preserve">Agency coordinators can </w:t>
      </w:r>
      <w:hyperlink r:id="rId113" w:history="1">
        <w:r w:rsidRPr="003A077F">
          <w:rPr>
            <w:rStyle w:val="Hyperlink"/>
            <w:rFonts w:eastAsia="Arial" w:cs="Arial"/>
            <w:szCs w:val="20"/>
          </w:rPr>
          <w:t>email any nominations</w:t>
        </w:r>
      </w:hyperlink>
      <w:r w:rsidRPr="003A077F">
        <w:rPr>
          <w:rFonts w:eastAsia="Arial" w:cs="Arial"/>
          <w:color w:val="000000" w:themeColor="text1"/>
          <w:szCs w:val="20"/>
        </w:rPr>
        <w:t xml:space="preserve">.  </w:t>
      </w:r>
    </w:p>
    <w:p w14:paraId="432DC90A" w14:textId="77777777" w:rsidR="003A077F" w:rsidRPr="003A077F" w:rsidRDefault="003A077F" w:rsidP="003A077F">
      <w:pPr>
        <w:spacing w:after="120" w:line="288" w:lineRule="auto"/>
        <w:rPr>
          <w:rFonts w:eastAsia="Arial" w:cs="Arial"/>
          <w:color w:val="000000" w:themeColor="text1"/>
          <w:szCs w:val="20"/>
        </w:rPr>
      </w:pPr>
      <w:r w:rsidRPr="003A077F">
        <w:rPr>
          <w:rFonts w:eastAsia="Arial" w:cs="Arial"/>
          <w:color w:val="000000" w:themeColor="text1"/>
          <w:szCs w:val="20"/>
        </w:rPr>
        <w:t xml:space="preserve">For more information about the program, visit the </w:t>
      </w:r>
      <w:hyperlink r:id="rId114" w:history="1">
        <w:r w:rsidRPr="003A077F">
          <w:rPr>
            <w:rStyle w:val="Hyperlink"/>
            <w:rFonts w:eastAsia="Arial" w:cs="Arial"/>
            <w:szCs w:val="20"/>
          </w:rPr>
          <w:t>Jawun APS Secondment Program</w:t>
        </w:r>
      </w:hyperlink>
      <w:r w:rsidRPr="003A077F">
        <w:rPr>
          <w:rFonts w:eastAsia="Arial" w:cs="Arial"/>
          <w:color w:val="000000" w:themeColor="text1"/>
          <w:szCs w:val="20"/>
        </w:rPr>
        <w:t>.</w:t>
      </w:r>
    </w:p>
    <w:p w14:paraId="4E866D9B" w14:textId="77777777" w:rsidR="003A077F" w:rsidRPr="003A077F" w:rsidRDefault="003A077F" w:rsidP="003A077F">
      <w:pPr>
        <w:spacing w:after="120" w:line="288" w:lineRule="auto"/>
        <w:rPr>
          <w:rFonts w:eastAsia="Arial" w:cs="Arial"/>
          <w:color w:val="000000" w:themeColor="text1"/>
          <w:szCs w:val="20"/>
        </w:rPr>
      </w:pPr>
      <w:r w:rsidRPr="003A077F">
        <w:rPr>
          <w:rFonts w:eastAsia="Arial" w:cs="Arial"/>
          <w:color w:val="000000" w:themeColor="text1"/>
          <w:szCs w:val="20"/>
        </w:rPr>
        <w:t xml:space="preserve">For more information about Jawun, visit </w:t>
      </w:r>
      <w:hyperlink r:id="rId115" w:history="1">
        <w:r w:rsidRPr="003A077F">
          <w:rPr>
            <w:rStyle w:val="Hyperlink"/>
            <w:rFonts w:eastAsia="Arial" w:cs="Arial"/>
            <w:szCs w:val="20"/>
          </w:rPr>
          <w:t>the Jawun website</w:t>
        </w:r>
      </w:hyperlink>
      <w:r w:rsidRPr="003A077F">
        <w:rPr>
          <w:rFonts w:eastAsia="Arial" w:cs="Arial"/>
          <w:color w:val="000000" w:themeColor="text1"/>
          <w:szCs w:val="20"/>
        </w:rPr>
        <w:t>.</w:t>
      </w:r>
    </w:p>
    <w:p w14:paraId="1627BF82" w14:textId="77777777" w:rsidR="003A077F" w:rsidRPr="003A077F" w:rsidRDefault="003A077F" w:rsidP="003A077F">
      <w:pPr>
        <w:spacing w:after="120" w:line="288" w:lineRule="auto"/>
        <w:rPr>
          <w:rFonts w:eastAsia="Arial" w:cs="Arial"/>
          <w:color w:val="000000" w:themeColor="text1"/>
          <w:szCs w:val="20"/>
        </w:rPr>
      </w:pPr>
      <w:r w:rsidRPr="003A077F">
        <w:rPr>
          <w:rFonts w:eastAsia="Arial" w:cs="Arial"/>
          <w:color w:val="000000" w:themeColor="text1"/>
          <w:szCs w:val="20"/>
        </w:rPr>
        <w:t xml:space="preserve">Visit the website for more information on </w:t>
      </w:r>
      <w:hyperlink r:id="rId116" w:history="1">
        <w:r w:rsidRPr="003A077F">
          <w:rPr>
            <w:rStyle w:val="Hyperlink"/>
            <w:rFonts w:eastAsia="Arial" w:cs="Arial"/>
            <w:szCs w:val="20"/>
          </w:rPr>
          <w:t>Closing the Gap including Priority Reform 3</w:t>
        </w:r>
      </w:hyperlink>
    </w:p>
    <w:p w14:paraId="67AB8807" w14:textId="77777777" w:rsidR="008020BF" w:rsidRPr="00151FDC" w:rsidRDefault="008020BF" w:rsidP="008020BF">
      <w:pPr>
        <w:pStyle w:val="Heading3"/>
        <w:rPr>
          <w:rFonts w:eastAsiaTheme="minorEastAsia"/>
          <w:color w:val="000000" w:themeColor="text1"/>
        </w:rPr>
      </w:pPr>
      <w:bookmarkStart w:id="65" w:name="_Toc222327586"/>
      <w:r>
        <w:t>Strong records, strong APS: Join the campaign</w:t>
      </w:r>
      <w:bookmarkEnd w:id="65"/>
    </w:p>
    <w:p w14:paraId="3A8E53B4" w14:textId="77777777" w:rsidR="008020BF" w:rsidRDefault="008020BF" w:rsidP="00BF6BF9">
      <w:pPr>
        <w:spacing w:after="120"/>
      </w:pPr>
      <w:r>
        <w:t>Effective record keeping is at the heart of good governance, transparency, and accountability in the Australian Public Service. Every record – from emails and meeting notes to official documents – plays a critical role in demonstrating integrity, supporting informed decision-making, and protecting organisational knowledge.</w:t>
      </w:r>
    </w:p>
    <w:p w14:paraId="012DEE18" w14:textId="77777777" w:rsidR="008020BF" w:rsidRDefault="008020BF" w:rsidP="00BF6BF9">
      <w:pPr>
        <w:spacing w:after="120"/>
      </w:pPr>
      <w:r>
        <w:t>In response to the Louder Than Words report, this campaign aims to strengthen record keeping culture across the APS by making it clear, practical, and relevant to everyday work. By embedding strong record keeping practices into daily routines, public servants not only meet compliance requirements but also contribute to a culture of trust, professionalism, and stewardship.</w:t>
      </w:r>
    </w:p>
    <w:p w14:paraId="5A13D00E" w14:textId="77777777" w:rsidR="008020BF" w:rsidRDefault="008020BF" w:rsidP="00BF6BF9">
      <w:pPr>
        <w:spacing w:after="120"/>
      </w:pPr>
      <w:r>
        <w:t>Provided below is the link for the promotion pack for this campaign, released in January by the APSC</w:t>
      </w:r>
      <w:r w:rsidRPr="00233AA6">
        <w:t xml:space="preserve"> </w:t>
      </w:r>
      <w:r w:rsidRPr="00434C09">
        <w:t>along with National Archives and OAIC</w:t>
      </w:r>
    </w:p>
    <w:p w14:paraId="452191E9" w14:textId="77777777" w:rsidR="008020BF" w:rsidRDefault="008020BF" w:rsidP="00BF6BF9">
      <w:pPr>
        <w:spacing w:after="120"/>
      </w:pPr>
      <w:r>
        <w:t>The promotion pack provides your agency with the tools, guidance, and resources to support your staff in understanding, valuing, and practising good record keeping – helping ensure that the APS continues to deliver trusted and transparent services for all Australians.</w:t>
      </w:r>
    </w:p>
    <w:p w14:paraId="33E7815F" w14:textId="77777777" w:rsidR="008020BF" w:rsidRDefault="008020BF" w:rsidP="00BF6BF9">
      <w:pPr>
        <w:rPr>
          <w:color w:val="000000"/>
        </w:rPr>
      </w:pPr>
      <w:r>
        <w:rPr>
          <w:color w:val="000000"/>
        </w:rPr>
        <w:t xml:space="preserve">Access the promotions pack here: </w:t>
      </w:r>
      <w:hyperlink r:id="rId117" w:history="1">
        <w:r w:rsidRPr="008745A9">
          <w:rPr>
            <w:rStyle w:val="Hyperlink"/>
          </w:rPr>
          <w:t>Strong records, strong APS: Join the campaign - Promotion Pack</w:t>
        </w:r>
      </w:hyperlink>
      <w:r>
        <w:rPr>
          <w:color w:val="000000"/>
        </w:rPr>
        <w:t xml:space="preserve"> </w:t>
      </w:r>
    </w:p>
    <w:p w14:paraId="09AA8339" w14:textId="77777777" w:rsidR="008020BF" w:rsidRDefault="008020BF" w:rsidP="004160C7">
      <w:pPr>
        <w:spacing w:after="120"/>
      </w:pPr>
    </w:p>
    <w:p w14:paraId="782C8AD2" w14:textId="0A2A049C" w:rsidR="00EA5DD2" w:rsidRPr="00151FDC" w:rsidRDefault="00BF7480" w:rsidP="00EA5DD2">
      <w:pPr>
        <w:pStyle w:val="Heading3"/>
        <w:rPr>
          <w:rFonts w:eastAsiaTheme="minorEastAsia"/>
          <w:color w:val="000000" w:themeColor="text1"/>
        </w:rPr>
      </w:pPr>
      <w:bookmarkStart w:id="66" w:name="_Toc222327587"/>
      <w:bookmarkEnd w:id="54"/>
      <w:bookmarkEnd w:id="55"/>
      <w:r>
        <w:t>Public Sector Management Program – Over 3</w:t>
      </w:r>
      <w:r w:rsidR="00B84BC3">
        <w:t>,</w:t>
      </w:r>
      <w:r>
        <w:t xml:space="preserve">000 QUT Graduates </w:t>
      </w:r>
      <w:r w:rsidR="00B84BC3">
        <w:t>s</w:t>
      </w:r>
      <w:r>
        <w:t>ince 2015 and Counting</w:t>
      </w:r>
      <w:bookmarkEnd w:id="66"/>
      <w:r>
        <w:t xml:space="preserve"> </w:t>
      </w:r>
    </w:p>
    <w:p w14:paraId="24B57DA4" w14:textId="77777777" w:rsidR="00D54003" w:rsidRDefault="0068232A" w:rsidP="00FC1C53">
      <w:pPr>
        <w:spacing w:after="120"/>
        <w:rPr>
          <w:rFonts w:asciiTheme="minorHAnsi" w:hAnsiTheme="minorHAnsi" w:cstheme="minorHAnsi"/>
          <w:szCs w:val="20"/>
        </w:rPr>
      </w:pPr>
      <w:r w:rsidRPr="00FC1C53">
        <w:rPr>
          <w:rFonts w:asciiTheme="minorHAnsi" w:hAnsiTheme="minorHAnsi" w:cstheme="minorHAnsi"/>
          <w:szCs w:val="20"/>
        </w:rPr>
        <w:t>The Public Sector Management Program (PSMP) is a nationally delivered development program designed for public sector employees across all tiers of government in Australia. Delivered by QUT’s triple</w:t>
      </w:r>
      <w:r w:rsidRPr="00FC1C53">
        <w:rPr>
          <w:rFonts w:asciiTheme="minorHAnsi" w:hAnsiTheme="minorHAnsi" w:cstheme="minorHAnsi"/>
          <w:szCs w:val="20"/>
        </w:rPr>
        <w:noBreakHyphen/>
        <w:t>crown accredited Business School, the program has been delivered for over 34 years, including over 3,000 graduates through QUT since it became the provider in 2015.</w:t>
      </w:r>
      <w:r w:rsidR="00064F74" w:rsidRPr="00FC1C53">
        <w:rPr>
          <w:rFonts w:asciiTheme="minorHAnsi" w:hAnsiTheme="minorHAnsi" w:cstheme="minorHAnsi"/>
          <w:szCs w:val="20"/>
        </w:rPr>
        <w:t xml:space="preserve"> </w:t>
      </w:r>
    </w:p>
    <w:p w14:paraId="17E82157" w14:textId="77777777" w:rsidR="00D54003" w:rsidRDefault="00064F74" w:rsidP="00FC1C53">
      <w:pPr>
        <w:spacing w:after="120"/>
        <w:rPr>
          <w:rFonts w:asciiTheme="minorHAnsi" w:hAnsiTheme="minorHAnsi" w:cstheme="minorHAnsi"/>
          <w:szCs w:val="20"/>
        </w:rPr>
      </w:pPr>
      <w:r w:rsidRPr="00FC1C53">
        <w:rPr>
          <w:rFonts w:asciiTheme="minorHAnsi" w:hAnsiTheme="minorHAnsi" w:cstheme="minorHAnsi"/>
          <w:szCs w:val="20"/>
        </w:rPr>
        <w:t>The PSMP maintains a 96 percent completion rate. Since 2015, 7% of graduates have identified as Aboriginal and Torres Strait Islander people. Nearly half of all participants (48%) have completed the PSMP as their first university</w:t>
      </w:r>
      <w:r w:rsidRPr="00FC1C53">
        <w:rPr>
          <w:rFonts w:asciiTheme="minorHAnsi" w:hAnsiTheme="minorHAnsi" w:cstheme="minorHAnsi"/>
          <w:szCs w:val="20"/>
        </w:rPr>
        <w:noBreakHyphen/>
        <w:t xml:space="preserve">level qualification. </w:t>
      </w:r>
    </w:p>
    <w:p w14:paraId="15E967E4" w14:textId="61A1D152" w:rsidR="00064F74" w:rsidRPr="00FC1C53" w:rsidRDefault="00064F74" w:rsidP="00FC1C53">
      <w:pPr>
        <w:spacing w:after="120"/>
        <w:rPr>
          <w:rFonts w:asciiTheme="minorHAnsi" w:hAnsiTheme="minorHAnsi" w:cstheme="minorHAnsi"/>
          <w:szCs w:val="20"/>
        </w:rPr>
      </w:pPr>
      <w:r w:rsidRPr="00FC1C53">
        <w:rPr>
          <w:rFonts w:asciiTheme="minorHAnsi" w:hAnsiTheme="minorHAnsi" w:cstheme="minorHAnsi"/>
          <w:szCs w:val="20"/>
        </w:rPr>
        <w:t>The PSMP runs over 15 months and consists of four units delivered through virtual and blended learning modes. It focuses on practical skill development in self and team leadership, public sector governance, policy design, stakeholder engagement and operational performance. Assessments are designed to produce applied outcomes in participants’ workplaces.</w:t>
      </w:r>
    </w:p>
    <w:p w14:paraId="36435A2A" w14:textId="77777777" w:rsidR="00064F74" w:rsidRPr="00FC1C53" w:rsidRDefault="00064F74" w:rsidP="00FC1C53">
      <w:pPr>
        <w:spacing w:after="120"/>
        <w:rPr>
          <w:rFonts w:asciiTheme="minorHAnsi" w:hAnsiTheme="minorHAnsi" w:cstheme="minorHAnsi"/>
          <w:szCs w:val="20"/>
        </w:rPr>
      </w:pPr>
      <w:r w:rsidRPr="00FC1C53">
        <w:rPr>
          <w:rFonts w:asciiTheme="minorHAnsi" w:hAnsiTheme="minorHAnsi" w:cstheme="minorHAnsi"/>
          <w:szCs w:val="20"/>
        </w:rPr>
        <w:t>The 2026 program has been refreshed based on national capability frameworks and consultation with multiple jurisdictions. Five themes have been enhanced across all units: digital mindset, Indigenous knowledges, ethics and integrity, systems thinking, and contemporary public sector practice.</w:t>
      </w:r>
    </w:p>
    <w:p w14:paraId="2792177D" w14:textId="77777777" w:rsidR="00064F74" w:rsidRPr="00FC1C53" w:rsidRDefault="00064F74" w:rsidP="00FC1C53">
      <w:pPr>
        <w:spacing w:after="120"/>
        <w:rPr>
          <w:rFonts w:asciiTheme="minorHAnsi" w:hAnsiTheme="minorHAnsi" w:cstheme="minorHAnsi"/>
          <w:szCs w:val="20"/>
        </w:rPr>
      </w:pPr>
      <w:r w:rsidRPr="00FC1C53">
        <w:rPr>
          <w:rFonts w:asciiTheme="minorHAnsi" w:hAnsiTheme="minorHAnsi" w:cstheme="minorHAnsi"/>
          <w:szCs w:val="20"/>
        </w:rPr>
        <w:t>Key 2026 enrolment and commencement dates:</w:t>
      </w:r>
    </w:p>
    <w:tbl>
      <w:tblPr>
        <w:tblStyle w:val="TableGrid"/>
        <w:tblW w:w="6232" w:type="dxa"/>
        <w:tblLook w:val="04A0" w:firstRow="1" w:lastRow="0" w:firstColumn="1" w:lastColumn="0" w:noHBand="0" w:noVBand="1"/>
      </w:tblPr>
      <w:tblGrid>
        <w:gridCol w:w="1555"/>
        <w:gridCol w:w="2551"/>
        <w:gridCol w:w="2126"/>
      </w:tblGrid>
      <w:tr w:rsidR="00FC1C53" w:rsidRPr="00FC1C53" w14:paraId="4E68F0A1" w14:textId="77777777" w:rsidTr="00D54003">
        <w:trPr>
          <w:trHeight w:val="300"/>
        </w:trPr>
        <w:tc>
          <w:tcPr>
            <w:tcW w:w="1555" w:type="dxa"/>
            <w:noWrap/>
            <w:hideMark/>
          </w:tcPr>
          <w:p w14:paraId="333E61F2"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b/>
                <w:bCs/>
                <w:szCs w:val="20"/>
                <w:lang w:eastAsia="en-AU"/>
              </w:rPr>
              <w:t>Cohort</w:t>
            </w:r>
          </w:p>
        </w:tc>
        <w:tc>
          <w:tcPr>
            <w:tcW w:w="2551" w:type="dxa"/>
            <w:noWrap/>
            <w:hideMark/>
          </w:tcPr>
          <w:p w14:paraId="7B405F65"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b/>
                <w:bCs/>
                <w:szCs w:val="20"/>
                <w:lang w:eastAsia="en-AU"/>
              </w:rPr>
              <w:t>Applications Close</w:t>
            </w:r>
          </w:p>
        </w:tc>
        <w:tc>
          <w:tcPr>
            <w:tcW w:w="2126" w:type="dxa"/>
            <w:noWrap/>
            <w:hideMark/>
          </w:tcPr>
          <w:p w14:paraId="6F98A7C4"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b/>
                <w:bCs/>
                <w:szCs w:val="20"/>
                <w:lang w:eastAsia="en-AU"/>
              </w:rPr>
              <w:t>Commencing</w:t>
            </w:r>
          </w:p>
        </w:tc>
      </w:tr>
      <w:tr w:rsidR="00FC1C53" w:rsidRPr="00FC1C53" w14:paraId="43708EDF" w14:textId="77777777" w:rsidTr="00D54003">
        <w:trPr>
          <w:trHeight w:val="300"/>
        </w:trPr>
        <w:tc>
          <w:tcPr>
            <w:tcW w:w="1555" w:type="dxa"/>
            <w:noWrap/>
            <w:hideMark/>
          </w:tcPr>
          <w:p w14:paraId="2AE43605"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t>VIR-2601</w:t>
            </w:r>
          </w:p>
        </w:tc>
        <w:tc>
          <w:tcPr>
            <w:tcW w:w="2551" w:type="dxa"/>
            <w:noWrap/>
            <w:hideMark/>
          </w:tcPr>
          <w:p w14:paraId="0FF91604"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t>23 February 2026</w:t>
            </w:r>
          </w:p>
        </w:tc>
        <w:tc>
          <w:tcPr>
            <w:tcW w:w="2126" w:type="dxa"/>
            <w:noWrap/>
            <w:hideMark/>
          </w:tcPr>
          <w:p w14:paraId="61CE53C5"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t>23 March 2026</w:t>
            </w:r>
          </w:p>
        </w:tc>
      </w:tr>
      <w:tr w:rsidR="00FC1C53" w:rsidRPr="00FC1C53" w14:paraId="2344F24D" w14:textId="77777777" w:rsidTr="00D54003">
        <w:trPr>
          <w:trHeight w:val="300"/>
        </w:trPr>
        <w:tc>
          <w:tcPr>
            <w:tcW w:w="1555" w:type="dxa"/>
            <w:noWrap/>
            <w:hideMark/>
          </w:tcPr>
          <w:p w14:paraId="5025E6D7"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t>BNE-2601</w:t>
            </w:r>
          </w:p>
        </w:tc>
        <w:tc>
          <w:tcPr>
            <w:tcW w:w="2551" w:type="dxa"/>
            <w:noWrap/>
            <w:hideMark/>
          </w:tcPr>
          <w:p w14:paraId="59159A2C"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t>16 March 2026</w:t>
            </w:r>
          </w:p>
        </w:tc>
        <w:tc>
          <w:tcPr>
            <w:tcW w:w="2126" w:type="dxa"/>
            <w:noWrap/>
            <w:hideMark/>
          </w:tcPr>
          <w:p w14:paraId="2CC8828C"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t>13 April 2026</w:t>
            </w:r>
          </w:p>
        </w:tc>
      </w:tr>
      <w:tr w:rsidR="00FC1C53" w:rsidRPr="00FC1C53" w14:paraId="5C607AFC" w14:textId="77777777" w:rsidTr="00D54003">
        <w:trPr>
          <w:trHeight w:val="300"/>
        </w:trPr>
        <w:tc>
          <w:tcPr>
            <w:tcW w:w="1555" w:type="dxa"/>
            <w:noWrap/>
            <w:hideMark/>
          </w:tcPr>
          <w:p w14:paraId="27104BB7"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lastRenderedPageBreak/>
              <w:t>CBR-2601</w:t>
            </w:r>
          </w:p>
        </w:tc>
        <w:tc>
          <w:tcPr>
            <w:tcW w:w="2551" w:type="dxa"/>
            <w:noWrap/>
            <w:hideMark/>
          </w:tcPr>
          <w:p w14:paraId="373579DB"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t>23 March 2026</w:t>
            </w:r>
          </w:p>
        </w:tc>
        <w:tc>
          <w:tcPr>
            <w:tcW w:w="2126" w:type="dxa"/>
            <w:noWrap/>
            <w:hideMark/>
          </w:tcPr>
          <w:p w14:paraId="1990A040"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t>20 April 2026</w:t>
            </w:r>
          </w:p>
        </w:tc>
      </w:tr>
      <w:tr w:rsidR="00FC1C53" w:rsidRPr="00FC1C53" w14:paraId="1898955E" w14:textId="77777777" w:rsidTr="00D54003">
        <w:trPr>
          <w:trHeight w:val="300"/>
        </w:trPr>
        <w:tc>
          <w:tcPr>
            <w:tcW w:w="1555" w:type="dxa"/>
            <w:noWrap/>
            <w:hideMark/>
          </w:tcPr>
          <w:p w14:paraId="7C5AF72D"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t>VIR-2602</w:t>
            </w:r>
          </w:p>
        </w:tc>
        <w:tc>
          <w:tcPr>
            <w:tcW w:w="2551" w:type="dxa"/>
            <w:noWrap/>
            <w:hideMark/>
          </w:tcPr>
          <w:p w14:paraId="48C96D30"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t>18 May 2026</w:t>
            </w:r>
          </w:p>
        </w:tc>
        <w:tc>
          <w:tcPr>
            <w:tcW w:w="2126" w:type="dxa"/>
            <w:noWrap/>
            <w:hideMark/>
          </w:tcPr>
          <w:p w14:paraId="726E9D61"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t>15 June 2026</w:t>
            </w:r>
          </w:p>
        </w:tc>
      </w:tr>
      <w:tr w:rsidR="00FC1C53" w:rsidRPr="00FC1C53" w14:paraId="3F88C3C0" w14:textId="77777777" w:rsidTr="00D54003">
        <w:trPr>
          <w:trHeight w:val="300"/>
        </w:trPr>
        <w:tc>
          <w:tcPr>
            <w:tcW w:w="1555" w:type="dxa"/>
            <w:noWrap/>
            <w:hideMark/>
          </w:tcPr>
          <w:p w14:paraId="30A6E5D4"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t>VIR-2604</w:t>
            </w:r>
          </w:p>
        </w:tc>
        <w:tc>
          <w:tcPr>
            <w:tcW w:w="2551" w:type="dxa"/>
            <w:noWrap/>
            <w:hideMark/>
          </w:tcPr>
          <w:p w14:paraId="0DCBD614"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t>14 September 2026</w:t>
            </w:r>
          </w:p>
        </w:tc>
        <w:tc>
          <w:tcPr>
            <w:tcW w:w="2126" w:type="dxa"/>
            <w:noWrap/>
            <w:hideMark/>
          </w:tcPr>
          <w:p w14:paraId="5FE06B7F" w14:textId="77777777" w:rsidR="00FC1C53" w:rsidRPr="00FC1C53" w:rsidRDefault="00FC1C53" w:rsidP="00FC1C53">
            <w:pPr>
              <w:spacing w:after="120"/>
              <w:rPr>
                <w:rFonts w:asciiTheme="minorHAnsi" w:eastAsia="Aptos" w:hAnsiTheme="minorHAnsi" w:cstheme="minorHAnsi"/>
                <w:szCs w:val="20"/>
                <w14:ligatures w14:val="standardContextual"/>
              </w:rPr>
            </w:pPr>
            <w:r w:rsidRPr="00FC1C53">
              <w:rPr>
                <w:rFonts w:asciiTheme="minorHAnsi" w:eastAsia="Aptos" w:hAnsiTheme="minorHAnsi" w:cstheme="minorHAnsi"/>
                <w:color w:val="000000"/>
                <w:szCs w:val="20"/>
                <w:lang w:eastAsia="en-AU"/>
              </w:rPr>
              <w:t>12 October 2026</w:t>
            </w:r>
          </w:p>
        </w:tc>
      </w:tr>
    </w:tbl>
    <w:p w14:paraId="0C03A70C" w14:textId="50E6C9E9" w:rsidR="0068232A" w:rsidRPr="00FC1C53" w:rsidRDefault="0068232A" w:rsidP="00FC1C53">
      <w:pPr>
        <w:spacing w:after="120"/>
        <w:rPr>
          <w:rFonts w:asciiTheme="minorHAnsi" w:hAnsiTheme="minorHAnsi" w:cstheme="minorHAnsi"/>
          <w:szCs w:val="20"/>
        </w:rPr>
      </w:pPr>
    </w:p>
    <w:p w14:paraId="4F5E7883" w14:textId="77777777" w:rsidR="00064F74" w:rsidRPr="00FC1C53" w:rsidRDefault="00064F74" w:rsidP="00FC1C53">
      <w:pPr>
        <w:spacing w:after="120"/>
        <w:rPr>
          <w:rFonts w:asciiTheme="minorHAnsi" w:hAnsiTheme="minorHAnsi" w:cstheme="minorHAnsi"/>
          <w:color w:val="000000"/>
          <w:szCs w:val="20"/>
        </w:rPr>
      </w:pPr>
      <w:r w:rsidRPr="00FC1C53">
        <w:rPr>
          <w:rFonts w:asciiTheme="minorHAnsi" w:hAnsiTheme="minorHAnsi" w:cstheme="minorHAnsi"/>
          <w:color w:val="000000"/>
          <w:szCs w:val="20"/>
        </w:rPr>
        <w:t xml:space="preserve">For more information and to apply for the program, please visit: </w:t>
      </w:r>
      <w:hyperlink r:id="rId118" w:history="1">
        <w:r w:rsidRPr="00FC1C53">
          <w:rPr>
            <w:rStyle w:val="Hyperlink"/>
            <w:rFonts w:asciiTheme="minorHAnsi" w:hAnsiTheme="minorHAnsi" w:cstheme="minorHAnsi"/>
            <w:szCs w:val="20"/>
          </w:rPr>
          <w:t>QUT - Graduate Certificate in Business (Public Sector Management)</w:t>
        </w:r>
      </w:hyperlink>
    </w:p>
    <w:p w14:paraId="596C1C8E" w14:textId="2872809E" w:rsidR="00465710" w:rsidRDefault="00465710" w:rsidP="00465710">
      <w:pPr>
        <w:pStyle w:val="Heading3"/>
      </w:pPr>
      <w:bookmarkStart w:id="67" w:name="_Toc222327588"/>
      <w:r>
        <w:t>Australian Policy Online</w:t>
      </w:r>
      <w:bookmarkEnd w:id="67"/>
      <w:r w:rsidR="00CC73E3">
        <w:t xml:space="preserve"> </w:t>
      </w:r>
    </w:p>
    <w:p w14:paraId="0499CE9B" w14:textId="037C635E" w:rsidR="00CF78D5" w:rsidRDefault="00C40FD8" w:rsidP="00CF78D5">
      <w:pPr>
        <w:spacing w:after="120"/>
        <w:rPr>
          <w:rFonts w:asciiTheme="minorHAnsi" w:hAnsiTheme="minorHAnsi" w:cstheme="minorHAnsi"/>
          <w:szCs w:val="20"/>
        </w:rPr>
      </w:pPr>
      <w:r w:rsidRPr="00C40FD8">
        <w:rPr>
          <w:rFonts w:asciiTheme="minorHAnsi" w:hAnsiTheme="minorHAnsi" w:cstheme="minorHAnsi"/>
          <w:szCs w:val="20"/>
        </w:rPr>
        <w:t xml:space="preserve">APO is an open access evidence platform – making public policy research and resources accessible and useable. </w:t>
      </w:r>
      <w:r w:rsidR="00923315">
        <w:rPr>
          <w:rFonts w:asciiTheme="minorHAnsi" w:hAnsiTheme="minorHAnsi" w:cstheme="minorHAnsi"/>
          <w:szCs w:val="20"/>
        </w:rPr>
        <w:t xml:space="preserve">APO’s </w:t>
      </w:r>
      <w:r w:rsidR="00557797" w:rsidRPr="00CF78D5">
        <w:rPr>
          <w:rFonts w:asciiTheme="minorHAnsi" w:hAnsiTheme="minorHAnsi" w:cstheme="minorHAnsi"/>
          <w:szCs w:val="20"/>
        </w:rPr>
        <w:t>mission is to become an indispensable tool for government policymakers tackling Australia’s pressing challenges.</w:t>
      </w:r>
    </w:p>
    <w:p w14:paraId="797EE222" w14:textId="48BFD946" w:rsidR="00C40FD8" w:rsidRPr="00C40FD8" w:rsidRDefault="00C40FD8" w:rsidP="00C40FD8">
      <w:pPr>
        <w:spacing w:after="120"/>
        <w:rPr>
          <w:rFonts w:asciiTheme="minorHAnsi" w:hAnsiTheme="minorHAnsi" w:cstheme="minorHAnsi"/>
          <w:szCs w:val="20"/>
        </w:rPr>
      </w:pPr>
      <w:r>
        <w:rPr>
          <w:rFonts w:asciiTheme="minorHAnsi" w:hAnsiTheme="minorHAnsi" w:cstheme="minorHAnsi"/>
          <w:szCs w:val="20"/>
        </w:rPr>
        <w:t xml:space="preserve">APO </w:t>
      </w:r>
      <w:r w:rsidRPr="00C40FD8">
        <w:rPr>
          <w:rFonts w:asciiTheme="minorHAnsi" w:hAnsiTheme="minorHAnsi" w:cstheme="minorHAnsi"/>
          <w:szCs w:val="20"/>
        </w:rPr>
        <w:t>believe that the best way to improve outcomes is for the best available research evidence to be integrated into decision-making. And the best way to achieve evidence-informed decision-making is to make research and policy freely available through open access.</w:t>
      </w:r>
    </w:p>
    <w:p w14:paraId="181A2998" w14:textId="12E89B51" w:rsidR="00963E38" w:rsidRDefault="00CF78D5" w:rsidP="00963E38">
      <w:pPr>
        <w:spacing w:after="120"/>
        <w:rPr>
          <w:rFonts w:asciiTheme="minorHAnsi" w:hAnsiTheme="minorHAnsi" w:cstheme="minorHAnsi"/>
          <w:szCs w:val="20"/>
        </w:rPr>
      </w:pPr>
      <w:r w:rsidRPr="00CF78D5">
        <w:rPr>
          <w:rFonts w:asciiTheme="minorHAnsi" w:hAnsiTheme="minorHAnsi" w:cstheme="minorHAnsi"/>
          <w:szCs w:val="20"/>
        </w:rPr>
        <w:t>With over 500,000 website users in Australia and New Zealand each year</w:t>
      </w:r>
      <w:r w:rsidR="00752A9C">
        <w:rPr>
          <w:rFonts w:asciiTheme="minorHAnsi" w:hAnsiTheme="minorHAnsi" w:cstheme="minorHAnsi"/>
          <w:szCs w:val="20"/>
        </w:rPr>
        <w:t xml:space="preserve"> - </w:t>
      </w:r>
      <w:r w:rsidR="00963E38" w:rsidRPr="00CF78D5">
        <w:rPr>
          <w:rFonts w:asciiTheme="minorHAnsi" w:hAnsiTheme="minorHAnsi" w:cstheme="minorHAnsi"/>
          <w:szCs w:val="20"/>
        </w:rPr>
        <w:t>APO is a leading public policy repository in Australasia and the world</w:t>
      </w:r>
      <w:r w:rsidR="00752A9C">
        <w:rPr>
          <w:rFonts w:asciiTheme="minorHAnsi" w:hAnsiTheme="minorHAnsi" w:cstheme="minorHAnsi"/>
          <w:szCs w:val="20"/>
        </w:rPr>
        <w:t>,</w:t>
      </w:r>
      <w:r w:rsidR="00963E38">
        <w:rPr>
          <w:rFonts w:asciiTheme="minorHAnsi" w:hAnsiTheme="minorHAnsi" w:cstheme="minorHAnsi"/>
          <w:szCs w:val="20"/>
        </w:rPr>
        <w:t xml:space="preserve"> </w:t>
      </w:r>
      <w:r w:rsidR="00963E38" w:rsidRPr="00CF78D5">
        <w:rPr>
          <w:rFonts w:asciiTheme="minorHAnsi" w:hAnsiTheme="minorHAnsi" w:cstheme="minorHAnsi"/>
          <w:szCs w:val="20"/>
        </w:rPr>
        <w:t>provid</w:t>
      </w:r>
      <w:r w:rsidR="00963E38">
        <w:rPr>
          <w:rFonts w:asciiTheme="minorHAnsi" w:hAnsiTheme="minorHAnsi" w:cstheme="minorHAnsi"/>
          <w:szCs w:val="20"/>
        </w:rPr>
        <w:t>ing</w:t>
      </w:r>
      <w:r w:rsidR="00963E38" w:rsidRPr="00CF78D5">
        <w:rPr>
          <w:rFonts w:asciiTheme="minorHAnsi" w:hAnsiTheme="minorHAnsi" w:cstheme="minorHAnsi"/>
          <w:szCs w:val="20"/>
        </w:rPr>
        <w:t xml:space="preserve"> a bridge between researchers and policymakers in government, not-for-profits and industry.</w:t>
      </w:r>
      <w:r w:rsidR="00963E38" w:rsidRPr="00FC1C53">
        <w:rPr>
          <w:rFonts w:asciiTheme="minorHAnsi" w:hAnsiTheme="minorHAnsi" w:cstheme="minorHAnsi"/>
          <w:szCs w:val="20"/>
        </w:rPr>
        <w:t xml:space="preserve"> </w:t>
      </w:r>
    </w:p>
    <w:p w14:paraId="385CF4F6" w14:textId="46FFCC57" w:rsidR="00722EF0" w:rsidRDefault="00722EF0" w:rsidP="00963E38">
      <w:pPr>
        <w:spacing w:after="120"/>
        <w:rPr>
          <w:rFonts w:asciiTheme="minorHAnsi" w:hAnsiTheme="minorHAnsi" w:cstheme="minorHAnsi"/>
          <w:szCs w:val="20"/>
        </w:rPr>
      </w:pPr>
      <w:r>
        <w:rPr>
          <w:rFonts w:asciiTheme="minorHAnsi" w:hAnsiTheme="minorHAnsi" w:cstheme="minorHAnsi"/>
          <w:szCs w:val="20"/>
        </w:rPr>
        <w:t xml:space="preserve">For more information visit </w:t>
      </w:r>
      <w:hyperlink r:id="rId119" w:history="1">
        <w:r w:rsidR="004D4BA5" w:rsidRPr="004D4BA5">
          <w:rPr>
            <w:color w:val="0000FF"/>
            <w:u w:val="single"/>
          </w:rPr>
          <w:t>Australian Policy Online | APO</w:t>
        </w:r>
      </w:hyperlink>
      <w:r>
        <w:rPr>
          <w:rFonts w:asciiTheme="minorHAnsi" w:hAnsiTheme="minorHAnsi" w:cstheme="minorHAnsi"/>
          <w:szCs w:val="20"/>
        </w:rPr>
        <w:t>.</w:t>
      </w:r>
    </w:p>
    <w:p w14:paraId="4E8B6F87" w14:textId="77777777" w:rsidR="00960A60" w:rsidRDefault="00960A60" w:rsidP="00CF78D5">
      <w:pPr>
        <w:spacing w:after="120"/>
        <w:rPr>
          <w:rFonts w:asciiTheme="minorHAnsi" w:hAnsiTheme="minorHAnsi" w:cstheme="minorHAnsi"/>
          <w:szCs w:val="20"/>
        </w:rPr>
      </w:pPr>
    </w:p>
    <w:p w14:paraId="2527C077" w14:textId="1668C0AB" w:rsidR="00465710" w:rsidRPr="00151FDC" w:rsidRDefault="00465710" w:rsidP="00465710">
      <w:pPr>
        <w:pStyle w:val="Heading3"/>
        <w:rPr>
          <w:rFonts w:eastAsiaTheme="minorEastAsia"/>
          <w:color w:val="000000" w:themeColor="text1"/>
        </w:rPr>
      </w:pPr>
    </w:p>
    <w:p w14:paraId="3454A8A1" w14:textId="0233F824" w:rsidR="00D77DB1" w:rsidRDefault="00D77DB1">
      <w:pPr>
        <w:spacing w:after="200" w:line="288" w:lineRule="auto"/>
        <w:rPr>
          <w:color w:val="000000"/>
        </w:rPr>
      </w:pPr>
      <w:r>
        <w:rPr>
          <w:color w:val="000000"/>
        </w:rPr>
        <w:br w:type="page"/>
      </w:r>
    </w:p>
    <w:p w14:paraId="1407F44E" w14:textId="77777777" w:rsidR="00233AA6" w:rsidRDefault="00233AA6" w:rsidP="00345C98">
      <w:pPr>
        <w:rPr>
          <w:color w:val="000000"/>
        </w:rPr>
      </w:pPr>
    </w:p>
    <w:p w14:paraId="06878626" w14:textId="6BD88304" w:rsidR="003406F7" w:rsidRPr="004D6A2A" w:rsidRDefault="5E775007" w:rsidP="00DB565F">
      <w:pPr>
        <w:pStyle w:val="Heading1"/>
        <w:rPr>
          <w:rStyle w:val="normaltextrun"/>
        </w:rPr>
      </w:pPr>
      <w:bookmarkStart w:id="68" w:name="_Toc848721685"/>
      <w:bookmarkStart w:id="69" w:name="_Toc1710661113"/>
      <w:bookmarkStart w:id="70" w:name="_Toc222327589"/>
      <w:r w:rsidRPr="004160C7">
        <w:t>News from the APS Academy</w:t>
      </w:r>
      <w:bookmarkEnd w:id="68"/>
      <w:bookmarkEnd w:id="69"/>
      <w:bookmarkEnd w:id="70"/>
    </w:p>
    <w:p w14:paraId="529F2957" w14:textId="50203D6F" w:rsidR="00FC4B31" w:rsidRDefault="005D7A41" w:rsidP="00FC4B31">
      <w:pPr>
        <w:pStyle w:val="Heading3"/>
      </w:pPr>
      <w:bookmarkStart w:id="71" w:name="_Toc222327590"/>
      <w:r>
        <w:t xml:space="preserve">Engaging with First Nations Communities Workshop now available </w:t>
      </w:r>
      <w:r w:rsidR="00C54A38">
        <w:t>for Single Agency delivery</w:t>
      </w:r>
      <w:bookmarkEnd w:id="71"/>
      <w:r w:rsidR="00C54A38">
        <w:t xml:space="preserve"> </w:t>
      </w:r>
    </w:p>
    <w:p w14:paraId="5D0AEB68" w14:textId="77777777" w:rsidR="008E701C" w:rsidRPr="008E701C" w:rsidRDefault="008E701C" w:rsidP="008E701C">
      <w:pPr>
        <w:spacing w:after="120"/>
        <w:rPr>
          <w:lang w:eastAsia="en-AU"/>
        </w:rPr>
      </w:pPr>
      <w:r w:rsidRPr="008E701C">
        <w:rPr>
          <w:lang w:eastAsia="en-AU"/>
        </w:rPr>
        <w:t>Last month the APS Academy announced the release of this important face-to-face workshop that builds participant capability in engagement and partnerships with First Nations communities and organisations.  </w:t>
      </w:r>
    </w:p>
    <w:p w14:paraId="06F5E840" w14:textId="77777777" w:rsidR="008E701C" w:rsidRPr="008E701C" w:rsidRDefault="008E701C" w:rsidP="008E701C">
      <w:pPr>
        <w:spacing w:after="120"/>
        <w:rPr>
          <w:lang w:eastAsia="en-AU"/>
        </w:rPr>
      </w:pPr>
      <w:r w:rsidRPr="008E701C">
        <w:rPr>
          <w:lang w:eastAsia="en-AU"/>
        </w:rPr>
        <w:t>The content supports participants to learn through practitioner-led peer-to-peer interactions and conversations and is co-facilitated by a First Nations APS staff representative and an APS Academy Lead Practitioner. </w:t>
      </w:r>
    </w:p>
    <w:p w14:paraId="22DB8F35" w14:textId="77777777" w:rsidR="008E701C" w:rsidRPr="008E701C" w:rsidRDefault="008E701C" w:rsidP="008E701C">
      <w:pPr>
        <w:spacing w:after="120"/>
        <w:rPr>
          <w:lang w:eastAsia="en-AU"/>
        </w:rPr>
      </w:pPr>
      <w:r w:rsidRPr="008E701C">
        <w:rPr>
          <w:lang w:eastAsia="en-AU"/>
        </w:rPr>
        <w:t>​These Workshops are also available to be booked as a virtual session for your staff, at your agency – based anywhere in Australia.  </w:t>
      </w:r>
    </w:p>
    <w:p w14:paraId="5C11A152" w14:textId="77777777" w:rsidR="008E701C" w:rsidRPr="008E701C" w:rsidRDefault="008E701C" w:rsidP="008E701C">
      <w:pPr>
        <w:spacing w:after="120"/>
        <w:rPr>
          <w:lang w:eastAsia="en-AU"/>
        </w:rPr>
      </w:pPr>
      <w:r w:rsidRPr="008E701C">
        <w:rPr>
          <w:lang w:eastAsia="en-AU"/>
        </w:rPr>
        <w:t>Reach out if you would like to book a single agency virtual session for your staff based anywhere in Australia through our </w:t>
      </w:r>
      <w:hyperlink r:id="rId120" w:tgtFrame="_blank" w:history="1">
        <w:r w:rsidRPr="008E701C">
          <w:rPr>
            <w:rStyle w:val="Hyperlink"/>
            <w:lang w:eastAsia="en-AU"/>
          </w:rPr>
          <w:t>Single Agency Enquiry form</w:t>
        </w:r>
      </w:hyperlink>
      <w:r w:rsidRPr="008E701C">
        <w:rPr>
          <w:lang w:eastAsia="en-AU"/>
        </w:rPr>
        <w:t> </w:t>
      </w:r>
    </w:p>
    <w:p w14:paraId="00C1AEBA" w14:textId="77777777" w:rsidR="00D77DB1" w:rsidRPr="00D77DB1" w:rsidRDefault="00D77DB1" w:rsidP="00D77DB1">
      <w:pPr>
        <w:spacing w:after="120"/>
        <w:rPr>
          <w:b/>
          <w:bCs/>
          <w:lang w:eastAsia="en-AU"/>
        </w:rPr>
      </w:pPr>
      <w:r w:rsidRPr="00D77DB1">
        <w:rPr>
          <w:b/>
          <w:bCs/>
          <w:lang w:eastAsia="en-AU"/>
        </w:rPr>
        <w:t>Mixed agency dates available – secure your spot </w:t>
      </w:r>
    </w:p>
    <w:p w14:paraId="2158D6FC" w14:textId="77777777" w:rsidR="00D77DB1" w:rsidRPr="00D77DB1" w:rsidRDefault="00D77DB1" w:rsidP="00D77DB1">
      <w:pPr>
        <w:spacing w:after="120"/>
        <w:rPr>
          <w:lang w:eastAsia="en-AU"/>
        </w:rPr>
      </w:pPr>
      <w:r w:rsidRPr="00D77DB1">
        <w:rPr>
          <w:lang w:eastAsia="en-AU"/>
        </w:rPr>
        <w:t>The Workshops are available in two APS group levels with the following upcoming course dates: </w:t>
      </w:r>
    </w:p>
    <w:p w14:paraId="683C4AFA" w14:textId="384B2B13" w:rsidR="00D77DB1" w:rsidRPr="00D77DB1" w:rsidRDefault="00D77DB1" w:rsidP="00D77DB1">
      <w:pPr>
        <w:spacing w:after="120"/>
        <w:rPr>
          <w:lang w:eastAsia="en-AU"/>
        </w:rPr>
      </w:pPr>
      <w:r w:rsidRPr="00D77DB1">
        <w:rPr>
          <w:lang w:eastAsia="en-AU"/>
        </w:rPr>
        <w:t>Engaging with First Nations Communities Workshop for </w:t>
      </w:r>
      <w:hyperlink r:id="rId121" w:tgtFrame="_blank" w:history="1">
        <w:r w:rsidR="003504F8">
          <w:rPr>
            <w:rStyle w:val="Hyperlink"/>
            <w:lang w:eastAsia="en-AU"/>
          </w:rPr>
          <w:t>APS 4 – APS 6 levels</w:t>
        </w:r>
      </w:hyperlink>
      <w:r w:rsidRPr="00D77DB1">
        <w:rPr>
          <w:lang w:eastAsia="en-AU"/>
        </w:rPr>
        <w:t>  </w:t>
      </w:r>
    </w:p>
    <w:p w14:paraId="6C153E75" w14:textId="77777777" w:rsidR="00D77DB1" w:rsidRPr="00D77DB1" w:rsidRDefault="00D77DB1" w:rsidP="00D77DB1">
      <w:pPr>
        <w:numPr>
          <w:ilvl w:val="0"/>
          <w:numId w:val="28"/>
        </w:numPr>
        <w:spacing w:after="60"/>
        <w:ind w:left="714" w:hanging="357"/>
        <w:rPr>
          <w:lang w:eastAsia="en-AU"/>
        </w:rPr>
      </w:pPr>
      <w:hyperlink r:id="rId122" w:tgtFrame="_blank" w:history="1">
        <w:r w:rsidRPr="00D77DB1">
          <w:rPr>
            <w:rStyle w:val="Hyperlink"/>
            <w:lang w:eastAsia="en-AU"/>
          </w:rPr>
          <w:t>18 March 2026</w:t>
        </w:r>
      </w:hyperlink>
      <w:r w:rsidRPr="00D77DB1">
        <w:rPr>
          <w:lang w:eastAsia="en-AU"/>
        </w:rPr>
        <w:t> </w:t>
      </w:r>
    </w:p>
    <w:p w14:paraId="060A0ABD" w14:textId="77777777" w:rsidR="00D77DB1" w:rsidRPr="00D77DB1" w:rsidRDefault="00D77DB1" w:rsidP="00D77DB1">
      <w:pPr>
        <w:numPr>
          <w:ilvl w:val="0"/>
          <w:numId w:val="29"/>
        </w:numPr>
        <w:spacing w:after="60"/>
        <w:ind w:left="714" w:hanging="357"/>
        <w:rPr>
          <w:lang w:eastAsia="en-AU"/>
        </w:rPr>
      </w:pPr>
      <w:hyperlink r:id="rId123" w:tgtFrame="_blank" w:history="1">
        <w:r w:rsidRPr="00D77DB1">
          <w:rPr>
            <w:rStyle w:val="Hyperlink"/>
            <w:lang w:eastAsia="en-AU"/>
          </w:rPr>
          <w:t>23 April 2026</w:t>
        </w:r>
      </w:hyperlink>
      <w:r w:rsidRPr="00D77DB1">
        <w:rPr>
          <w:lang w:eastAsia="en-AU"/>
        </w:rPr>
        <w:t> </w:t>
      </w:r>
    </w:p>
    <w:p w14:paraId="4A4AAE6E" w14:textId="77777777" w:rsidR="00D77DB1" w:rsidRPr="00D77DB1" w:rsidRDefault="00D77DB1" w:rsidP="00D77DB1">
      <w:pPr>
        <w:numPr>
          <w:ilvl w:val="0"/>
          <w:numId w:val="30"/>
        </w:numPr>
        <w:spacing w:after="60"/>
        <w:ind w:left="714" w:hanging="357"/>
        <w:rPr>
          <w:lang w:eastAsia="en-AU"/>
        </w:rPr>
      </w:pPr>
      <w:hyperlink r:id="rId124" w:tgtFrame="_blank" w:history="1">
        <w:r w:rsidRPr="00D77DB1">
          <w:rPr>
            <w:rStyle w:val="Hyperlink"/>
            <w:lang w:eastAsia="en-AU"/>
          </w:rPr>
          <w:t>27 May 2026</w:t>
        </w:r>
      </w:hyperlink>
      <w:r w:rsidRPr="00D77DB1">
        <w:rPr>
          <w:lang w:eastAsia="en-AU"/>
        </w:rPr>
        <w:t> </w:t>
      </w:r>
    </w:p>
    <w:p w14:paraId="2E128D86" w14:textId="77777777" w:rsidR="00D77DB1" w:rsidRPr="00D77DB1" w:rsidRDefault="00D77DB1" w:rsidP="00D77DB1">
      <w:pPr>
        <w:numPr>
          <w:ilvl w:val="0"/>
          <w:numId w:val="31"/>
        </w:numPr>
        <w:spacing w:after="60"/>
        <w:ind w:left="714" w:hanging="357"/>
        <w:rPr>
          <w:lang w:eastAsia="en-AU"/>
        </w:rPr>
      </w:pPr>
      <w:hyperlink r:id="rId125" w:tgtFrame="_blank" w:history="1">
        <w:r w:rsidRPr="00D77DB1">
          <w:rPr>
            <w:rStyle w:val="Hyperlink"/>
            <w:lang w:eastAsia="en-AU"/>
          </w:rPr>
          <w:t>17 June 2026</w:t>
        </w:r>
      </w:hyperlink>
      <w:r w:rsidRPr="00D77DB1">
        <w:rPr>
          <w:lang w:eastAsia="en-AU"/>
        </w:rPr>
        <w:t> </w:t>
      </w:r>
    </w:p>
    <w:p w14:paraId="18CC262C" w14:textId="36B612A2" w:rsidR="00D77DB1" w:rsidRPr="00D77DB1" w:rsidRDefault="00D77DB1" w:rsidP="00D77DB1">
      <w:pPr>
        <w:spacing w:after="120"/>
        <w:rPr>
          <w:lang w:eastAsia="en-AU"/>
        </w:rPr>
      </w:pPr>
      <w:r w:rsidRPr="00D77DB1">
        <w:rPr>
          <w:lang w:eastAsia="en-AU"/>
        </w:rPr>
        <w:t>Engaging with First Nations Communities Workshop for </w:t>
      </w:r>
      <w:hyperlink r:id="rId126" w:tgtFrame="_blank" w:history="1">
        <w:r w:rsidR="003504F8">
          <w:rPr>
            <w:rStyle w:val="Hyperlink"/>
            <w:lang w:eastAsia="en-AU"/>
          </w:rPr>
          <w:t>EL 1 – EL 2 levels</w:t>
        </w:r>
      </w:hyperlink>
      <w:r w:rsidRPr="00D77DB1">
        <w:rPr>
          <w:lang w:eastAsia="en-AU"/>
        </w:rPr>
        <w:t>  </w:t>
      </w:r>
    </w:p>
    <w:p w14:paraId="6AE12D50" w14:textId="77777777" w:rsidR="00D77DB1" w:rsidRPr="00D77DB1" w:rsidRDefault="00D77DB1" w:rsidP="00D77DB1">
      <w:pPr>
        <w:numPr>
          <w:ilvl w:val="0"/>
          <w:numId w:val="32"/>
        </w:numPr>
        <w:spacing w:after="60"/>
        <w:ind w:left="714" w:hanging="357"/>
        <w:rPr>
          <w:lang w:eastAsia="en-AU"/>
        </w:rPr>
      </w:pPr>
      <w:hyperlink r:id="rId127" w:tgtFrame="_blank" w:history="1">
        <w:r w:rsidRPr="00D77DB1">
          <w:rPr>
            <w:rStyle w:val="Hyperlink"/>
            <w:lang w:eastAsia="en-AU"/>
          </w:rPr>
          <w:t>19 March 2026</w:t>
        </w:r>
      </w:hyperlink>
      <w:r w:rsidRPr="00D77DB1">
        <w:rPr>
          <w:lang w:eastAsia="en-AU"/>
        </w:rPr>
        <w:t> </w:t>
      </w:r>
    </w:p>
    <w:p w14:paraId="5B945344" w14:textId="77777777" w:rsidR="00D77DB1" w:rsidRPr="00D77DB1" w:rsidRDefault="00D77DB1" w:rsidP="00D77DB1">
      <w:pPr>
        <w:numPr>
          <w:ilvl w:val="0"/>
          <w:numId w:val="33"/>
        </w:numPr>
        <w:spacing w:after="60"/>
        <w:ind w:left="714" w:hanging="357"/>
        <w:rPr>
          <w:lang w:eastAsia="en-AU"/>
        </w:rPr>
      </w:pPr>
      <w:hyperlink r:id="rId128" w:tgtFrame="_blank" w:history="1">
        <w:r w:rsidRPr="00D77DB1">
          <w:rPr>
            <w:rStyle w:val="Hyperlink"/>
            <w:lang w:eastAsia="en-AU"/>
          </w:rPr>
          <w:t>29 April 2026</w:t>
        </w:r>
      </w:hyperlink>
      <w:r w:rsidRPr="00D77DB1">
        <w:rPr>
          <w:lang w:eastAsia="en-AU"/>
        </w:rPr>
        <w:t> </w:t>
      </w:r>
    </w:p>
    <w:p w14:paraId="644B459F" w14:textId="77777777" w:rsidR="00D77DB1" w:rsidRPr="00D77DB1" w:rsidRDefault="00D77DB1" w:rsidP="00D77DB1">
      <w:pPr>
        <w:numPr>
          <w:ilvl w:val="0"/>
          <w:numId w:val="34"/>
        </w:numPr>
        <w:spacing w:after="60"/>
        <w:ind w:left="714" w:hanging="357"/>
        <w:rPr>
          <w:lang w:eastAsia="en-AU"/>
        </w:rPr>
      </w:pPr>
      <w:hyperlink r:id="rId129" w:tgtFrame="_blank" w:history="1">
        <w:r w:rsidRPr="00D77DB1">
          <w:rPr>
            <w:rStyle w:val="Hyperlink"/>
            <w:lang w:eastAsia="en-AU"/>
          </w:rPr>
          <w:t>28 May 2026</w:t>
        </w:r>
      </w:hyperlink>
      <w:r w:rsidRPr="00D77DB1">
        <w:rPr>
          <w:lang w:eastAsia="en-AU"/>
        </w:rPr>
        <w:t> </w:t>
      </w:r>
    </w:p>
    <w:p w14:paraId="36BAD082" w14:textId="77777777" w:rsidR="00D77DB1" w:rsidRPr="00D77DB1" w:rsidRDefault="00D77DB1" w:rsidP="00D77DB1">
      <w:pPr>
        <w:numPr>
          <w:ilvl w:val="0"/>
          <w:numId w:val="35"/>
        </w:numPr>
        <w:spacing w:after="60"/>
        <w:ind w:left="714" w:hanging="357"/>
        <w:rPr>
          <w:lang w:eastAsia="en-AU"/>
        </w:rPr>
      </w:pPr>
      <w:hyperlink r:id="rId130" w:tgtFrame="_blank" w:history="1">
        <w:r w:rsidRPr="00D77DB1">
          <w:rPr>
            <w:rStyle w:val="Hyperlink"/>
            <w:lang w:eastAsia="en-AU"/>
          </w:rPr>
          <w:t>24 June 2026</w:t>
        </w:r>
      </w:hyperlink>
      <w:r w:rsidRPr="00D77DB1">
        <w:rPr>
          <w:lang w:eastAsia="en-AU"/>
        </w:rPr>
        <w:t> </w:t>
      </w:r>
    </w:p>
    <w:p w14:paraId="70D7191F" w14:textId="5085E53B" w:rsidR="0024222C" w:rsidRDefault="00313345" w:rsidP="0024222C">
      <w:pPr>
        <w:pStyle w:val="Heading3"/>
      </w:pPr>
      <w:bookmarkStart w:id="72" w:name="_Toc222327591"/>
      <w:r>
        <w:t xml:space="preserve">The </w:t>
      </w:r>
      <w:r w:rsidR="001351ED">
        <w:t xml:space="preserve">APS Academy </w:t>
      </w:r>
      <w:r w:rsidR="00446BE6">
        <w:t xml:space="preserve">has launched the APS writing suite on </w:t>
      </w:r>
      <w:r w:rsidR="00AA73CC">
        <w:t>APSLea</w:t>
      </w:r>
      <w:r w:rsidR="00024AF2">
        <w:t>r</w:t>
      </w:r>
      <w:r w:rsidR="00AA73CC">
        <w:t>n</w:t>
      </w:r>
      <w:bookmarkEnd w:id="72"/>
    </w:p>
    <w:p w14:paraId="0AC588D4" w14:textId="2EE719A9" w:rsidR="00460490" w:rsidRPr="00460490" w:rsidRDefault="00460490" w:rsidP="00460490">
      <w:pPr>
        <w:spacing w:after="120"/>
        <w:rPr>
          <w:lang w:eastAsia="en-AU"/>
        </w:rPr>
      </w:pPr>
      <w:r w:rsidRPr="00460490">
        <w:rPr>
          <w:lang w:eastAsia="en-AU"/>
        </w:rPr>
        <w:t>The </w:t>
      </w:r>
      <w:hyperlink r:id="rId131" w:history="1">
        <w:r w:rsidRPr="00460490">
          <w:rPr>
            <w:rStyle w:val="Hyperlink"/>
            <w:lang w:eastAsia="en-AU"/>
          </w:rPr>
          <w:t>APS writing suite </w:t>
        </w:r>
      </w:hyperlink>
      <w:r w:rsidRPr="00460490">
        <w:rPr>
          <w:lang w:eastAsia="en-AU"/>
        </w:rPr>
        <w:t>contains new courses and resources developed by the APS Academy and writing practitioners. Experience a range of self-paced learning resources free of charge in APSLearn.</w:t>
      </w:r>
    </w:p>
    <w:p w14:paraId="1C581CCA" w14:textId="04FBA8BB" w:rsidR="00460490" w:rsidRPr="00460490" w:rsidRDefault="00460490" w:rsidP="00460490">
      <w:pPr>
        <w:spacing w:after="120"/>
        <w:rPr>
          <w:lang w:eastAsia="en-AU"/>
        </w:rPr>
      </w:pPr>
      <w:r w:rsidRPr="00460490">
        <w:rPr>
          <w:lang w:eastAsia="en-AU"/>
        </w:rPr>
        <w:t>Boost your knowledge (or refresh your memory) on current </w:t>
      </w:r>
      <w:hyperlink r:id="rId132" w:tgtFrame="_blank" w:tooltip="https://www.stylemanual.gov.au/" w:history="1">
        <w:r w:rsidRPr="00460490">
          <w:rPr>
            <w:rStyle w:val="Hyperlink"/>
            <w:lang w:eastAsia="en-AU"/>
          </w:rPr>
          <w:t>Australian Government Style Manual</w:t>
        </w:r>
      </w:hyperlink>
      <w:r w:rsidRPr="00460490">
        <w:rPr>
          <w:lang w:eastAsia="en-AU"/>
        </w:rPr>
        <w:t> guidance for communicating clearly, effectively and concisely in the APS.  </w:t>
      </w:r>
    </w:p>
    <w:p w14:paraId="7B553C3C" w14:textId="77777777" w:rsidR="00460490" w:rsidRPr="00460490" w:rsidRDefault="00460490" w:rsidP="00460490">
      <w:pPr>
        <w:numPr>
          <w:ilvl w:val="0"/>
          <w:numId w:val="41"/>
        </w:numPr>
        <w:spacing w:after="120"/>
        <w:rPr>
          <w:lang w:eastAsia="en-AU"/>
        </w:rPr>
      </w:pPr>
      <w:r w:rsidRPr="00460490">
        <w:rPr>
          <w:lang w:eastAsia="en-AU"/>
        </w:rPr>
        <w:t>Develop skills and apply the principles of effective APS writing through interactive and engaging self-paced eLearning. </w:t>
      </w:r>
    </w:p>
    <w:p w14:paraId="0FF4B53F" w14:textId="77777777" w:rsidR="00460490" w:rsidRPr="00460490" w:rsidRDefault="00460490" w:rsidP="00460490">
      <w:pPr>
        <w:numPr>
          <w:ilvl w:val="0"/>
          <w:numId w:val="41"/>
        </w:numPr>
        <w:spacing w:after="120"/>
        <w:rPr>
          <w:lang w:eastAsia="en-AU"/>
        </w:rPr>
      </w:pPr>
      <w:r w:rsidRPr="00460490">
        <w:rPr>
          <w:lang w:eastAsia="en-AU"/>
        </w:rPr>
        <w:t>Learn from leaders in APS writing who share advice on building capable writers and creating a good writing culture. </w:t>
      </w:r>
    </w:p>
    <w:p w14:paraId="39D9F7A5" w14:textId="77777777" w:rsidR="00460490" w:rsidRPr="00460490" w:rsidRDefault="00460490" w:rsidP="00460490">
      <w:pPr>
        <w:numPr>
          <w:ilvl w:val="0"/>
          <w:numId w:val="41"/>
        </w:numPr>
        <w:spacing w:after="120"/>
        <w:rPr>
          <w:lang w:eastAsia="en-AU"/>
        </w:rPr>
      </w:pPr>
      <w:r w:rsidRPr="00460490">
        <w:rPr>
          <w:lang w:eastAsia="en-AU"/>
        </w:rPr>
        <w:t>Choose your learning, learn in the flow of work and revisit as you please.</w:t>
      </w:r>
    </w:p>
    <w:p w14:paraId="79FE52E6" w14:textId="77777777" w:rsidR="00460490" w:rsidRPr="00460490" w:rsidRDefault="00460490" w:rsidP="00460490">
      <w:pPr>
        <w:spacing w:after="120"/>
        <w:rPr>
          <w:lang w:eastAsia="en-AU"/>
        </w:rPr>
      </w:pPr>
      <w:r w:rsidRPr="00460490">
        <w:rPr>
          <w:lang w:eastAsia="en-AU"/>
        </w:rPr>
        <w:t>More courses and resources coming soon.</w:t>
      </w:r>
    </w:p>
    <w:p w14:paraId="18681634" w14:textId="77777777" w:rsidR="00460490" w:rsidRDefault="00460490" w:rsidP="00F15135">
      <w:pPr>
        <w:pStyle w:val="Heading3"/>
      </w:pPr>
    </w:p>
    <w:p w14:paraId="28C5E20B" w14:textId="4A6178E7" w:rsidR="00F15135" w:rsidRDefault="00EB1E3D" w:rsidP="00F15135">
      <w:pPr>
        <w:pStyle w:val="Heading3"/>
      </w:pPr>
      <w:bookmarkStart w:id="73" w:name="_Toc222327592"/>
      <w:r>
        <w:t>Stewardship and systems change</w:t>
      </w:r>
      <w:r w:rsidR="00F15135" w:rsidRPr="00DB1141">
        <w:t xml:space="preserve"> </w:t>
      </w:r>
      <w:r w:rsidR="00A937E9">
        <w:t xml:space="preserve">– an anniversary of APS stewardship </w:t>
      </w:r>
      <w:r w:rsidR="00F15135" w:rsidRPr="00DB1141">
        <w:t>event – recording now available</w:t>
      </w:r>
      <w:bookmarkEnd w:id="73"/>
    </w:p>
    <w:p w14:paraId="40B8F9B9" w14:textId="3D6E8FC9" w:rsidR="00A937E9" w:rsidRPr="00DB1141" w:rsidRDefault="00A937E9" w:rsidP="00A937E9">
      <w:pPr>
        <w:spacing w:after="120"/>
        <w:rPr>
          <w:lang w:eastAsia="en-AU"/>
        </w:rPr>
      </w:pPr>
      <w:r w:rsidRPr="00A937E9">
        <w:rPr>
          <w:lang w:eastAsia="en-AU"/>
        </w:rPr>
        <w:t xml:space="preserve">This </w:t>
      </w:r>
      <w:r w:rsidRPr="00A937E9">
        <w:rPr>
          <w:i/>
          <w:iCs/>
          <w:lang w:eastAsia="en-AU"/>
        </w:rPr>
        <w:t>MasterCraft Series</w:t>
      </w:r>
      <w:r w:rsidRPr="00A937E9">
        <w:rPr>
          <w:lang w:eastAsia="en-AU"/>
        </w:rPr>
        <w:t xml:space="preserve"> event was a celebration of stewardship that enabled leaders from different levels across the public service to inspire you through storytelling and sharing of examples that demonstrated how it displays for them. The audience was invited to rethink their own understanding of stewardship through the lenses of other’s perspectives and given the opportunity to reflect and design your own stewardship actions in 2026.</w:t>
      </w:r>
      <w:r w:rsidRPr="00A937E9">
        <w:rPr>
          <w:lang w:eastAsia="en-AU"/>
        </w:rPr>
        <w:br/>
      </w:r>
      <w:r w:rsidRPr="00A937E9">
        <w:rPr>
          <w:lang w:eastAsia="en-AU"/>
        </w:rPr>
        <w:br/>
        <w:t xml:space="preserve">Panellists for the event were: </w:t>
      </w:r>
      <w:r w:rsidRPr="00A937E9">
        <w:rPr>
          <w:b/>
          <w:bCs/>
          <w:lang w:eastAsia="en-AU"/>
        </w:rPr>
        <w:t>Dr Rachel Bacon</w:t>
      </w:r>
      <w:r w:rsidRPr="00A937E9">
        <w:rPr>
          <w:lang w:eastAsia="en-AU"/>
        </w:rPr>
        <w:t xml:space="preserve">, Deputy Commissioner Integrity, Reform and Enabling Services at the Australian Public Service Commission; </w:t>
      </w:r>
      <w:r w:rsidRPr="00A937E9">
        <w:rPr>
          <w:b/>
          <w:bCs/>
          <w:lang w:eastAsia="en-AU"/>
        </w:rPr>
        <w:t>Tom Orlovic</w:t>
      </w:r>
      <w:r w:rsidRPr="00A937E9">
        <w:rPr>
          <w:lang w:eastAsia="en-AU"/>
        </w:rPr>
        <w:t xml:space="preserve">, Director leading strategic policy development and evaluation, Australian Taxation Office; and </w:t>
      </w:r>
      <w:r w:rsidRPr="00A937E9">
        <w:rPr>
          <w:b/>
          <w:bCs/>
          <w:lang w:eastAsia="en-AU"/>
        </w:rPr>
        <w:t>Freya Simonsen</w:t>
      </w:r>
      <w:r w:rsidRPr="00A937E9">
        <w:rPr>
          <w:lang w:eastAsia="en-AU"/>
        </w:rPr>
        <w:t xml:space="preserve"> is a generalist graduate at the Australian Public Service Commission.</w:t>
      </w:r>
      <w:r w:rsidRPr="00A937E9">
        <w:rPr>
          <w:lang w:eastAsia="en-AU"/>
        </w:rPr>
        <w:br/>
      </w:r>
      <w:r w:rsidRPr="00A937E9">
        <w:rPr>
          <w:lang w:eastAsia="en-AU"/>
        </w:rPr>
        <w:br/>
      </w:r>
      <w:r w:rsidRPr="00DB1141">
        <w:rPr>
          <w:lang w:eastAsia="en-AU"/>
        </w:rPr>
        <w:t xml:space="preserve">We encourage you to share the link to this recording – now available on </w:t>
      </w:r>
      <w:hyperlink r:id="rId133" w:history="1">
        <w:r w:rsidRPr="00DB1141">
          <w:rPr>
            <w:rStyle w:val="Hyperlink"/>
            <w:lang w:eastAsia="en-AU"/>
          </w:rPr>
          <w:t>APSLearn</w:t>
        </w:r>
      </w:hyperlink>
      <w:r w:rsidRPr="00DB1141">
        <w:rPr>
          <w:lang w:eastAsia="en-AU"/>
        </w:rPr>
        <w:t xml:space="preserve"> – with your staff </w:t>
      </w:r>
      <w:r w:rsidR="002F5CD2">
        <w:rPr>
          <w:lang w:eastAsia="en-AU"/>
        </w:rPr>
        <w:t>for</w:t>
      </w:r>
      <w:r w:rsidRPr="00DB1141">
        <w:rPr>
          <w:lang w:eastAsia="en-AU"/>
        </w:rPr>
        <w:t xml:space="preserve"> anyone who missed the live event</w:t>
      </w:r>
      <w:r w:rsidR="002F5CD2">
        <w:rPr>
          <w:lang w:eastAsia="en-AU"/>
        </w:rPr>
        <w:t>.</w:t>
      </w:r>
    </w:p>
    <w:p w14:paraId="455F67CD" w14:textId="371DF053" w:rsidR="00337138" w:rsidRDefault="00337138">
      <w:pPr>
        <w:spacing w:after="200" w:line="288" w:lineRule="auto"/>
        <w:rPr>
          <w:rFonts w:eastAsiaTheme="minorEastAsia" w:cstheme="minorBidi"/>
          <w:color w:val="000000" w:themeColor="text1"/>
          <w:szCs w:val="21"/>
        </w:rPr>
      </w:pPr>
      <w:r>
        <w:br w:type="page"/>
      </w:r>
    </w:p>
    <w:p w14:paraId="13A714F2" w14:textId="212E5CF3" w:rsidR="003406F7" w:rsidRDefault="4140AC4C" w:rsidP="00DB565F">
      <w:pPr>
        <w:pStyle w:val="Heading1"/>
      </w:pPr>
      <w:bookmarkStart w:id="74" w:name="_Toc214348307"/>
      <w:bookmarkStart w:id="75" w:name="_Toc383916155"/>
      <w:bookmarkStart w:id="76" w:name="_Toc987523065"/>
      <w:bookmarkStart w:id="77" w:name="_Toc222327593"/>
      <w:bookmarkEnd w:id="74"/>
      <w:r w:rsidRPr="0001179F">
        <w:lastRenderedPageBreak/>
        <w:t>External Events</w:t>
      </w:r>
      <w:bookmarkEnd w:id="75"/>
      <w:bookmarkEnd w:id="76"/>
      <w:bookmarkEnd w:id="77"/>
      <w:r>
        <w:t xml:space="preserve"> </w:t>
      </w:r>
    </w:p>
    <w:p w14:paraId="0F02398F" w14:textId="29F3793F" w:rsidR="00B36AE5" w:rsidRDefault="00B36AE5" w:rsidP="008B00D3">
      <w:pPr>
        <w:pStyle w:val="Heading3"/>
      </w:pPr>
      <w:bookmarkStart w:id="78" w:name="_Toc222327594"/>
      <w:r>
        <w:t>IPAA ACT</w:t>
      </w:r>
      <w:bookmarkEnd w:id="78"/>
    </w:p>
    <w:p w14:paraId="2A113005" w14:textId="0BABCD08" w:rsidR="00D141EA" w:rsidRPr="00707E4C" w:rsidRDefault="00707E4C" w:rsidP="008B00D3">
      <w:pPr>
        <w:pStyle w:val="Heading4"/>
        <w:rPr>
          <w:u w:val="single"/>
        </w:rPr>
      </w:pPr>
      <w:hyperlink r:id="rId134" w:history="1">
        <w:r>
          <w:rPr>
            <w:u w:val="single"/>
          </w:rPr>
          <w:t>From process to performance: procurement for AI, innovation and public trust</w:t>
        </w:r>
      </w:hyperlink>
    </w:p>
    <w:p w14:paraId="706BEA2F" w14:textId="4A4811A1" w:rsidR="00D141EA" w:rsidRDefault="00D141EA" w:rsidP="00551678">
      <w:pPr>
        <w:spacing w:after="120"/>
        <w:textAlignment w:val="baseline"/>
        <w:rPr>
          <w:rFonts w:eastAsia="Times New Roman" w:cs="Arial"/>
          <w:b/>
          <w:bCs/>
          <w:color w:val="000000"/>
          <w:szCs w:val="20"/>
          <w:lang w:eastAsia="en-AU"/>
        </w:rPr>
      </w:pPr>
      <w:r>
        <w:rPr>
          <w:rFonts w:eastAsia="Times New Roman" w:cs="Arial"/>
          <w:b/>
          <w:bCs/>
          <w:color w:val="000000"/>
          <w:szCs w:val="20"/>
          <w:lang w:eastAsia="en-AU"/>
        </w:rPr>
        <w:t>Wednesday 25 Feb</w:t>
      </w:r>
      <w:r w:rsidR="00470AA8">
        <w:rPr>
          <w:rFonts w:eastAsia="Times New Roman" w:cs="Arial"/>
          <w:b/>
          <w:bCs/>
          <w:color w:val="000000"/>
          <w:szCs w:val="20"/>
          <w:lang w:eastAsia="en-AU"/>
        </w:rPr>
        <w:t>ruary</w:t>
      </w:r>
      <w:r>
        <w:rPr>
          <w:rFonts w:eastAsia="Times New Roman" w:cs="Arial"/>
          <w:b/>
          <w:bCs/>
          <w:color w:val="000000"/>
          <w:szCs w:val="20"/>
          <w:lang w:eastAsia="en-AU"/>
        </w:rPr>
        <w:t xml:space="preserve"> 2026 </w:t>
      </w:r>
      <w:r>
        <w:rPr>
          <w:rStyle w:val="normaltextrun"/>
          <w:rFonts w:cs="Arial"/>
          <w:b/>
          <w:bCs/>
          <w:color w:val="000000"/>
          <w:szCs w:val="20"/>
          <w:shd w:val="clear" w:color="auto" w:fill="FFFFFF"/>
        </w:rPr>
        <w:t>| 12</w:t>
      </w:r>
      <w:r w:rsidR="00B4046D">
        <w:rPr>
          <w:rStyle w:val="normaltextrun"/>
          <w:rFonts w:cs="Arial"/>
          <w:b/>
          <w:bCs/>
          <w:color w:val="000000"/>
          <w:szCs w:val="20"/>
          <w:shd w:val="clear" w:color="auto" w:fill="FFFFFF"/>
        </w:rPr>
        <w:t>:00 noon</w:t>
      </w:r>
      <w:r w:rsidR="00EF2460">
        <w:rPr>
          <w:rStyle w:val="normaltextrun"/>
          <w:rFonts w:cs="Arial"/>
          <w:b/>
          <w:bCs/>
          <w:color w:val="000000"/>
          <w:szCs w:val="20"/>
          <w:shd w:val="clear" w:color="auto" w:fill="FFFFFF"/>
        </w:rPr>
        <w:t xml:space="preserve"> -</w:t>
      </w:r>
      <w:r w:rsidR="008F7E88">
        <w:rPr>
          <w:rStyle w:val="normaltextrun"/>
          <w:rFonts w:cs="Arial"/>
          <w:b/>
          <w:bCs/>
          <w:color w:val="000000"/>
          <w:szCs w:val="20"/>
          <w:shd w:val="clear" w:color="auto" w:fill="FFFFFF"/>
        </w:rPr>
        <w:t xml:space="preserve"> </w:t>
      </w:r>
      <w:r w:rsidR="00EF2460">
        <w:rPr>
          <w:rStyle w:val="normaltextrun"/>
          <w:rFonts w:cs="Arial"/>
          <w:b/>
          <w:bCs/>
          <w:color w:val="000000"/>
          <w:szCs w:val="20"/>
          <w:shd w:val="clear" w:color="auto" w:fill="FFFFFF"/>
        </w:rPr>
        <w:t>1:00 pm</w:t>
      </w:r>
    </w:p>
    <w:p w14:paraId="5BE6CE43" w14:textId="1BCB96AA" w:rsidR="00B36AE5" w:rsidRPr="00D141EA" w:rsidRDefault="00D141EA" w:rsidP="00551678">
      <w:pPr>
        <w:spacing w:after="120"/>
        <w:textAlignment w:val="baseline"/>
        <w:rPr>
          <w:rFonts w:eastAsia="Times New Roman" w:cs="Arial"/>
          <w:b/>
          <w:bCs/>
          <w:color w:val="000000"/>
          <w:szCs w:val="20"/>
          <w:lang w:eastAsia="en-AU"/>
        </w:rPr>
      </w:pPr>
      <w:r>
        <w:rPr>
          <w:rFonts w:eastAsia="Times New Roman" w:cs="Arial"/>
          <w:b/>
          <w:bCs/>
          <w:color w:val="000000"/>
          <w:szCs w:val="20"/>
          <w:lang w:eastAsia="en-AU"/>
        </w:rPr>
        <w:t>Online</w:t>
      </w:r>
    </w:p>
    <w:p w14:paraId="4085EEF4" w14:textId="559D9826" w:rsidR="005E0813" w:rsidRDefault="00D141EA" w:rsidP="00551678">
      <w:pPr>
        <w:spacing w:after="120"/>
        <w:textAlignment w:val="baseline"/>
        <w:rPr>
          <w:rFonts w:eastAsia="Times New Roman" w:cs="Arial"/>
          <w:color w:val="000000"/>
          <w:szCs w:val="20"/>
          <w:lang w:eastAsia="en-AU"/>
        </w:rPr>
      </w:pPr>
      <w:r>
        <w:rPr>
          <w:rFonts w:eastAsia="Times New Roman" w:cs="Arial"/>
          <w:color w:val="000000"/>
          <w:szCs w:val="20"/>
          <w:lang w:eastAsia="en-AU"/>
        </w:rPr>
        <w:t xml:space="preserve">Good procurement is more than just a process. </w:t>
      </w:r>
      <w:r w:rsidR="005E0813" w:rsidRPr="005E0813">
        <w:rPr>
          <w:rFonts w:eastAsia="Times New Roman" w:cs="Arial"/>
          <w:color w:val="000000"/>
          <w:szCs w:val="20"/>
          <w:lang w:eastAsia="en-AU"/>
        </w:rPr>
        <w:t xml:space="preserve">It can be a powerful tool for delivering effective services, driving outcomes, and building public trust. </w:t>
      </w:r>
      <w:proofErr w:type="gramStart"/>
      <w:r w:rsidR="005E0813" w:rsidRPr="005E0813">
        <w:rPr>
          <w:rFonts w:eastAsia="Times New Roman" w:cs="Arial"/>
          <w:color w:val="000000"/>
          <w:szCs w:val="20"/>
          <w:lang w:eastAsia="en-AU"/>
        </w:rPr>
        <w:t>In light of</w:t>
      </w:r>
      <w:proofErr w:type="gramEnd"/>
      <w:r w:rsidR="005E0813" w:rsidRPr="005E0813">
        <w:rPr>
          <w:rFonts w:eastAsia="Times New Roman" w:cs="Arial"/>
          <w:color w:val="000000"/>
          <w:szCs w:val="20"/>
          <w:lang w:eastAsia="en-AU"/>
        </w:rPr>
        <w:t xml:space="preserve"> the recent updates to the Commonwealth Procurement Rules, this is a practical and timely webinar on best practices for striking the right balance between probity, integrity and performance in procurement across the Australian public sector.</w:t>
      </w:r>
    </w:p>
    <w:p w14:paraId="156732C2" w14:textId="2DA487D8" w:rsidR="005E0813" w:rsidRDefault="005E0813" w:rsidP="00551678">
      <w:pPr>
        <w:spacing w:after="120"/>
        <w:textAlignment w:val="baseline"/>
        <w:rPr>
          <w:rFonts w:eastAsia="Times New Roman" w:cs="Arial"/>
          <w:color w:val="000000"/>
          <w:szCs w:val="20"/>
          <w:lang w:eastAsia="en-AU"/>
        </w:rPr>
      </w:pPr>
      <w:r w:rsidRPr="005E0813">
        <w:rPr>
          <w:rFonts w:eastAsia="Times New Roman" w:cs="Arial"/>
          <w:color w:val="000000"/>
          <w:szCs w:val="20"/>
          <w:lang w:eastAsia="en-AU"/>
        </w:rPr>
        <w:t>Whether you’re directly involved in procurement or simply want to better understand its impact, this webinar will give you the tools and practical approaches to lead high quality, effective and outcome-driven work.</w:t>
      </w:r>
    </w:p>
    <w:p w14:paraId="3CD70232" w14:textId="34F60296" w:rsidR="005E0813" w:rsidRPr="00551678" w:rsidRDefault="00707E4C" w:rsidP="008B00D3">
      <w:pPr>
        <w:pStyle w:val="Heading4"/>
        <w:rPr>
          <w:u w:val="single"/>
        </w:rPr>
      </w:pPr>
      <w:hyperlink r:id="rId135" w:history="1">
        <w:r>
          <w:rPr>
            <w:u w:val="single"/>
          </w:rPr>
          <w:t>2026 International Women’s Day and Helen Williams Oration</w:t>
        </w:r>
      </w:hyperlink>
    </w:p>
    <w:p w14:paraId="1F7C1C92" w14:textId="0F2BC306" w:rsidR="005E0813" w:rsidRDefault="005E0813" w:rsidP="00551678">
      <w:pPr>
        <w:spacing w:after="120"/>
        <w:textAlignment w:val="baseline"/>
        <w:rPr>
          <w:rFonts w:eastAsia="Times New Roman" w:cs="Arial"/>
          <w:b/>
          <w:bCs/>
          <w:color w:val="000000"/>
          <w:szCs w:val="20"/>
          <w:lang w:eastAsia="en-AU"/>
        </w:rPr>
      </w:pPr>
      <w:r>
        <w:rPr>
          <w:rFonts w:eastAsia="Times New Roman" w:cs="Arial"/>
          <w:b/>
          <w:bCs/>
          <w:color w:val="000000"/>
          <w:szCs w:val="20"/>
          <w:lang w:eastAsia="en-AU"/>
        </w:rPr>
        <w:t>Wednesday 4 Mar</w:t>
      </w:r>
      <w:r w:rsidR="00470AA8">
        <w:rPr>
          <w:rFonts w:eastAsia="Times New Roman" w:cs="Arial"/>
          <w:b/>
          <w:bCs/>
          <w:color w:val="000000"/>
          <w:szCs w:val="20"/>
          <w:lang w:eastAsia="en-AU"/>
        </w:rPr>
        <w:t>ch</w:t>
      </w:r>
      <w:r>
        <w:rPr>
          <w:rFonts w:eastAsia="Times New Roman" w:cs="Arial"/>
          <w:b/>
          <w:bCs/>
          <w:color w:val="000000"/>
          <w:szCs w:val="20"/>
          <w:lang w:eastAsia="en-AU"/>
        </w:rPr>
        <w:t xml:space="preserve"> 2026 </w:t>
      </w:r>
      <w:r>
        <w:rPr>
          <w:rStyle w:val="normaltextrun"/>
          <w:rFonts w:cs="Arial"/>
          <w:b/>
          <w:bCs/>
          <w:color w:val="000000"/>
          <w:szCs w:val="20"/>
          <w:shd w:val="clear" w:color="auto" w:fill="FFFFFF"/>
        </w:rPr>
        <w:t xml:space="preserve">| 6:45 </w:t>
      </w:r>
      <w:r w:rsidR="00B4046D">
        <w:rPr>
          <w:rStyle w:val="normaltextrun"/>
          <w:rFonts w:cs="Arial"/>
          <w:b/>
          <w:bCs/>
          <w:color w:val="000000"/>
          <w:szCs w:val="20"/>
          <w:shd w:val="clear" w:color="auto" w:fill="FFFFFF"/>
        </w:rPr>
        <w:t xml:space="preserve">am </w:t>
      </w:r>
      <w:r w:rsidR="00EF2460">
        <w:rPr>
          <w:rStyle w:val="normaltextrun"/>
          <w:rFonts w:cs="Arial"/>
          <w:b/>
          <w:bCs/>
          <w:color w:val="000000"/>
          <w:szCs w:val="20"/>
          <w:shd w:val="clear" w:color="auto" w:fill="FFFFFF"/>
        </w:rPr>
        <w:t>– 8:30 a</w:t>
      </w:r>
      <w:r w:rsidR="00B4046D">
        <w:rPr>
          <w:rStyle w:val="normaltextrun"/>
          <w:rFonts w:cs="Arial"/>
          <w:b/>
          <w:bCs/>
          <w:color w:val="000000"/>
          <w:szCs w:val="20"/>
          <w:shd w:val="clear" w:color="auto" w:fill="FFFFFF"/>
        </w:rPr>
        <w:t>m</w:t>
      </w:r>
      <w:r>
        <w:rPr>
          <w:rStyle w:val="normaltextrun"/>
          <w:rFonts w:cs="Arial"/>
          <w:b/>
          <w:bCs/>
          <w:color w:val="000000"/>
          <w:szCs w:val="20"/>
          <w:shd w:val="clear" w:color="auto" w:fill="FFFFFF"/>
        </w:rPr>
        <w:t xml:space="preserve"> </w:t>
      </w:r>
    </w:p>
    <w:p w14:paraId="0051C4A4" w14:textId="1F3FB527" w:rsidR="00B36AE5" w:rsidRPr="00D141EA" w:rsidRDefault="001E1D1A" w:rsidP="00551678">
      <w:pPr>
        <w:spacing w:after="120"/>
        <w:textAlignment w:val="baseline"/>
        <w:rPr>
          <w:rFonts w:eastAsia="Times New Roman" w:cs="Arial"/>
          <w:b/>
          <w:bCs/>
          <w:color w:val="000000"/>
          <w:szCs w:val="20"/>
          <w:lang w:eastAsia="en-AU"/>
        </w:rPr>
      </w:pPr>
      <w:r>
        <w:rPr>
          <w:rFonts w:eastAsia="Times New Roman" w:cs="Arial"/>
          <w:b/>
          <w:bCs/>
          <w:color w:val="000000"/>
          <w:szCs w:val="20"/>
          <w:lang w:eastAsia="en-AU"/>
        </w:rPr>
        <w:t>The National Arbore</w:t>
      </w:r>
      <w:r w:rsidR="00657E3B">
        <w:rPr>
          <w:rFonts w:eastAsia="Times New Roman" w:cs="Arial"/>
          <w:b/>
          <w:bCs/>
          <w:color w:val="000000"/>
          <w:szCs w:val="20"/>
          <w:lang w:eastAsia="en-AU"/>
        </w:rPr>
        <w:t>tum, Canberra</w:t>
      </w:r>
    </w:p>
    <w:p w14:paraId="0E4F2B8B" w14:textId="4E6A5D15" w:rsidR="005E0813" w:rsidRDefault="005E0813" w:rsidP="00551678">
      <w:pPr>
        <w:spacing w:after="120"/>
        <w:textAlignment w:val="baseline"/>
        <w:rPr>
          <w:rFonts w:eastAsia="Times New Roman" w:cs="Arial"/>
          <w:color w:val="000000"/>
          <w:szCs w:val="20"/>
          <w:lang w:eastAsia="en-AU"/>
        </w:rPr>
      </w:pPr>
      <w:r w:rsidRPr="005E0813">
        <w:rPr>
          <w:rFonts w:eastAsia="Times New Roman" w:cs="Arial"/>
          <w:color w:val="000000"/>
          <w:szCs w:val="20"/>
          <w:lang w:eastAsia="en-AU"/>
        </w:rPr>
        <w:t>This International Women’s Day 2026, we’re embracing the UN Women Australia theme “Balance the Scales,” to focus on what justice looks like when it is truly accessible. </w:t>
      </w:r>
    </w:p>
    <w:p w14:paraId="4F571AE1" w14:textId="091F3C0B" w:rsidR="005E0813" w:rsidRDefault="005E0813" w:rsidP="00551678">
      <w:pPr>
        <w:spacing w:after="120"/>
        <w:textAlignment w:val="baseline"/>
        <w:rPr>
          <w:rFonts w:eastAsia="Times New Roman" w:cs="Arial"/>
          <w:color w:val="000000"/>
          <w:szCs w:val="20"/>
          <w:lang w:eastAsia="en-AU"/>
        </w:rPr>
      </w:pPr>
      <w:r w:rsidRPr="005E0813">
        <w:rPr>
          <w:rFonts w:eastAsia="Times New Roman" w:cs="Arial"/>
          <w:color w:val="000000"/>
          <w:szCs w:val="20"/>
          <w:lang w:eastAsia="en-AU"/>
        </w:rPr>
        <w:t>We’re honoured to welcome </w:t>
      </w:r>
      <w:r w:rsidRPr="005E0813">
        <w:rPr>
          <w:rFonts w:eastAsia="Times New Roman" w:cs="Arial"/>
          <w:b/>
          <w:bCs/>
          <w:color w:val="000000"/>
          <w:szCs w:val="20"/>
          <w:lang w:eastAsia="en-AU"/>
        </w:rPr>
        <w:t>Commissioner Krissy Barrett APM,</w:t>
      </w:r>
      <w:r w:rsidRPr="005E0813">
        <w:rPr>
          <w:rFonts w:eastAsia="Times New Roman" w:cs="Arial"/>
          <w:color w:val="000000"/>
          <w:szCs w:val="20"/>
          <w:lang w:eastAsia="en-AU"/>
        </w:rPr>
        <w:t> the ninth Australian Federal Police Commissioner, as our keynote speaker. With 25 years in national security, major investigations and frontline leadership, she brings deep experience in creating safe, inclusive, and accountable institutions. As the AFP First Nations Champion, she advocates for culturally informed practice and community driven change. </w:t>
      </w:r>
    </w:p>
    <w:p w14:paraId="2C23BBCF" w14:textId="420F1C03" w:rsidR="00B36AE5" w:rsidRDefault="005E0813" w:rsidP="00551678">
      <w:pPr>
        <w:shd w:val="clear" w:color="auto" w:fill="FFFFFF"/>
        <w:spacing w:after="120"/>
        <w:outlineLvl w:val="3"/>
        <w:rPr>
          <w:rFonts w:eastAsia="Times New Roman" w:cs="Arial"/>
          <w:bCs/>
          <w:color w:val="000000"/>
          <w:szCs w:val="20"/>
          <w:lang w:eastAsia="en-AU"/>
        </w:rPr>
      </w:pPr>
      <w:r w:rsidRPr="005E0813">
        <w:rPr>
          <w:rFonts w:eastAsia="Times New Roman" w:cs="Arial"/>
          <w:bCs/>
          <w:color w:val="000000"/>
          <w:szCs w:val="20"/>
          <w:lang w:eastAsia="en-AU"/>
        </w:rPr>
        <w:t>Join us for this important conversation on what fairness, safety and dignity look like in practice, and how we can take real steps toward justice that is truly accessible for every woman and girl. </w:t>
      </w:r>
    </w:p>
    <w:p w14:paraId="1A4D79CD" w14:textId="05D5AB1E" w:rsidR="009F08EA" w:rsidRPr="00551678" w:rsidRDefault="009F08EA" w:rsidP="009F08EA">
      <w:pPr>
        <w:pStyle w:val="Heading4"/>
        <w:rPr>
          <w:u w:val="single"/>
        </w:rPr>
      </w:pPr>
      <w:hyperlink r:id="rId136" w:history="1">
        <w:r w:rsidRPr="00A44537">
          <w:rPr>
            <w:rStyle w:val="Hyperlink"/>
          </w:rPr>
          <w:t>AI Summit: Building a trusted di</w:t>
        </w:r>
        <w:r w:rsidR="00A44537" w:rsidRPr="00A44537">
          <w:rPr>
            <w:rStyle w:val="Hyperlink"/>
          </w:rPr>
          <w:t>gital future</w:t>
        </w:r>
      </w:hyperlink>
      <w:r w:rsidR="00A44537">
        <w:t xml:space="preserve"> </w:t>
      </w:r>
    </w:p>
    <w:p w14:paraId="29466632" w14:textId="4583DFF7" w:rsidR="009F08EA" w:rsidRDefault="009F08EA" w:rsidP="009F08EA">
      <w:pPr>
        <w:spacing w:after="120"/>
        <w:textAlignment w:val="baseline"/>
        <w:rPr>
          <w:rFonts w:eastAsia="Times New Roman" w:cs="Arial"/>
          <w:b/>
          <w:bCs/>
          <w:color w:val="000000"/>
          <w:szCs w:val="20"/>
          <w:lang w:eastAsia="en-AU"/>
        </w:rPr>
      </w:pPr>
      <w:r>
        <w:rPr>
          <w:rFonts w:eastAsia="Times New Roman" w:cs="Arial"/>
          <w:b/>
          <w:bCs/>
          <w:color w:val="000000"/>
          <w:szCs w:val="20"/>
          <w:lang w:eastAsia="en-AU"/>
        </w:rPr>
        <w:t xml:space="preserve">Wednesday </w:t>
      </w:r>
      <w:r w:rsidR="00A44537">
        <w:rPr>
          <w:rFonts w:eastAsia="Times New Roman" w:cs="Arial"/>
          <w:b/>
          <w:bCs/>
          <w:color w:val="000000"/>
          <w:szCs w:val="20"/>
          <w:lang w:eastAsia="en-AU"/>
        </w:rPr>
        <w:t>18</w:t>
      </w:r>
      <w:r>
        <w:rPr>
          <w:rFonts w:eastAsia="Times New Roman" w:cs="Arial"/>
          <w:b/>
          <w:bCs/>
          <w:color w:val="000000"/>
          <w:szCs w:val="20"/>
          <w:lang w:eastAsia="en-AU"/>
        </w:rPr>
        <w:t xml:space="preserve"> March 2026 </w:t>
      </w:r>
      <w:r>
        <w:rPr>
          <w:rStyle w:val="normaltextrun"/>
          <w:rFonts w:cs="Arial"/>
          <w:b/>
          <w:bCs/>
          <w:color w:val="000000"/>
          <w:szCs w:val="20"/>
          <w:shd w:val="clear" w:color="auto" w:fill="FFFFFF"/>
        </w:rPr>
        <w:t xml:space="preserve">| </w:t>
      </w:r>
      <w:r w:rsidR="00A44537">
        <w:rPr>
          <w:rStyle w:val="normaltextrun"/>
          <w:rFonts w:cs="Arial"/>
          <w:b/>
          <w:bCs/>
          <w:color w:val="000000"/>
          <w:szCs w:val="20"/>
          <w:shd w:val="clear" w:color="auto" w:fill="FFFFFF"/>
        </w:rPr>
        <w:t>9</w:t>
      </w:r>
      <w:r>
        <w:rPr>
          <w:rStyle w:val="normaltextrun"/>
          <w:rFonts w:cs="Arial"/>
          <w:b/>
          <w:bCs/>
          <w:color w:val="000000"/>
          <w:szCs w:val="20"/>
          <w:shd w:val="clear" w:color="auto" w:fill="FFFFFF"/>
        </w:rPr>
        <w:t>:</w:t>
      </w:r>
      <w:r w:rsidR="00A44537">
        <w:rPr>
          <w:rStyle w:val="normaltextrun"/>
          <w:rFonts w:cs="Arial"/>
          <w:b/>
          <w:bCs/>
          <w:color w:val="000000"/>
          <w:szCs w:val="20"/>
          <w:shd w:val="clear" w:color="auto" w:fill="FFFFFF"/>
        </w:rPr>
        <w:t>00</w:t>
      </w:r>
      <w:r>
        <w:rPr>
          <w:rStyle w:val="normaltextrun"/>
          <w:rFonts w:cs="Arial"/>
          <w:b/>
          <w:bCs/>
          <w:color w:val="000000"/>
          <w:szCs w:val="20"/>
          <w:shd w:val="clear" w:color="auto" w:fill="FFFFFF"/>
        </w:rPr>
        <w:t xml:space="preserve"> am – </w:t>
      </w:r>
      <w:r w:rsidR="00A44537">
        <w:rPr>
          <w:rStyle w:val="normaltextrun"/>
          <w:rFonts w:cs="Arial"/>
          <w:b/>
          <w:bCs/>
          <w:color w:val="000000"/>
          <w:szCs w:val="20"/>
          <w:shd w:val="clear" w:color="auto" w:fill="FFFFFF"/>
        </w:rPr>
        <w:t>12</w:t>
      </w:r>
      <w:r>
        <w:rPr>
          <w:rStyle w:val="normaltextrun"/>
          <w:rFonts w:cs="Arial"/>
          <w:b/>
          <w:bCs/>
          <w:color w:val="000000"/>
          <w:szCs w:val="20"/>
          <w:shd w:val="clear" w:color="auto" w:fill="FFFFFF"/>
        </w:rPr>
        <w:t>:</w:t>
      </w:r>
      <w:r w:rsidR="00A44537">
        <w:rPr>
          <w:rStyle w:val="normaltextrun"/>
          <w:rFonts w:cs="Arial"/>
          <w:b/>
          <w:bCs/>
          <w:color w:val="000000"/>
          <w:szCs w:val="20"/>
          <w:shd w:val="clear" w:color="auto" w:fill="FFFFFF"/>
        </w:rPr>
        <w:t>15</w:t>
      </w:r>
      <w:r>
        <w:rPr>
          <w:rStyle w:val="normaltextrun"/>
          <w:rFonts w:cs="Arial"/>
          <w:b/>
          <w:bCs/>
          <w:color w:val="000000"/>
          <w:szCs w:val="20"/>
          <w:shd w:val="clear" w:color="auto" w:fill="FFFFFF"/>
        </w:rPr>
        <w:t xml:space="preserve"> </w:t>
      </w:r>
      <w:r w:rsidR="00A44537">
        <w:rPr>
          <w:rStyle w:val="normaltextrun"/>
          <w:rFonts w:cs="Arial"/>
          <w:b/>
          <w:bCs/>
          <w:color w:val="000000"/>
          <w:szCs w:val="20"/>
          <w:shd w:val="clear" w:color="auto" w:fill="FFFFFF"/>
        </w:rPr>
        <w:t>p</w:t>
      </w:r>
      <w:r>
        <w:rPr>
          <w:rStyle w:val="normaltextrun"/>
          <w:rFonts w:cs="Arial"/>
          <w:b/>
          <w:bCs/>
          <w:color w:val="000000"/>
          <w:szCs w:val="20"/>
          <w:shd w:val="clear" w:color="auto" w:fill="FFFFFF"/>
        </w:rPr>
        <w:t xml:space="preserve">m </w:t>
      </w:r>
    </w:p>
    <w:p w14:paraId="2EE8EA5C" w14:textId="77777777" w:rsidR="00A44537" w:rsidRPr="00D141EA" w:rsidRDefault="00A44537" w:rsidP="00A44537">
      <w:pPr>
        <w:spacing w:after="120"/>
        <w:textAlignment w:val="baseline"/>
        <w:rPr>
          <w:rFonts w:eastAsia="Times New Roman" w:cs="Arial"/>
          <w:b/>
          <w:bCs/>
          <w:color w:val="000000"/>
          <w:szCs w:val="20"/>
          <w:lang w:eastAsia="en-AU"/>
        </w:rPr>
      </w:pPr>
      <w:r>
        <w:rPr>
          <w:rFonts w:eastAsia="Times New Roman" w:cs="Arial"/>
          <w:b/>
          <w:bCs/>
          <w:color w:val="000000"/>
          <w:szCs w:val="20"/>
          <w:lang w:eastAsia="en-AU"/>
        </w:rPr>
        <w:t>Online</w:t>
      </w:r>
    </w:p>
    <w:p w14:paraId="1C452D77" w14:textId="77777777" w:rsidR="00344AD3" w:rsidRPr="00344AD3" w:rsidRDefault="00344AD3" w:rsidP="003B6A5D">
      <w:pPr>
        <w:spacing w:after="120"/>
        <w:rPr>
          <w:lang w:eastAsia="en-AU"/>
        </w:rPr>
      </w:pPr>
      <w:r w:rsidRPr="00344AD3">
        <w:rPr>
          <w:lang w:eastAsia="en-AU"/>
        </w:rPr>
        <w:t>AI is inevitable. Trust is optional.</w:t>
      </w:r>
    </w:p>
    <w:p w14:paraId="5734B4B0" w14:textId="291DC9E9" w:rsidR="00344AD3" w:rsidRPr="00344AD3" w:rsidRDefault="00344AD3" w:rsidP="003B6A5D">
      <w:pPr>
        <w:spacing w:after="120"/>
        <w:rPr>
          <w:lang w:eastAsia="en-AU"/>
        </w:rPr>
      </w:pPr>
      <w:r w:rsidRPr="00344AD3">
        <w:rPr>
          <w:lang w:eastAsia="en-AU"/>
        </w:rPr>
        <w:t>The public sector is at a crossroads: embrace AI responsibly, transparently, and effectively — or risk losing public confidence.</w:t>
      </w:r>
    </w:p>
    <w:p w14:paraId="7BA9647C" w14:textId="3059B5BA" w:rsidR="00344AD3" w:rsidRPr="00344AD3" w:rsidRDefault="00344AD3" w:rsidP="003B6A5D">
      <w:pPr>
        <w:spacing w:after="120"/>
        <w:rPr>
          <w:lang w:eastAsia="en-AU"/>
        </w:rPr>
      </w:pPr>
      <w:r w:rsidRPr="00344AD3">
        <w:rPr>
          <w:lang w:eastAsia="en-AU"/>
        </w:rPr>
        <w:t>AI Summit: Building a trusted digital future is a high-impact, half-day virtual event focused on how public sector organisations can ethically and effectively harness AI and emerging technologies for the public good.</w:t>
      </w:r>
    </w:p>
    <w:p w14:paraId="64DAD81A" w14:textId="3B38F937" w:rsidR="00344AD3" w:rsidRPr="00344AD3" w:rsidRDefault="00344AD3" w:rsidP="003B6A5D">
      <w:pPr>
        <w:spacing w:after="120"/>
        <w:rPr>
          <w:lang w:eastAsia="en-AU"/>
        </w:rPr>
      </w:pPr>
      <w:r w:rsidRPr="00344AD3">
        <w:rPr>
          <w:lang w:eastAsia="en-AU"/>
        </w:rPr>
        <w:t>Join leading experts from across the public and private sectors with first-hand experience of real-world AI implementation. You’ll explore practical strategies, proven frameworks, and hard-won lessons from leaders who’ve already navigated these challenges, so you can move forward with confidence in an AI-enabled future.</w:t>
      </w:r>
    </w:p>
    <w:p w14:paraId="3DAD9F80" w14:textId="77777777" w:rsidR="00344AD3" w:rsidRDefault="00344AD3" w:rsidP="003B6A5D">
      <w:pPr>
        <w:spacing w:after="120"/>
        <w:rPr>
          <w:b/>
          <w:lang w:eastAsia="en-AU"/>
        </w:rPr>
      </w:pPr>
      <w:r w:rsidRPr="00344AD3">
        <w:rPr>
          <w:lang w:eastAsia="en-AU"/>
        </w:rPr>
        <w:t>The summit will close with remarks from the Hon Patrick Gorman MP, Assistant Minister to the Prime Minister, Assistant Minister for the Public Service and Assistant Minister for Employment and Workplace Relations, on expanding the safe and responsible use of AI.</w:t>
      </w:r>
    </w:p>
    <w:p w14:paraId="1F3C1F44" w14:textId="7C9D680C" w:rsidR="00B36AE5" w:rsidRDefault="00B36AE5" w:rsidP="00344AD3">
      <w:pPr>
        <w:pStyle w:val="Heading3"/>
      </w:pPr>
      <w:bookmarkStart w:id="79" w:name="_Toc222327595"/>
      <w:r>
        <w:t>ANZSOG</w:t>
      </w:r>
      <w:bookmarkEnd w:id="79"/>
    </w:p>
    <w:p w14:paraId="6CB0B591" w14:textId="378CB48A" w:rsidR="00B36AE5" w:rsidRPr="00437199" w:rsidRDefault="00437199" w:rsidP="00EB02F0">
      <w:pPr>
        <w:spacing w:before="240" w:after="120"/>
        <w:rPr>
          <w:color w:val="1E73D8" w:themeColor="accent2"/>
          <w:sz w:val="24"/>
          <w:szCs w:val="24"/>
          <w:u w:val="single"/>
        </w:rPr>
      </w:pPr>
      <w:hyperlink r:id="rId137" w:history="1">
        <w:r w:rsidRPr="0060016E">
          <w:rPr>
            <w:rStyle w:val="Hyperlink"/>
            <w:sz w:val="24"/>
            <w:szCs w:val="24"/>
          </w:rPr>
          <w:t>What Next for Public Innovation? with Geoff Mulgan</w:t>
        </w:r>
      </w:hyperlink>
      <w:r w:rsidR="00B36AE5" w:rsidRPr="00437199">
        <w:rPr>
          <w:color w:val="1E73D8" w:themeColor="accent2"/>
          <w:sz w:val="24"/>
          <w:szCs w:val="24"/>
          <w:u w:val="single"/>
        </w:rPr>
        <w:t xml:space="preserve"> </w:t>
      </w:r>
    </w:p>
    <w:p w14:paraId="52327F8C" w14:textId="71C3E2D7" w:rsidR="00B36AE5" w:rsidRDefault="00B36AE5" w:rsidP="00551678">
      <w:pPr>
        <w:spacing w:after="120"/>
        <w:textAlignment w:val="baseline"/>
        <w:rPr>
          <w:rFonts w:eastAsia="Times New Roman" w:cs="Arial"/>
          <w:b/>
          <w:bCs/>
          <w:color w:val="000000"/>
          <w:szCs w:val="20"/>
          <w:lang w:eastAsia="en-AU"/>
        </w:rPr>
      </w:pPr>
      <w:r>
        <w:rPr>
          <w:rFonts w:eastAsia="Times New Roman" w:cs="Arial"/>
          <w:b/>
          <w:bCs/>
          <w:color w:val="000000"/>
          <w:szCs w:val="20"/>
          <w:lang w:eastAsia="en-AU"/>
        </w:rPr>
        <w:t xml:space="preserve">Wednesday </w:t>
      </w:r>
      <w:r w:rsidR="0060016E">
        <w:rPr>
          <w:rFonts w:eastAsia="Times New Roman" w:cs="Arial"/>
          <w:b/>
          <w:bCs/>
          <w:color w:val="000000"/>
          <w:szCs w:val="20"/>
          <w:lang w:eastAsia="en-AU"/>
        </w:rPr>
        <w:t>25</w:t>
      </w:r>
      <w:r>
        <w:rPr>
          <w:rFonts w:eastAsia="Times New Roman" w:cs="Arial"/>
          <w:b/>
          <w:bCs/>
          <w:color w:val="000000"/>
          <w:szCs w:val="20"/>
          <w:lang w:eastAsia="en-AU"/>
        </w:rPr>
        <w:t xml:space="preserve"> </w:t>
      </w:r>
      <w:r w:rsidR="0060016E">
        <w:rPr>
          <w:rFonts w:eastAsia="Times New Roman" w:cs="Arial"/>
          <w:b/>
          <w:bCs/>
          <w:color w:val="000000"/>
          <w:szCs w:val="20"/>
          <w:lang w:eastAsia="en-AU"/>
        </w:rPr>
        <w:t>February</w:t>
      </w:r>
      <w:r>
        <w:rPr>
          <w:rFonts w:eastAsia="Times New Roman" w:cs="Arial"/>
          <w:b/>
          <w:bCs/>
          <w:color w:val="000000"/>
          <w:szCs w:val="20"/>
          <w:lang w:eastAsia="en-AU"/>
        </w:rPr>
        <w:t xml:space="preserve"> 2026 </w:t>
      </w:r>
      <w:r w:rsidR="00470AA8">
        <w:rPr>
          <w:rStyle w:val="normaltextrun"/>
          <w:rFonts w:cs="Arial"/>
          <w:b/>
          <w:bCs/>
          <w:color w:val="000000"/>
          <w:szCs w:val="20"/>
          <w:shd w:val="clear" w:color="auto" w:fill="FFFFFF"/>
        </w:rPr>
        <w:t>| 12:00 noon - 1:30 pm</w:t>
      </w:r>
      <w:r w:rsidR="00A44238">
        <w:rPr>
          <w:rStyle w:val="normaltextrun"/>
          <w:rFonts w:cs="Arial"/>
          <w:b/>
          <w:bCs/>
          <w:color w:val="000000"/>
          <w:szCs w:val="20"/>
          <w:shd w:val="clear" w:color="auto" w:fill="FFFFFF"/>
        </w:rPr>
        <w:t xml:space="preserve"> </w:t>
      </w:r>
    </w:p>
    <w:p w14:paraId="2118D26A" w14:textId="1D0E6348" w:rsidR="00B36AE5" w:rsidRPr="00D141EA" w:rsidRDefault="002C0794" w:rsidP="008F7E88">
      <w:pPr>
        <w:spacing w:after="120"/>
        <w:textAlignment w:val="baseline"/>
        <w:rPr>
          <w:rFonts w:eastAsia="Times New Roman" w:cs="Arial"/>
          <w:b/>
          <w:bCs/>
          <w:color w:val="000000"/>
          <w:szCs w:val="20"/>
          <w:lang w:eastAsia="en-AU"/>
        </w:rPr>
      </w:pPr>
      <w:r w:rsidRPr="002C0794">
        <w:rPr>
          <w:rFonts w:eastAsia="Times New Roman" w:cs="Arial"/>
          <w:b/>
          <w:bCs/>
          <w:color w:val="000000"/>
          <w:szCs w:val="20"/>
          <w:lang w:eastAsia="en-AU"/>
        </w:rPr>
        <w:t xml:space="preserve">The Assembly, Angel Place, 123 Pitt Street, Sydney  </w:t>
      </w:r>
    </w:p>
    <w:p w14:paraId="4E7B5CC7" w14:textId="77777777" w:rsidR="009F6133" w:rsidRPr="009F6133" w:rsidRDefault="009F6133" w:rsidP="009F6133">
      <w:pPr>
        <w:spacing w:after="120"/>
        <w:rPr>
          <w:shd w:val="clear" w:color="auto" w:fill="FFFFFF"/>
        </w:rPr>
      </w:pPr>
      <w:r w:rsidRPr="009F6133">
        <w:rPr>
          <w:shd w:val="clear" w:color="auto" w:fill="FFFFFF"/>
        </w:rPr>
        <w:lastRenderedPageBreak/>
        <w:t xml:space="preserve">Governments face fiscal constraints, constant reform cycles, and disruptive technologies reshaping a public sector seeking to lift trust and resilience at the heart of social cohesion.   </w:t>
      </w:r>
    </w:p>
    <w:p w14:paraId="26740FEB" w14:textId="77777777" w:rsidR="009F6133" w:rsidRPr="009F6133" w:rsidRDefault="009F6133" w:rsidP="009F6133">
      <w:pPr>
        <w:spacing w:after="120"/>
        <w:rPr>
          <w:shd w:val="clear" w:color="auto" w:fill="FFFFFF"/>
        </w:rPr>
      </w:pPr>
      <w:r w:rsidRPr="009F6133">
        <w:rPr>
          <w:shd w:val="clear" w:color="auto" w:fill="FFFFFF"/>
        </w:rPr>
        <w:t xml:space="preserve">The challenge is to embed innovation in leadership and resilient institutions that can adapt, endure, and embed innovation as a routine capability. But what have we learned over the past 30 years of public innovation strategies, methods and tools?  What have they delivered and where have they failed? And what are the big innovation imperatives now for government and public policy? </w:t>
      </w:r>
    </w:p>
    <w:p w14:paraId="466DE360" w14:textId="77777777" w:rsidR="009F6133" w:rsidRDefault="009F6133" w:rsidP="009F6133">
      <w:pPr>
        <w:spacing w:after="120"/>
        <w:rPr>
          <w:shd w:val="clear" w:color="auto" w:fill="FFFFFF"/>
        </w:rPr>
      </w:pPr>
      <w:r w:rsidRPr="009F6133">
        <w:rPr>
          <w:shd w:val="clear" w:color="auto" w:fill="FFFFFF"/>
        </w:rPr>
        <w:t xml:space="preserve">In this public lecture, convened by ANZSOG, Sir Geoff Mulgan CBE will draw on his forthcoming book (July 2026) examining the recent history of public innovation to tackle these and other questions and their implications for public leadership.  </w:t>
      </w:r>
    </w:p>
    <w:p w14:paraId="689FD488" w14:textId="39672F58" w:rsidR="009F6133" w:rsidRPr="00437199" w:rsidRDefault="00D22109" w:rsidP="009F6133">
      <w:pPr>
        <w:spacing w:before="240" w:after="120"/>
        <w:rPr>
          <w:color w:val="1E73D8" w:themeColor="accent2"/>
          <w:sz w:val="24"/>
          <w:szCs w:val="24"/>
          <w:u w:val="single"/>
        </w:rPr>
      </w:pPr>
      <w:hyperlink r:id="rId138" w:history="1">
        <w:r w:rsidRPr="00D22109">
          <w:rPr>
            <w:rStyle w:val="Hyperlink"/>
            <w:sz w:val="24"/>
            <w:szCs w:val="24"/>
          </w:rPr>
          <w:t>NRCoP Presents: The Power of Prioritisation: How Modern Regulators Make a Positive Impact with Less</w:t>
        </w:r>
      </w:hyperlink>
    </w:p>
    <w:p w14:paraId="56A95E0A" w14:textId="08CB4423" w:rsidR="009F6133" w:rsidRDefault="00B562E6" w:rsidP="009F6133">
      <w:pPr>
        <w:spacing w:after="120"/>
        <w:textAlignment w:val="baseline"/>
        <w:rPr>
          <w:rFonts w:eastAsia="Times New Roman" w:cs="Arial"/>
          <w:b/>
          <w:bCs/>
          <w:color w:val="000000"/>
          <w:szCs w:val="20"/>
          <w:lang w:eastAsia="en-AU"/>
        </w:rPr>
      </w:pPr>
      <w:r>
        <w:rPr>
          <w:rFonts w:eastAsia="Times New Roman" w:cs="Arial"/>
          <w:b/>
          <w:bCs/>
          <w:color w:val="000000"/>
          <w:szCs w:val="20"/>
          <w:lang w:eastAsia="en-AU"/>
        </w:rPr>
        <w:t xml:space="preserve">Friday </w:t>
      </w:r>
      <w:r w:rsidR="009F6133">
        <w:rPr>
          <w:rFonts w:eastAsia="Times New Roman" w:cs="Arial"/>
          <w:b/>
          <w:bCs/>
          <w:color w:val="000000"/>
          <w:szCs w:val="20"/>
          <w:lang w:eastAsia="en-AU"/>
        </w:rPr>
        <w:t>2</w:t>
      </w:r>
      <w:r>
        <w:rPr>
          <w:rFonts w:eastAsia="Times New Roman" w:cs="Arial"/>
          <w:b/>
          <w:bCs/>
          <w:color w:val="000000"/>
          <w:szCs w:val="20"/>
          <w:lang w:eastAsia="en-AU"/>
        </w:rPr>
        <w:t>0</w:t>
      </w:r>
      <w:r w:rsidR="009F6133">
        <w:rPr>
          <w:rFonts w:eastAsia="Times New Roman" w:cs="Arial"/>
          <w:b/>
          <w:bCs/>
          <w:color w:val="000000"/>
          <w:szCs w:val="20"/>
          <w:lang w:eastAsia="en-AU"/>
        </w:rPr>
        <w:t xml:space="preserve"> February 2026 </w:t>
      </w:r>
      <w:r w:rsidR="009F6133">
        <w:rPr>
          <w:rStyle w:val="normaltextrun"/>
          <w:rFonts w:cs="Arial"/>
          <w:b/>
          <w:bCs/>
          <w:color w:val="000000"/>
          <w:szCs w:val="20"/>
          <w:shd w:val="clear" w:color="auto" w:fill="FFFFFF"/>
        </w:rPr>
        <w:t xml:space="preserve">| </w:t>
      </w:r>
      <w:r w:rsidR="007C1616">
        <w:rPr>
          <w:rStyle w:val="normaltextrun"/>
          <w:rFonts w:cs="Arial"/>
          <w:b/>
          <w:bCs/>
          <w:color w:val="000000"/>
          <w:szCs w:val="20"/>
          <w:shd w:val="clear" w:color="auto" w:fill="FFFFFF"/>
        </w:rPr>
        <w:t>9:30 am</w:t>
      </w:r>
      <w:r w:rsidR="009F6133">
        <w:rPr>
          <w:rStyle w:val="normaltextrun"/>
          <w:rFonts w:cs="Arial"/>
          <w:b/>
          <w:bCs/>
          <w:color w:val="000000"/>
          <w:szCs w:val="20"/>
          <w:shd w:val="clear" w:color="auto" w:fill="FFFFFF"/>
        </w:rPr>
        <w:t xml:space="preserve"> - 1</w:t>
      </w:r>
      <w:r w:rsidR="007C1616">
        <w:rPr>
          <w:rStyle w:val="normaltextrun"/>
          <w:rFonts w:cs="Arial"/>
          <w:b/>
          <w:bCs/>
          <w:color w:val="000000"/>
          <w:szCs w:val="20"/>
          <w:shd w:val="clear" w:color="auto" w:fill="FFFFFF"/>
        </w:rPr>
        <w:t>1</w:t>
      </w:r>
      <w:r w:rsidR="009F6133">
        <w:rPr>
          <w:rStyle w:val="normaltextrun"/>
          <w:rFonts w:cs="Arial"/>
          <w:b/>
          <w:bCs/>
          <w:color w:val="000000"/>
          <w:szCs w:val="20"/>
          <w:shd w:val="clear" w:color="auto" w:fill="FFFFFF"/>
        </w:rPr>
        <w:t xml:space="preserve">:30 </w:t>
      </w:r>
      <w:r w:rsidR="007C1616">
        <w:rPr>
          <w:rStyle w:val="normaltextrun"/>
          <w:rFonts w:cs="Arial"/>
          <w:b/>
          <w:bCs/>
          <w:color w:val="000000"/>
          <w:szCs w:val="20"/>
          <w:shd w:val="clear" w:color="auto" w:fill="FFFFFF"/>
        </w:rPr>
        <w:t>a</w:t>
      </w:r>
      <w:r w:rsidR="009F6133">
        <w:rPr>
          <w:rStyle w:val="normaltextrun"/>
          <w:rFonts w:cs="Arial"/>
          <w:b/>
          <w:bCs/>
          <w:color w:val="000000"/>
          <w:szCs w:val="20"/>
          <w:shd w:val="clear" w:color="auto" w:fill="FFFFFF"/>
        </w:rPr>
        <w:t xml:space="preserve">m </w:t>
      </w:r>
    </w:p>
    <w:p w14:paraId="56056B6C" w14:textId="715E71BF" w:rsidR="007C1616" w:rsidRDefault="007C1616" w:rsidP="009F6133">
      <w:pPr>
        <w:spacing w:after="120"/>
        <w:rPr>
          <w:rFonts w:eastAsia="Times New Roman" w:cs="Arial"/>
          <w:b/>
          <w:bCs/>
          <w:color w:val="000000"/>
          <w:szCs w:val="20"/>
          <w:lang w:eastAsia="en-AU"/>
        </w:rPr>
      </w:pPr>
      <w:r>
        <w:rPr>
          <w:rFonts w:eastAsia="Times New Roman" w:cs="Arial"/>
          <w:b/>
          <w:bCs/>
          <w:color w:val="000000"/>
          <w:szCs w:val="20"/>
          <w:lang w:eastAsia="en-AU"/>
        </w:rPr>
        <w:t xml:space="preserve">Online or </w:t>
      </w:r>
      <w:r w:rsidRPr="007C1616">
        <w:rPr>
          <w:rFonts w:eastAsia="Times New Roman" w:cs="Arial"/>
          <w:b/>
          <w:bCs/>
          <w:color w:val="000000"/>
          <w:szCs w:val="20"/>
          <w:lang w:eastAsia="en-AU"/>
        </w:rPr>
        <w:t>U City, 43 Franklin St, Adelaide SA 5000</w:t>
      </w:r>
    </w:p>
    <w:p w14:paraId="1A60D85D" w14:textId="77777777" w:rsidR="00F15DAF" w:rsidRPr="00F15DAF" w:rsidRDefault="00F15DAF" w:rsidP="00F15DAF">
      <w:pPr>
        <w:spacing w:after="120"/>
        <w:rPr>
          <w:shd w:val="clear" w:color="auto" w:fill="FFFFFF"/>
        </w:rPr>
      </w:pPr>
      <w:r w:rsidRPr="00F15DAF">
        <w:rPr>
          <w:shd w:val="clear" w:color="auto" w:fill="FFFFFF"/>
        </w:rPr>
        <w:t>The NRCoP National Event Series kicks off with an engaging hybrid event in collaboration with the Fair Work Ombudsman and NDIS Quality and Safeguards Commission.</w:t>
      </w:r>
    </w:p>
    <w:p w14:paraId="4A00F6C4" w14:textId="77777777" w:rsidR="00F15DAF" w:rsidRPr="00F15DAF" w:rsidRDefault="00F15DAF" w:rsidP="00F15DAF">
      <w:pPr>
        <w:spacing w:after="120"/>
        <w:rPr>
          <w:shd w:val="clear" w:color="auto" w:fill="FFFFFF"/>
        </w:rPr>
      </w:pPr>
      <w:r w:rsidRPr="00F15DAF">
        <w:rPr>
          <w:shd w:val="clear" w:color="auto" w:fill="FFFFFF"/>
        </w:rPr>
        <w:t>Regulators face a tough balancing act:</w:t>
      </w:r>
    </w:p>
    <w:p w14:paraId="15DEADD4" w14:textId="77777777" w:rsidR="00F15DAF" w:rsidRPr="006E26FC" w:rsidRDefault="00F15DAF" w:rsidP="001D1685">
      <w:pPr>
        <w:pStyle w:val="ListParagraph"/>
        <w:numPr>
          <w:ilvl w:val="0"/>
          <w:numId w:val="19"/>
        </w:numPr>
        <w:spacing w:after="120"/>
        <w:rPr>
          <w:shd w:val="clear" w:color="auto" w:fill="FFFFFF"/>
        </w:rPr>
      </w:pPr>
      <w:r w:rsidRPr="006E26FC">
        <w:rPr>
          <w:shd w:val="clear" w:color="auto" w:fill="FFFFFF"/>
        </w:rPr>
        <w:t>Public expectations are high: When markets fail, regulators are expected to intervene and remedy harm, ensure fairness, and deliver justice (whether restorative or retributive).</w:t>
      </w:r>
    </w:p>
    <w:p w14:paraId="3BCAFC3C" w14:textId="77777777" w:rsidR="00F15DAF" w:rsidRPr="006E26FC" w:rsidRDefault="00F15DAF" w:rsidP="001D1685">
      <w:pPr>
        <w:pStyle w:val="ListParagraph"/>
        <w:numPr>
          <w:ilvl w:val="0"/>
          <w:numId w:val="19"/>
        </w:numPr>
        <w:spacing w:after="120"/>
        <w:rPr>
          <w:shd w:val="clear" w:color="auto" w:fill="FFFFFF"/>
        </w:rPr>
      </w:pPr>
      <w:r w:rsidRPr="006E26FC">
        <w:rPr>
          <w:shd w:val="clear" w:color="auto" w:fill="FFFFFF"/>
        </w:rPr>
        <w:t>Demand vs. resources: Regulators often face overwhelming demand for services while operating with finite resources.</w:t>
      </w:r>
    </w:p>
    <w:p w14:paraId="01E5FBD7" w14:textId="77777777" w:rsidR="00F15DAF" w:rsidRPr="006E26FC" w:rsidRDefault="00F15DAF" w:rsidP="001D1685">
      <w:pPr>
        <w:pStyle w:val="ListParagraph"/>
        <w:numPr>
          <w:ilvl w:val="0"/>
          <w:numId w:val="19"/>
        </w:numPr>
        <w:spacing w:after="120"/>
        <w:rPr>
          <w:shd w:val="clear" w:color="auto" w:fill="FFFFFF"/>
        </w:rPr>
      </w:pPr>
      <w:r w:rsidRPr="006E26FC">
        <w:rPr>
          <w:shd w:val="clear" w:color="auto" w:fill="FFFFFF"/>
        </w:rPr>
        <w:t>Strategic prioritisation: They must manage this demand efficiently, timely, and within a robust quality assurance framework</w:t>
      </w:r>
    </w:p>
    <w:p w14:paraId="206983C8" w14:textId="31D01C76" w:rsidR="009F6133" w:rsidRDefault="00F15DAF" w:rsidP="00F15DAF">
      <w:pPr>
        <w:spacing w:after="120"/>
        <w:rPr>
          <w:b/>
          <w:shd w:val="clear" w:color="auto" w:fill="FFFFFF"/>
        </w:rPr>
      </w:pPr>
      <w:r w:rsidRPr="00F15DAF">
        <w:rPr>
          <w:shd w:val="clear" w:color="auto" w:fill="FFFFFF"/>
        </w:rPr>
        <w:t xml:space="preserve">Hear how two Commonwealth regulators manage the expectations of thousands of customers </w:t>
      </w:r>
      <w:proofErr w:type="gramStart"/>
      <w:r w:rsidRPr="00F15DAF">
        <w:rPr>
          <w:shd w:val="clear" w:color="auto" w:fill="FFFFFF"/>
        </w:rPr>
        <w:t>each and every</w:t>
      </w:r>
      <w:proofErr w:type="gramEnd"/>
      <w:r w:rsidRPr="00F15DAF">
        <w:rPr>
          <w:shd w:val="clear" w:color="auto" w:fill="FFFFFF"/>
        </w:rPr>
        <w:t xml:space="preserve"> week by ensuring universal access of treatment but prioritising that which has the highest impact. Each agency will share their approach and then engage in a lively question and answer session with a live and online audience.</w:t>
      </w:r>
    </w:p>
    <w:p w14:paraId="325E8043" w14:textId="670BB00D" w:rsidR="00B36AE5" w:rsidRPr="00EB02F0" w:rsidRDefault="00B36AE5" w:rsidP="009F6133">
      <w:pPr>
        <w:pStyle w:val="Heading3"/>
      </w:pPr>
      <w:bookmarkStart w:id="80" w:name="_Toc222327596"/>
      <w:r w:rsidRPr="00EB02F0">
        <w:t>Public Sector Network</w:t>
      </w:r>
      <w:bookmarkEnd w:id="80"/>
      <w:r w:rsidRPr="00EB02F0">
        <w:t xml:space="preserve"> </w:t>
      </w:r>
    </w:p>
    <w:p w14:paraId="369B48EC" w14:textId="7362504A" w:rsidR="00DA4885" w:rsidRPr="00EB02F0" w:rsidRDefault="00DA4885" w:rsidP="00EB02F0">
      <w:pPr>
        <w:spacing w:before="240" w:after="120"/>
        <w:rPr>
          <w:sz w:val="24"/>
          <w:szCs w:val="24"/>
          <w:u w:val="single"/>
        </w:rPr>
      </w:pPr>
      <w:hyperlink r:id="rId139" w:history="1">
        <w:r w:rsidRPr="00EB02F0">
          <w:rPr>
            <w:rStyle w:val="Hyperlink"/>
            <w:color w:val="1E73D8" w:themeColor="accent2"/>
            <w:sz w:val="24"/>
            <w:szCs w:val="24"/>
          </w:rPr>
          <w:t>Accelerate 2026</w:t>
        </w:r>
      </w:hyperlink>
      <w:r w:rsidRPr="00EB02F0">
        <w:rPr>
          <w:sz w:val="24"/>
          <w:szCs w:val="24"/>
          <w:u w:val="single"/>
        </w:rPr>
        <w:t xml:space="preserve"> </w:t>
      </w:r>
    </w:p>
    <w:p w14:paraId="1D21B063" w14:textId="5AE4CEE2" w:rsidR="00DA4885" w:rsidRDefault="00342024" w:rsidP="00551678">
      <w:pPr>
        <w:spacing w:after="120"/>
        <w:rPr>
          <w:b/>
        </w:rPr>
      </w:pPr>
      <w:r>
        <w:rPr>
          <w:b/>
        </w:rPr>
        <w:t>Thursday 26 Feb</w:t>
      </w:r>
      <w:r w:rsidR="00470AA8">
        <w:rPr>
          <w:b/>
        </w:rPr>
        <w:t>ruary</w:t>
      </w:r>
      <w:r>
        <w:rPr>
          <w:b/>
        </w:rPr>
        <w:t xml:space="preserve"> 2026 | 8:00 a</w:t>
      </w:r>
      <w:r w:rsidR="00470AA8">
        <w:rPr>
          <w:b/>
        </w:rPr>
        <w:t>m – 3:40 pm</w:t>
      </w:r>
      <w:r w:rsidR="00E923F0">
        <w:rPr>
          <w:b/>
        </w:rPr>
        <w:t xml:space="preserve"> </w:t>
      </w:r>
      <w:r w:rsidR="00DA4885">
        <w:rPr>
          <w:b/>
        </w:rPr>
        <w:t xml:space="preserve"> </w:t>
      </w:r>
    </w:p>
    <w:p w14:paraId="3794B27A" w14:textId="6AB13AFB" w:rsidR="00AB13FD" w:rsidRDefault="00FA584C" w:rsidP="00551678">
      <w:pPr>
        <w:spacing w:after="120"/>
        <w:rPr>
          <w:b/>
        </w:rPr>
      </w:pPr>
      <w:r>
        <w:rPr>
          <w:b/>
        </w:rPr>
        <w:t xml:space="preserve">Cliftons Spring Street, </w:t>
      </w:r>
      <w:r w:rsidR="00AB13FD">
        <w:rPr>
          <w:b/>
        </w:rPr>
        <w:t>Sydney</w:t>
      </w:r>
    </w:p>
    <w:p w14:paraId="604D0F7D" w14:textId="78F7F247" w:rsidR="00DA4885" w:rsidRPr="00DA4885" w:rsidRDefault="00DA4885" w:rsidP="00036A6A">
      <w:pPr>
        <w:spacing w:after="120"/>
      </w:pPr>
      <w:r w:rsidRPr="00DA4885">
        <w:t>Australia’s public sector is facing tighter budgets, longer procurement cycles, and increased competition. Vendors must clearly demonstrate value, align to government priorities, and build trusted delivery and partner models to succeed.</w:t>
      </w:r>
    </w:p>
    <w:p w14:paraId="1E54527D" w14:textId="5844745E" w:rsidR="00342024" w:rsidRDefault="00DA4885" w:rsidP="00036A6A">
      <w:pPr>
        <w:spacing w:after="120"/>
      </w:pPr>
      <w:r w:rsidRPr="00DA4885">
        <w:t xml:space="preserve">The </w:t>
      </w:r>
      <w:r w:rsidR="00AB13FD">
        <w:t xml:space="preserve">Accelerate </w:t>
      </w:r>
      <w:r w:rsidRPr="00DA4885">
        <w:t>conference focuses on practical public sector go-to-market strategies, government buying behaviours, and partnership models that unlock access, credibility, and scale.</w:t>
      </w:r>
    </w:p>
    <w:p w14:paraId="660233FE" w14:textId="122E8942" w:rsidR="00DA4885" w:rsidRPr="00DA4885" w:rsidRDefault="00DA4885" w:rsidP="00036A6A">
      <w:pPr>
        <w:spacing w:after="120"/>
      </w:pPr>
      <w:r w:rsidRPr="00DA4885">
        <w:t>Join industry peers, partners, and public sector decision-makers to gain actionable insights, strengthen your partner ecosystem, and accelerate your government pipeline.</w:t>
      </w:r>
    </w:p>
    <w:p w14:paraId="521D4619" w14:textId="67D025F8" w:rsidR="00DA4885" w:rsidRPr="00EB02F0" w:rsidRDefault="00342024" w:rsidP="00EB02F0">
      <w:pPr>
        <w:spacing w:before="240" w:after="120"/>
        <w:rPr>
          <w:rStyle w:val="Hyperlink"/>
          <w:color w:val="1E73D8" w:themeColor="accent2"/>
          <w:sz w:val="24"/>
          <w:szCs w:val="24"/>
        </w:rPr>
      </w:pPr>
      <w:r w:rsidRPr="00EB02F0">
        <w:rPr>
          <w:sz w:val="24"/>
          <w:szCs w:val="24"/>
        </w:rPr>
        <w:fldChar w:fldCharType="begin"/>
      </w:r>
      <w:r w:rsidRPr="00EB02F0">
        <w:rPr>
          <w:sz w:val="24"/>
          <w:szCs w:val="24"/>
        </w:rPr>
        <w:instrText xml:space="preserve"> HYPERLINK "https://publicsectornetwork.com/events/from-fragmented-systems-to-connected-councils-strengthening-financial-integrity-and-community-trust-webinar-2026/" </w:instrText>
      </w:r>
      <w:r w:rsidRPr="00EB02F0">
        <w:rPr>
          <w:sz w:val="24"/>
          <w:szCs w:val="24"/>
        </w:rPr>
      </w:r>
      <w:r w:rsidRPr="00EB02F0">
        <w:rPr>
          <w:sz w:val="24"/>
          <w:szCs w:val="24"/>
        </w:rPr>
        <w:fldChar w:fldCharType="separate"/>
      </w:r>
      <w:r w:rsidR="00DA4885" w:rsidRPr="00EB02F0">
        <w:rPr>
          <w:rStyle w:val="Hyperlink"/>
          <w:color w:val="1E73D8" w:themeColor="accent2"/>
          <w:sz w:val="24"/>
          <w:szCs w:val="24"/>
        </w:rPr>
        <w:t xml:space="preserve">From Fragmented Systems to Connected Council: Strengthening Financial Integrity and Community Trust </w:t>
      </w:r>
    </w:p>
    <w:p w14:paraId="6E441E81" w14:textId="6E4FF7EC" w:rsidR="00AB13FD" w:rsidRPr="00EB02F0" w:rsidRDefault="00342024" w:rsidP="00EB02F0">
      <w:pPr>
        <w:spacing w:before="240" w:after="120"/>
        <w:rPr>
          <w:b/>
        </w:rPr>
      </w:pPr>
      <w:r w:rsidRPr="00EB02F0">
        <w:rPr>
          <w:rFonts w:eastAsiaTheme="majorEastAsia" w:cs="Times New Roman (Headings CS)"/>
          <w:color w:val="1E73D8" w:themeColor="accent2"/>
          <w:sz w:val="24"/>
          <w:szCs w:val="24"/>
        </w:rPr>
        <w:fldChar w:fldCharType="end"/>
      </w:r>
      <w:r w:rsidRPr="00EB02F0">
        <w:rPr>
          <w:b/>
        </w:rPr>
        <w:t>Tuesday 3 Mar</w:t>
      </w:r>
      <w:r w:rsidR="00470AA8">
        <w:rPr>
          <w:b/>
        </w:rPr>
        <w:t>ch</w:t>
      </w:r>
      <w:r w:rsidRPr="00EB02F0">
        <w:rPr>
          <w:b/>
        </w:rPr>
        <w:t xml:space="preserve"> 2026 | 11:00 a</w:t>
      </w:r>
      <w:r w:rsidR="00470AA8">
        <w:rPr>
          <w:b/>
        </w:rPr>
        <w:t>m</w:t>
      </w:r>
      <w:r w:rsidR="00DA4885" w:rsidRPr="00EB02F0">
        <w:rPr>
          <w:b/>
        </w:rPr>
        <w:t xml:space="preserve"> – 12:00 </w:t>
      </w:r>
      <w:r w:rsidR="00470AA8">
        <w:rPr>
          <w:b/>
        </w:rPr>
        <w:t>pm</w:t>
      </w:r>
    </w:p>
    <w:p w14:paraId="48171D66" w14:textId="0A4C2AAC" w:rsidR="00DA4885" w:rsidRDefault="00AB13FD" w:rsidP="00551678">
      <w:pPr>
        <w:spacing w:after="120"/>
        <w:rPr>
          <w:b/>
        </w:rPr>
      </w:pPr>
      <w:r>
        <w:rPr>
          <w:b/>
        </w:rPr>
        <w:t>Online</w:t>
      </w:r>
      <w:r w:rsidR="00DA4885">
        <w:rPr>
          <w:b/>
        </w:rPr>
        <w:t xml:space="preserve"> </w:t>
      </w:r>
    </w:p>
    <w:p w14:paraId="7371304C" w14:textId="77777777" w:rsidR="00DA4885" w:rsidRPr="00DA4885" w:rsidRDefault="00DA4885" w:rsidP="00036A6A">
      <w:pPr>
        <w:spacing w:after="120"/>
        <w:rPr>
          <w:lang w:eastAsia="en-AU"/>
        </w:rPr>
      </w:pPr>
      <w:r w:rsidRPr="00DA4885">
        <w:rPr>
          <w:lang w:eastAsia="en-AU"/>
        </w:rPr>
        <w:t xml:space="preserve">Councils and small public sector entities across Australia and New Zealand are operating in an increasingly challenging environment. Recent audit reports have highlighted deteriorating control environments, unresolved system weaknesses, and growing asset and infrastructure sustainability risks. Many councils are managing </w:t>
      </w:r>
      <w:r w:rsidRPr="00DA4885">
        <w:rPr>
          <w:lang w:eastAsia="en-AU"/>
        </w:rPr>
        <w:lastRenderedPageBreak/>
        <w:t>rising operating costs and constrained budgets, while also facing workforce shortages in specialist areas including ICT, finance, asset management and data.</w:t>
      </w:r>
    </w:p>
    <w:p w14:paraId="5856C726" w14:textId="77777777" w:rsidR="00DA4885" w:rsidRPr="00DA4885" w:rsidRDefault="00DA4885" w:rsidP="00036A6A">
      <w:pPr>
        <w:spacing w:after="120"/>
        <w:rPr>
          <w:lang w:eastAsia="en-AU"/>
        </w:rPr>
      </w:pPr>
      <w:r w:rsidRPr="00DA4885">
        <w:rPr>
          <w:lang w:eastAsia="en-AU"/>
        </w:rPr>
        <w:t>At the same time, whole-of-government digital programs (such as Smart Service Queensland, NSW’s State of Legacy initiative and New Zealand’s ongoing local government reform) are lifting expectations for secure, consistent and citizen-centred digital services. Yet a significant proportion of local government ICT spend remains tied up in maintaining ageing, fragmented systems that limit data visibility, slow decision-making, increase cyber exposure and make it difficult to meet audit and compliance requirements.</w:t>
      </w:r>
    </w:p>
    <w:p w14:paraId="1422DA3E" w14:textId="77777777" w:rsidR="00DA4885" w:rsidRPr="00DA4885" w:rsidRDefault="00DA4885" w:rsidP="00036A6A">
      <w:pPr>
        <w:spacing w:after="120"/>
        <w:rPr>
          <w:lang w:eastAsia="en-AU"/>
        </w:rPr>
      </w:pPr>
      <w:r w:rsidRPr="00DA4885">
        <w:rPr>
          <w:lang w:eastAsia="en-AU"/>
        </w:rPr>
        <w:t>For leaders responsible for finance, customer experience, digital systems, information management and asset operations, the need to modernise is now directly linked to organisational resilience, public trust and workforce sustainability. This session provides practical, council-focused guidance on navigating these pressures and establishing the secure, connected platforms needed to support future automation and AI.</w:t>
      </w:r>
    </w:p>
    <w:p w14:paraId="4A669810" w14:textId="4800F215" w:rsidR="00AB13FD" w:rsidRPr="00EB02F0" w:rsidRDefault="00AB13FD" w:rsidP="00EB02F0">
      <w:pPr>
        <w:spacing w:before="240" w:after="120"/>
        <w:rPr>
          <w:sz w:val="24"/>
          <w:szCs w:val="24"/>
          <w:u w:val="single"/>
        </w:rPr>
      </w:pPr>
      <w:hyperlink r:id="rId140" w:history="1">
        <w:r w:rsidRPr="00EB02F0">
          <w:rPr>
            <w:rStyle w:val="Hyperlink"/>
            <w:color w:val="1E73D8" w:themeColor="accent2"/>
            <w:sz w:val="24"/>
            <w:szCs w:val="24"/>
          </w:rPr>
          <w:t>Protecting National Digital Infrastructure: How Governments Can Coordinate Cyber Policy, Assurance and System Resilience</w:t>
        </w:r>
      </w:hyperlink>
      <w:r w:rsidRPr="00EB02F0">
        <w:rPr>
          <w:sz w:val="24"/>
          <w:szCs w:val="24"/>
          <w:u w:val="single"/>
        </w:rPr>
        <w:t xml:space="preserve"> </w:t>
      </w:r>
    </w:p>
    <w:p w14:paraId="027C1F5A" w14:textId="09E9D8E4" w:rsidR="00AB13FD" w:rsidRDefault="00AB13FD" w:rsidP="00551678">
      <w:pPr>
        <w:spacing w:after="120"/>
        <w:rPr>
          <w:b/>
        </w:rPr>
      </w:pPr>
      <w:r>
        <w:rPr>
          <w:b/>
        </w:rPr>
        <w:t>Wednesday 4 Mar</w:t>
      </w:r>
      <w:r w:rsidR="00470AA8">
        <w:rPr>
          <w:b/>
        </w:rPr>
        <w:t>ch</w:t>
      </w:r>
      <w:r>
        <w:rPr>
          <w:b/>
        </w:rPr>
        <w:t xml:space="preserve"> 2026 | 11:00</w:t>
      </w:r>
      <w:r w:rsidR="00342024">
        <w:rPr>
          <w:b/>
        </w:rPr>
        <w:t xml:space="preserve"> a</w:t>
      </w:r>
      <w:r w:rsidR="00470AA8">
        <w:rPr>
          <w:b/>
        </w:rPr>
        <w:t>m</w:t>
      </w:r>
      <w:r w:rsidR="00342024">
        <w:rPr>
          <w:b/>
        </w:rPr>
        <w:t xml:space="preserve"> –</w:t>
      </w:r>
      <w:r w:rsidR="00470AA8">
        <w:rPr>
          <w:b/>
        </w:rPr>
        <w:t xml:space="preserve"> 12:00 pm</w:t>
      </w:r>
    </w:p>
    <w:p w14:paraId="5CE4775A" w14:textId="018B1007" w:rsidR="00AB13FD" w:rsidRDefault="00AB13FD" w:rsidP="00551678">
      <w:pPr>
        <w:spacing w:after="120"/>
        <w:rPr>
          <w:b/>
        </w:rPr>
      </w:pPr>
      <w:r>
        <w:rPr>
          <w:b/>
        </w:rPr>
        <w:t xml:space="preserve">Online </w:t>
      </w:r>
    </w:p>
    <w:p w14:paraId="6E23A413" w14:textId="3DF102B7" w:rsidR="00AB13FD" w:rsidRDefault="00AB13FD" w:rsidP="00D95CEB">
      <w:pPr>
        <w:shd w:val="clear" w:color="auto" w:fill="FFFFFF"/>
        <w:spacing w:after="120"/>
        <w:outlineLvl w:val="3"/>
        <w:rPr>
          <w:rFonts w:eastAsia="Times New Roman" w:cs="Arial"/>
          <w:bCs/>
          <w:color w:val="000000"/>
          <w:szCs w:val="20"/>
          <w:lang w:eastAsia="en-AU"/>
        </w:rPr>
      </w:pPr>
      <w:r w:rsidRPr="00AB13FD">
        <w:rPr>
          <w:rFonts w:eastAsia="Times New Roman" w:cs="Arial"/>
          <w:bCs/>
          <w:color w:val="000000"/>
          <w:szCs w:val="20"/>
          <w:lang w:eastAsia="en-AU"/>
        </w:rPr>
        <w:t>Australian governments are facing a convergence of pressures that are reshaping cyber risk. Threat actors are becoming more sophisticated, geopolitical instability is increasing the likelihood of state-aligned attacks, and essential public services are more digitally dependent than ever before. At the same time, agencies are operating within complex policy and regulatory environments that demand demonstrable assurance over security, resilience and compliance.</w:t>
      </w:r>
    </w:p>
    <w:p w14:paraId="180107B1" w14:textId="232C336F" w:rsidR="00AB13FD" w:rsidRPr="00AB13FD" w:rsidRDefault="00AB13FD" w:rsidP="00D95CEB">
      <w:pPr>
        <w:shd w:val="clear" w:color="auto" w:fill="FFFFFF"/>
        <w:spacing w:after="120"/>
        <w:outlineLvl w:val="3"/>
        <w:rPr>
          <w:rFonts w:eastAsia="Times New Roman" w:cs="Arial"/>
          <w:bCs/>
          <w:color w:val="000000"/>
          <w:szCs w:val="20"/>
          <w:lang w:eastAsia="en-AU"/>
        </w:rPr>
      </w:pPr>
      <w:r>
        <w:rPr>
          <w:rFonts w:eastAsia="Times New Roman" w:cs="Arial"/>
          <w:bCs/>
          <w:color w:val="000000"/>
          <w:szCs w:val="20"/>
          <w:lang w:eastAsia="en-AU"/>
        </w:rPr>
        <w:t>I</w:t>
      </w:r>
      <w:r w:rsidRPr="00AB13FD">
        <w:rPr>
          <w:rFonts w:eastAsia="Times New Roman" w:cs="Arial"/>
          <w:bCs/>
          <w:color w:val="000000"/>
          <w:szCs w:val="20"/>
          <w:lang w:eastAsia="en-AU"/>
        </w:rPr>
        <w:t>n late February 2026, the National Industry Innovation Network, in partnership with Cisco and Splunk, released </w:t>
      </w:r>
      <w:r w:rsidRPr="00AB13FD">
        <w:rPr>
          <w:rFonts w:eastAsia="Times New Roman" w:cs="Arial"/>
          <w:bCs/>
          <w:i/>
          <w:iCs/>
          <w:color w:val="000000"/>
          <w:szCs w:val="20"/>
          <w:lang w:eastAsia="en-AU"/>
        </w:rPr>
        <w:t>Securing the State: Strengthening Government Systems in an Age of Disruption</w:t>
      </w:r>
      <w:r w:rsidRPr="00AB13FD">
        <w:rPr>
          <w:rFonts w:eastAsia="Times New Roman" w:cs="Arial"/>
          <w:bCs/>
          <w:color w:val="000000"/>
          <w:szCs w:val="20"/>
          <w:lang w:eastAsia="en-AU"/>
        </w:rPr>
        <w:t>. The paper provides a timely assessment of Australia’s cyber posture across federal, state and local government, government-owned entities, health, education and statutory bodies. It examines progress against mandated and recommended frameworks including the Essential Eight, Zero Trust principles and the Protective Security Policy Framework, highlighting where uplift has occurred and where gaps persist.</w:t>
      </w:r>
    </w:p>
    <w:p w14:paraId="7A90C260" w14:textId="3324A058" w:rsidR="00551678" w:rsidRDefault="00AB13FD" w:rsidP="00D95CEB">
      <w:pPr>
        <w:shd w:val="clear" w:color="auto" w:fill="FFFFFF"/>
        <w:spacing w:after="120"/>
        <w:outlineLvl w:val="3"/>
        <w:rPr>
          <w:rFonts w:eastAsia="Times New Roman" w:cs="Arial"/>
          <w:bCs/>
          <w:color w:val="000000"/>
          <w:szCs w:val="20"/>
          <w:lang w:eastAsia="en-AU"/>
        </w:rPr>
      </w:pPr>
      <w:r w:rsidRPr="00AB13FD">
        <w:rPr>
          <w:rFonts w:eastAsia="Times New Roman" w:cs="Arial"/>
          <w:bCs/>
          <w:color w:val="000000"/>
          <w:szCs w:val="20"/>
          <w:lang w:eastAsia="en-AU"/>
        </w:rPr>
        <w:t>Critically, the paper also questions whether current approaches are sufficient in the face of emerging threats such as adversarial AI and quantum computing. For senior executives, this creates a clear obligation to move beyond compliance reporting towards confidence that systems are genuinely resilient. Without coordinated action, agencies risk service disruption, regulatory exposure, inefficient investment and erosion of public trust.</w:t>
      </w:r>
    </w:p>
    <w:p w14:paraId="2427CE0A" w14:textId="77777777" w:rsidR="008A48AE" w:rsidRDefault="008A48AE" w:rsidP="00D84064">
      <w:pPr>
        <w:spacing w:after="120"/>
        <w:rPr>
          <w:sz w:val="24"/>
          <w:szCs w:val="24"/>
        </w:rPr>
      </w:pPr>
    </w:p>
    <w:p w14:paraId="09116035" w14:textId="0D1639E8" w:rsidR="008A48AE" w:rsidRDefault="008A48AE" w:rsidP="00D84064">
      <w:pPr>
        <w:spacing w:after="120"/>
        <w:rPr>
          <w:sz w:val="24"/>
          <w:szCs w:val="24"/>
        </w:rPr>
      </w:pPr>
      <w:hyperlink r:id="rId141" w:history="1">
        <w:r w:rsidRPr="0001179F">
          <w:rPr>
            <w:rStyle w:val="Hyperlink"/>
            <w:sz w:val="24"/>
            <w:szCs w:val="24"/>
          </w:rPr>
          <w:t>Protecting Government Services from Modern Identity Threats: Why Identity Is Now Critical to AI, Compliance and Service Continuity</w:t>
        </w:r>
      </w:hyperlink>
    </w:p>
    <w:p w14:paraId="6656EAE3" w14:textId="67101ADA" w:rsidR="00D84064" w:rsidRDefault="00D84064" w:rsidP="00D84064">
      <w:pPr>
        <w:spacing w:after="120"/>
        <w:rPr>
          <w:b/>
        </w:rPr>
      </w:pPr>
      <w:r>
        <w:rPr>
          <w:b/>
        </w:rPr>
        <w:t xml:space="preserve">Wednesday </w:t>
      </w:r>
      <w:r w:rsidR="008A48AE">
        <w:rPr>
          <w:b/>
        </w:rPr>
        <w:t>18</w:t>
      </w:r>
      <w:r>
        <w:rPr>
          <w:b/>
        </w:rPr>
        <w:t xml:space="preserve"> March 2026 | 11:00 am – 12:00 pm</w:t>
      </w:r>
    </w:p>
    <w:p w14:paraId="2F7DF73C" w14:textId="77777777" w:rsidR="00D84064" w:rsidRDefault="00D84064" w:rsidP="00D84064">
      <w:pPr>
        <w:spacing w:after="120"/>
        <w:rPr>
          <w:b/>
        </w:rPr>
      </w:pPr>
      <w:r>
        <w:rPr>
          <w:b/>
        </w:rPr>
        <w:t xml:space="preserve">Online </w:t>
      </w:r>
    </w:p>
    <w:p w14:paraId="6D1DF69E" w14:textId="77777777" w:rsidR="00920A35" w:rsidRPr="00920A35" w:rsidRDefault="00920A35" w:rsidP="00920A35">
      <w:pPr>
        <w:spacing w:after="120"/>
        <w:rPr>
          <w:lang w:eastAsia="en-AU"/>
        </w:rPr>
      </w:pPr>
      <w:r w:rsidRPr="00920A35">
        <w:rPr>
          <w:lang w:eastAsia="en-AU"/>
        </w:rPr>
        <w:t>Across Australian governments, ransomware and persistent cyber threats increasingly target the identity foundations that underpin service delivery. Once an attacker gains a foothold, identity compromise becomes the fastest path to privilege escalation, lateral movement and widespread disruption.</w:t>
      </w:r>
    </w:p>
    <w:p w14:paraId="3E26663F" w14:textId="77777777" w:rsidR="00920A35" w:rsidRPr="00920A35" w:rsidRDefault="00920A35" w:rsidP="00920A35">
      <w:pPr>
        <w:spacing w:after="120"/>
        <w:rPr>
          <w:lang w:eastAsia="en-AU"/>
        </w:rPr>
      </w:pPr>
      <w:r w:rsidRPr="00920A35">
        <w:rPr>
          <w:lang w:eastAsia="en-AU"/>
        </w:rPr>
        <w:t>This session is designed for leaders accountable for service continuity, cyber risk and digital transformation. It focuses on how to strengthen identity assurance across hybrid environments, improve visibility and detection, and reduce the likelihood that a single compromise escalates into a whole-of-service event. This includes identity risks originating in legacy Active Directory environments that continue to underpin access, trust and privilege across modern cloud and AI-enabled services.</w:t>
      </w:r>
    </w:p>
    <w:p w14:paraId="4D1E8578" w14:textId="7D956D10" w:rsidR="00D84064" w:rsidRDefault="00920A35" w:rsidP="00920A35">
      <w:pPr>
        <w:spacing w:after="120"/>
        <w:rPr>
          <w:lang w:eastAsia="en-AU"/>
        </w:rPr>
      </w:pPr>
      <w:r w:rsidRPr="00920A35">
        <w:rPr>
          <w:lang w:eastAsia="en-AU"/>
        </w:rPr>
        <w:t>Drawing on real-world public sector experience and current ASD guidance, speakers will explore what “modern identity defence” looks like in practice, including how to strengthen monitoring, reduce privilege pathways, and prepare for high-pressure recovery decisions when identity systems are impacted.</w:t>
      </w:r>
    </w:p>
    <w:p w14:paraId="5B7A8153" w14:textId="05C03289" w:rsidR="006621B6" w:rsidRDefault="006621B6">
      <w:pPr>
        <w:spacing w:after="200" w:line="288" w:lineRule="auto"/>
        <w:rPr>
          <w:lang w:eastAsia="en-AU"/>
        </w:rPr>
      </w:pPr>
      <w:r>
        <w:rPr>
          <w:lang w:eastAsia="en-AU"/>
        </w:rPr>
        <w:br w:type="page"/>
      </w:r>
    </w:p>
    <w:p w14:paraId="19DD81F1" w14:textId="5BC91993" w:rsidR="59820682" w:rsidRDefault="340B8024" w:rsidP="00DB565F">
      <w:pPr>
        <w:pStyle w:val="Heading1"/>
      </w:pPr>
      <w:bookmarkStart w:id="81" w:name="_Toc1366398299"/>
      <w:bookmarkStart w:id="82" w:name="_Toc1519786740"/>
      <w:bookmarkStart w:id="83" w:name="_Toc222327597"/>
      <w:r>
        <w:lastRenderedPageBreak/>
        <w:t>Academy Assets</w:t>
      </w:r>
      <w:bookmarkEnd w:id="81"/>
      <w:bookmarkEnd w:id="82"/>
      <w:r w:rsidR="00BF4475">
        <w:t xml:space="preserve"> </w:t>
      </w:r>
      <w:r w:rsidR="00E430E9">
        <w:t>–</w:t>
      </w:r>
      <w:r w:rsidR="00BF4475">
        <w:t xml:space="preserve"> Ma</w:t>
      </w:r>
      <w:r w:rsidR="00E430E9">
        <w:t>rch 2026</w:t>
      </w:r>
      <w:bookmarkEnd w:id="83"/>
    </w:p>
    <w:p w14:paraId="0B984AC0" w14:textId="77777777" w:rsidR="00E0588D" w:rsidRPr="009941E3" w:rsidRDefault="00E0588D" w:rsidP="00E0588D">
      <w:pPr>
        <w:pStyle w:val="NormalWeb"/>
        <w:rPr>
          <w:rFonts w:asciiTheme="minorHAnsi" w:hAnsiTheme="minorHAnsi" w:cstheme="minorBidi"/>
          <w:sz w:val="20"/>
          <w:szCs w:val="20"/>
        </w:rPr>
      </w:pPr>
      <w:r w:rsidRPr="009941E3">
        <w:rPr>
          <w:rFonts w:asciiTheme="minorHAnsi" w:eastAsiaTheme="minorEastAsia" w:hAnsiTheme="minorHAnsi" w:cstheme="minorBidi"/>
          <w:sz w:val="20"/>
          <w:szCs w:val="20"/>
        </w:rPr>
        <w:t xml:space="preserve">Please find attached in the accompanying folder, a collection of assets that can be used to promote Academy offerings for the coming month. </w:t>
      </w:r>
    </w:p>
    <w:p w14:paraId="6C784BCA" w14:textId="77777777" w:rsidR="00E0588D" w:rsidRPr="00AA5A7E" w:rsidRDefault="00E0588D" w:rsidP="00E0588D">
      <w:pPr>
        <w:pStyle w:val="NormalWeb"/>
        <w:rPr>
          <w:rFonts w:ascii="Arial" w:hAnsi="Arial" w:cs="Arial"/>
          <w:sz w:val="20"/>
          <w:szCs w:val="20"/>
        </w:rPr>
      </w:pPr>
      <w:r w:rsidRPr="00AA5A7E">
        <w:rPr>
          <w:rFonts w:ascii="Arial" w:eastAsiaTheme="minorEastAsia" w:hAnsi="Arial" w:cs="Arial"/>
          <w:sz w:val="20"/>
          <w:szCs w:val="20"/>
        </w:rPr>
        <w:t>Please find example copy below:</w:t>
      </w:r>
    </w:p>
    <w:p w14:paraId="5E006C62" w14:textId="16556CF0" w:rsidR="00E0588D" w:rsidRDefault="00E0588D" w:rsidP="00E0588D">
      <w:pPr>
        <w:spacing w:before="100" w:beforeAutospacing="1" w:after="100" w:afterAutospacing="1"/>
        <w:rPr>
          <w:rFonts w:eastAsia="Times New Roman" w:cs="Arial"/>
          <w:szCs w:val="20"/>
          <w:lang w:eastAsia="en-AU"/>
        </w:rPr>
      </w:pPr>
      <w:r>
        <w:rPr>
          <w:rFonts w:eastAsia="Times New Roman" w:cs="Arial"/>
          <w:noProof/>
          <w:szCs w:val="20"/>
          <w:lang w:eastAsia="en-AU"/>
        </w:rPr>
        <w:drawing>
          <wp:inline distT="0" distB="0" distL="0" distR="0" wp14:anchorId="6640EB62" wp14:editId="15D6FB2B">
            <wp:extent cx="3774992" cy="2123433"/>
            <wp:effectExtent l="0" t="0" r="0" b="0"/>
            <wp:docPr id="165939560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95603" name="Picture 1659395603"/>
                    <pic:cNvPicPr/>
                  </pic:nvPicPr>
                  <pic:blipFill rotWithShape="1">
                    <a:blip r:embed="rId142" cstate="print">
                      <a:extLst>
                        <a:ext uri="{28A0092B-C50C-407E-A947-70E740481C1C}">
                          <a14:useLocalDpi xmlns:a14="http://schemas.microsoft.com/office/drawing/2010/main" val="0"/>
                        </a:ext>
                      </a:extLst>
                    </a:blip>
                    <a:srcRect l="3480" r="3480"/>
                    <a:stretch>
                      <a:fillRect/>
                    </a:stretch>
                  </pic:blipFill>
                  <pic:spPr bwMode="auto">
                    <a:xfrm>
                      <a:off x="0" y="0"/>
                      <a:ext cx="3775988" cy="2123993"/>
                    </a:xfrm>
                    <a:prstGeom prst="rect">
                      <a:avLst/>
                    </a:prstGeom>
                    <a:ln>
                      <a:noFill/>
                    </a:ln>
                    <a:extLst>
                      <a:ext uri="{53640926-AAD7-44D8-BBD7-CCE9431645EC}">
                        <a14:shadowObscured xmlns:a14="http://schemas.microsoft.com/office/drawing/2010/main"/>
                      </a:ext>
                    </a:extLst>
                  </pic:spPr>
                </pic:pic>
              </a:graphicData>
            </a:graphic>
          </wp:inline>
        </w:drawing>
      </w:r>
    </w:p>
    <w:p w14:paraId="514AC9F0" w14:textId="77777777" w:rsidR="00E0588D" w:rsidRPr="00AA5A7E" w:rsidRDefault="00E0588D" w:rsidP="00E0588D">
      <w:pPr>
        <w:pStyle w:val="NormalWeb"/>
        <w:rPr>
          <w:rFonts w:ascii="Arial" w:hAnsi="Arial" w:cs="Arial"/>
          <w:sz w:val="20"/>
          <w:szCs w:val="20"/>
        </w:rPr>
      </w:pPr>
      <w:r w:rsidRPr="00AA5A7E">
        <w:rPr>
          <w:rFonts w:ascii="Arial" w:hAnsi="Arial" w:cs="Arial"/>
          <w:sz w:val="20"/>
          <w:szCs w:val="20"/>
        </w:rPr>
        <w:t xml:space="preserve">1920 x </w:t>
      </w:r>
      <w:proofErr w:type="gramStart"/>
      <w:r w:rsidRPr="00AA5A7E">
        <w:rPr>
          <w:rFonts w:ascii="Arial" w:hAnsi="Arial" w:cs="Arial"/>
          <w:sz w:val="20"/>
          <w:szCs w:val="20"/>
        </w:rPr>
        <w:t>1080 pixel</w:t>
      </w:r>
      <w:proofErr w:type="gramEnd"/>
      <w:r w:rsidRPr="00AA5A7E">
        <w:rPr>
          <w:rFonts w:ascii="Arial" w:hAnsi="Arial" w:cs="Arial"/>
          <w:sz w:val="20"/>
          <w:szCs w:val="20"/>
        </w:rPr>
        <w:t xml:space="preserve"> (16:9) image</w:t>
      </w:r>
    </w:p>
    <w:p w14:paraId="3D31C9F7" w14:textId="77777777" w:rsidR="00E0588D" w:rsidRPr="00AA5A7E" w:rsidRDefault="00E0588D" w:rsidP="00E0588D">
      <w:pPr>
        <w:pStyle w:val="NormalWeb"/>
        <w:rPr>
          <w:rFonts w:ascii="Arial" w:hAnsi="Arial" w:cs="Arial"/>
          <w:i/>
          <w:iCs/>
          <w:sz w:val="20"/>
          <w:szCs w:val="20"/>
        </w:rPr>
      </w:pPr>
      <w:r w:rsidRPr="00AA5A7E">
        <w:rPr>
          <w:rFonts w:ascii="Arial" w:hAnsi="Arial" w:cs="Arial"/>
          <w:iCs/>
          <w:sz w:val="20"/>
          <w:szCs w:val="20"/>
        </w:rPr>
        <w:t>Copy</w:t>
      </w:r>
      <w:r w:rsidRPr="00AA5A7E">
        <w:rPr>
          <w:rFonts w:ascii="Arial" w:hAnsi="Arial" w:cs="Arial"/>
          <w:i/>
          <w:iCs/>
          <w:sz w:val="20"/>
          <w:szCs w:val="20"/>
        </w:rPr>
        <w:t xml:space="preserve"> - The APS Academy has learning opportunities available for all staff.  Check out the courses, resources and people networks that you can connect with on your learning pathway. Find out more. </w:t>
      </w:r>
    </w:p>
    <w:p w14:paraId="3A1DD109" w14:textId="77777777" w:rsidR="00E0588D" w:rsidRPr="00AA5A7E" w:rsidRDefault="00E0588D" w:rsidP="00E0588D">
      <w:pPr>
        <w:pStyle w:val="NormalWeb"/>
        <w:rPr>
          <w:rFonts w:ascii="Arial" w:hAnsi="Arial" w:cs="Arial"/>
          <w:sz w:val="20"/>
          <w:szCs w:val="20"/>
        </w:rPr>
      </w:pPr>
      <w:r w:rsidRPr="00AA5A7E">
        <w:rPr>
          <w:rFonts w:ascii="Arial" w:hAnsi="Arial" w:cs="Arial"/>
          <w:iCs/>
          <w:sz w:val="20"/>
          <w:szCs w:val="20"/>
        </w:rPr>
        <w:t xml:space="preserve">Use this link with the tile - </w:t>
      </w:r>
      <w:hyperlink r:id="rId143">
        <w:r w:rsidRPr="00AA5A7E">
          <w:rPr>
            <w:rStyle w:val="Hyperlink"/>
            <w:rFonts w:cs="Arial"/>
            <w:iCs/>
            <w:sz w:val="20"/>
            <w:szCs w:val="20"/>
          </w:rPr>
          <w:t>https://www.apsacademy.gov.au/courses/</w:t>
        </w:r>
      </w:hyperlink>
      <w:r w:rsidRPr="00AA5A7E">
        <w:rPr>
          <w:rStyle w:val="Hyperlink"/>
          <w:rFonts w:cs="Arial"/>
          <w:iCs/>
          <w:sz w:val="20"/>
          <w:szCs w:val="20"/>
        </w:rPr>
        <w:t xml:space="preserve"> </w:t>
      </w:r>
    </w:p>
    <w:p w14:paraId="0BA65453" w14:textId="731446DF" w:rsidR="006054F9" w:rsidRPr="00F85247" w:rsidRDefault="006054F9" w:rsidP="00110BFE">
      <w:pPr>
        <w:pStyle w:val="Heading2"/>
      </w:pPr>
    </w:p>
    <w:sectPr w:rsidR="006054F9" w:rsidRPr="00F85247" w:rsidSect="00236E34">
      <w:headerReference w:type="default" r:id="rId144"/>
      <w:footerReference w:type="default" r:id="rId145"/>
      <w:headerReference w:type="first" r:id="rId146"/>
      <w:footerReference w:type="first" r:id="rId147"/>
      <w:pgSz w:w="11906" w:h="16838"/>
      <w:pgMar w:top="1559" w:right="964" w:bottom="1418" w:left="964" w:header="709" w:footer="34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6DB6" w14:textId="77777777" w:rsidR="00D75571" w:rsidRDefault="00D75571" w:rsidP="008339B8">
      <w:r>
        <w:separator/>
      </w:r>
    </w:p>
  </w:endnote>
  <w:endnote w:type="continuationSeparator" w:id="0">
    <w:p w14:paraId="401A27A9" w14:textId="77777777" w:rsidR="00D75571" w:rsidRDefault="00D75571" w:rsidP="008339B8">
      <w:r>
        <w:continuationSeparator/>
      </w:r>
    </w:p>
  </w:endnote>
  <w:endnote w:type="continuationNotice" w:id="1">
    <w:p w14:paraId="5DBF556F" w14:textId="77777777" w:rsidR="00D75571" w:rsidRDefault="00D75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5"/>
      <w:gridCol w:w="3325"/>
      <w:gridCol w:w="3325"/>
    </w:tblGrid>
    <w:tr w:rsidR="002F3598" w14:paraId="126C9FB2" w14:textId="77777777" w:rsidTr="655C449F">
      <w:trPr>
        <w:trHeight w:val="300"/>
      </w:trPr>
      <w:tc>
        <w:tcPr>
          <w:tcW w:w="3325" w:type="dxa"/>
        </w:tcPr>
        <w:p w14:paraId="32E54372" w14:textId="17E8D36F" w:rsidR="002F3598" w:rsidRDefault="002F3598" w:rsidP="16BBE0BD">
          <w:pPr>
            <w:pStyle w:val="Header"/>
            <w:ind w:left="-115"/>
          </w:pPr>
        </w:p>
      </w:tc>
      <w:tc>
        <w:tcPr>
          <w:tcW w:w="3325" w:type="dxa"/>
        </w:tcPr>
        <w:p w14:paraId="0E3B1057" w14:textId="6D0B25A3" w:rsidR="002F3598" w:rsidRDefault="002F3598" w:rsidP="16BBE0BD">
          <w:pPr>
            <w:pStyle w:val="Header"/>
            <w:jc w:val="center"/>
          </w:pPr>
        </w:p>
      </w:tc>
      <w:tc>
        <w:tcPr>
          <w:tcW w:w="3325" w:type="dxa"/>
        </w:tcPr>
        <w:p w14:paraId="2906809F" w14:textId="6BFCE11E" w:rsidR="002F3598" w:rsidRDefault="002F3598" w:rsidP="16BBE0BD">
          <w:pPr>
            <w:pStyle w:val="Header"/>
            <w:ind w:right="-115"/>
            <w:jc w:val="right"/>
          </w:pPr>
          <w:r>
            <w:fldChar w:fldCharType="begin"/>
          </w:r>
          <w:r>
            <w:instrText>PAGE</w:instrText>
          </w:r>
          <w:r>
            <w:fldChar w:fldCharType="end"/>
          </w:r>
        </w:p>
      </w:tc>
    </w:tr>
  </w:tbl>
  <w:p w14:paraId="2AA4B881" w14:textId="2B0A7102" w:rsidR="002F3598" w:rsidRDefault="002F3598" w:rsidP="16BBE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0F58" w14:textId="6280EB93" w:rsidR="002F3598" w:rsidRDefault="002F3598" w:rsidP="24AADD01">
    <w:r>
      <w:t xml:space="preserve">APS Academy | </w:t>
    </w:r>
    <w:sdt>
      <w:sdtPr>
        <w:rPr>
          <w:rStyle w:val="FooterChar"/>
        </w:rPr>
        <w:alias w:val="Document Heading"/>
        <w:tag w:val="DH"/>
        <w:id w:val="691210793"/>
        <w:text/>
      </w:sdtPr>
      <w:sdtContent>
        <w:r>
          <w:t>Agency Communication</w:t>
        </w:r>
      </w:sdtContent>
    </w:sdt>
    <w:r>
      <w:t xml:space="preserve"> | Promotional Information March 2026</w:t>
    </w:r>
    <w:r>
      <w:tab/>
    </w:r>
    <w:r>
      <w:tab/>
    </w:r>
    <w:r w:rsidR="005A19BA">
      <w:tab/>
      <w:t xml:space="preserve">         </w:t>
    </w:r>
    <w:r>
      <w:fldChar w:fldCharType="begin"/>
    </w:r>
    <w:r>
      <w:instrText>PAGE</w:instrText>
    </w:r>
    <w:r>
      <w:fldChar w:fldCharType="separate"/>
    </w:r>
    <w:r w:rsidR="00D50025">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5"/>
      <w:gridCol w:w="3325"/>
      <w:gridCol w:w="3325"/>
    </w:tblGrid>
    <w:tr w:rsidR="002F3598" w14:paraId="6B797086" w14:textId="77777777" w:rsidTr="12D1BFC2">
      <w:trPr>
        <w:trHeight w:val="300"/>
      </w:trPr>
      <w:tc>
        <w:tcPr>
          <w:tcW w:w="3325" w:type="dxa"/>
        </w:tcPr>
        <w:p w14:paraId="0B5BC6C1" w14:textId="62E06105" w:rsidR="002F3598" w:rsidRDefault="002F3598" w:rsidP="12D1BFC2">
          <w:pPr>
            <w:pStyle w:val="Header"/>
            <w:ind w:left="-115"/>
          </w:pPr>
        </w:p>
      </w:tc>
      <w:tc>
        <w:tcPr>
          <w:tcW w:w="3325" w:type="dxa"/>
        </w:tcPr>
        <w:p w14:paraId="3D82E8A6" w14:textId="63DFEAA4" w:rsidR="002F3598" w:rsidRDefault="002F3598" w:rsidP="12D1BFC2">
          <w:pPr>
            <w:pStyle w:val="Header"/>
            <w:jc w:val="center"/>
          </w:pPr>
        </w:p>
      </w:tc>
      <w:tc>
        <w:tcPr>
          <w:tcW w:w="3325" w:type="dxa"/>
        </w:tcPr>
        <w:p w14:paraId="7B6211F6" w14:textId="2360AF78" w:rsidR="002F3598" w:rsidRDefault="002F3598" w:rsidP="12D1BFC2">
          <w:pPr>
            <w:pStyle w:val="Header"/>
            <w:ind w:right="-115"/>
            <w:jc w:val="right"/>
          </w:pPr>
        </w:p>
      </w:tc>
    </w:tr>
  </w:tbl>
  <w:p w14:paraId="266B5F6C" w14:textId="11A71A0A" w:rsidR="002F3598" w:rsidRDefault="002F3598" w:rsidP="12D1B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9D41" w14:textId="77777777" w:rsidR="00D75571" w:rsidRDefault="00D75571" w:rsidP="008339B8">
      <w:r>
        <w:separator/>
      </w:r>
    </w:p>
  </w:footnote>
  <w:footnote w:type="continuationSeparator" w:id="0">
    <w:p w14:paraId="28553BD9" w14:textId="77777777" w:rsidR="00D75571" w:rsidRDefault="00D75571" w:rsidP="008339B8">
      <w:r>
        <w:continuationSeparator/>
      </w:r>
    </w:p>
  </w:footnote>
  <w:footnote w:type="continuationNotice" w:id="1">
    <w:p w14:paraId="520D5CCB" w14:textId="77777777" w:rsidR="00D75571" w:rsidRDefault="00D755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F652" w14:textId="77777777" w:rsidR="002F3598" w:rsidRPr="008339B8" w:rsidRDefault="002F3598" w:rsidP="008339B8">
    <w:pPr>
      <w:pStyle w:val="Header"/>
    </w:pPr>
    <w:r>
      <w:rPr>
        <w:noProof/>
        <w:lang w:eastAsia="en-AU"/>
      </w:rPr>
      <mc:AlternateContent>
        <mc:Choice Requires="wpg">
          <w:drawing>
            <wp:anchor distT="0" distB="0" distL="114300" distR="114300" simplePos="0" relativeHeight="251658240" behindDoc="0" locked="0" layoutInCell="1" allowOverlap="1" wp14:anchorId="5D0C242F" wp14:editId="35D4FC70">
              <wp:simplePos x="0" y="0"/>
              <wp:positionH relativeFrom="column">
                <wp:posOffset>0</wp:posOffset>
              </wp:positionH>
              <wp:positionV relativeFrom="paragraph">
                <wp:posOffset>12065</wp:posOffset>
              </wp:positionV>
              <wp:extent cx="6366419" cy="126093"/>
              <wp:effectExtent l="0" t="12700" r="9525" b="0"/>
              <wp:wrapNone/>
              <wp:docPr id="21" name="Group 21"/>
              <wp:cNvGraphicFramePr/>
              <a:graphic xmlns:a="http://schemas.openxmlformats.org/drawingml/2006/main">
                <a:graphicData uri="http://schemas.microsoft.com/office/word/2010/wordprocessingGroup">
                  <wpg:wgp>
                    <wpg:cNvGrpSpPr/>
                    <wpg:grpSpPr>
                      <a:xfrm>
                        <a:off x="0" y="0"/>
                        <a:ext cx="6366419" cy="126093"/>
                        <a:chOff x="0" y="0"/>
                        <a:chExt cx="5691021" cy="0"/>
                      </a:xfrm>
                    </wpg:grpSpPr>
                    <wps:wsp>
                      <wps:cNvPr id="32" name="Straight Connector 32"/>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4625384" y="0"/>
                          <a:ext cx="1065637"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0582246">
            <v:group id="Group 21" style="position:absolute;margin-left:0;margin-top:.95pt;width:501.3pt;height:9.95pt;z-index:251658240;mso-width-relative:margin;mso-height-relative:margin" coordsize="56910,0" o:spid="_x0000_s1026" w14:anchorId="3511D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">
              <v:line id="Straight Connector 32" style="position:absolute;visibility:visible;mso-wrap-style:square" o:spid="_x0000_s1027" strokecolor="#fe5b1e [3204]" strokeweight="1.75pt" o:connectortype="straight" from="0,0" to="46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">
                <v:stroke joinstyle="miter"/>
              </v:line>
              <v:line id="Straight Connector 33" style="position:absolute;visibility:visible;mso-wrap-style:square" o:spid="_x0000_s1028" strokecolor="#4497cf" strokeweight="1.75pt" o:connectortype="straight" from="46253,0" to="56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">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60B2" w14:textId="77777777" w:rsidR="002F3598" w:rsidRDefault="002F3598">
    <w:pPr>
      <w:pStyle w:val="Header"/>
    </w:pP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E62B" w14:textId="77777777" w:rsidR="002F3598" w:rsidRPr="008339B8" w:rsidRDefault="002F3598" w:rsidP="008339B8">
    <w:pPr>
      <w:pStyle w:val="Header"/>
    </w:pPr>
    <w:r>
      <w:rPr>
        <w:noProof/>
        <w:lang w:eastAsia="en-AU"/>
      </w:rPr>
      <mc:AlternateContent>
        <mc:Choice Requires="wpg">
          <w:drawing>
            <wp:inline distT="0" distB="0" distL="0" distR="0" wp14:anchorId="678A6EF5" wp14:editId="44CFAE41">
              <wp:extent cx="6358255" cy="1"/>
              <wp:effectExtent l="0" t="0" r="23495" b="19050"/>
              <wp:docPr id="455" name="Group 455" title="Orange and blue line on page header"/>
              <wp:cNvGraphicFramePr/>
              <a:graphic xmlns:a="http://schemas.openxmlformats.org/drawingml/2006/main">
                <a:graphicData uri="http://schemas.microsoft.com/office/word/2010/wordprocessingGroup">
                  <wpg:wgp>
                    <wpg:cNvGrpSpPr/>
                    <wpg:grpSpPr>
                      <a:xfrm>
                        <a:off x="0" y="0"/>
                        <a:ext cx="6358255" cy="1"/>
                        <a:chOff x="0" y="-1"/>
                        <a:chExt cx="6358255" cy="1"/>
                      </a:xfrm>
                    </wpg:grpSpPr>
                    <wps:wsp>
                      <wps:cNvPr id="456" name="Straight Connector 456"/>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4625261" y="-1"/>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arto="http://schemas.microsoft.com/office/word/2006/arto" xmlns:a="http://schemas.openxmlformats.org/drawingml/2006/main">
          <w:pict w14:anchorId="318F0A11">
            <v:group id="Group 455" style="width:500.65pt;height:0;mso-position-horizontal-relative:char;mso-position-vertical-relative:line" alt="Title: Orange and blue line on page header" coordsize="63582,0" coordorigin="" o:spid="_x0000_s1026" w14:anchorId="5FCD7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">
              <v:line id="Straight Connector 456" style="position:absolute;visibility:visible;mso-wrap-style:square" o:spid="_x0000_s1027" strokecolor="#fe5b1e [3204]" strokeweight="1.75pt" o:connectortype="straight" from="0,0" to="46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">
                <v:stroke joinstyle="miter"/>
              </v:line>
              <v:line id="Straight Connector 457" style="position:absolute;visibility:visible;mso-wrap-style:square" o:spid="_x0000_s1028" strokecolor="#4497cf" strokeweight="1.75pt" o:connectortype="straight" from="46252,0" to="63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">
                <v:stroke joinstyle="miter"/>
              </v:lin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D91A" w14:textId="77777777" w:rsidR="002F3598" w:rsidRDefault="002F3598">
    <w:pPr>
      <w:pStyle w:val="Header"/>
    </w:pPr>
  </w:p>
</w:hdr>
</file>

<file path=word/intelligence2.xml><?xml version="1.0" encoding="utf-8"?>
<int2:intelligence xmlns:int2="http://schemas.microsoft.com/office/intelligence/2020/intelligence" xmlns:oel="http://schemas.microsoft.com/office/2019/extlst">
  <int2:observations>
    <int2:textHash int2:hashCode="3iq85uhghucLXI" int2:id="5HpK4af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403E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61268"/>
    <w:multiLevelType w:val="multilevel"/>
    <w:tmpl w:val="8D2A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F253D"/>
    <w:multiLevelType w:val="multilevel"/>
    <w:tmpl w:val="1192806C"/>
    <w:styleLink w:val="CurrentList4"/>
    <w:lvl w:ilvl="0">
      <w:start w:val="1"/>
      <w:numFmt w:va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 w15:restartNumberingAfterBreak="0">
    <w:nsid w:val="05D56030"/>
    <w:multiLevelType w:val="hybridMultilevel"/>
    <w:tmpl w:val="4ECEA7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C4384D"/>
    <w:multiLevelType w:val="multilevel"/>
    <w:tmpl w:val="5D1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0C4A59"/>
    <w:multiLevelType w:val="multilevel"/>
    <w:tmpl w:val="0CD6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11246C"/>
    <w:multiLevelType w:val="hybridMultilevel"/>
    <w:tmpl w:val="1A3A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8159FF"/>
    <w:multiLevelType w:val="multilevel"/>
    <w:tmpl w:val="E89AFFE0"/>
    <w:styleLink w:val="CurrentList3"/>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8" w15:restartNumberingAfterBreak="0">
    <w:nsid w:val="1250325A"/>
    <w:multiLevelType w:val="multilevel"/>
    <w:tmpl w:val="E37C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436FB6"/>
    <w:multiLevelType w:val="hybridMultilevel"/>
    <w:tmpl w:val="E77CFD0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158C45FD"/>
    <w:multiLevelType w:val="hybridMultilevel"/>
    <w:tmpl w:val="81CCF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15027F"/>
    <w:multiLevelType w:val="hybridMultilevel"/>
    <w:tmpl w:val="DCEC08B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1AFB3C9D"/>
    <w:multiLevelType w:val="hybridMultilevel"/>
    <w:tmpl w:val="1C4E4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7F7CCE"/>
    <w:multiLevelType w:val="hybridMultilevel"/>
    <w:tmpl w:val="981C0BF0"/>
    <w:lvl w:ilvl="0" w:tplc="3D508F0E">
      <w:numFmt w:val="bullet"/>
      <w:pStyle w:val="Bulletedtext"/>
      <w:lvlText w:val="•"/>
      <w:lvlJc w:val="left"/>
      <w:pPr>
        <w:ind w:left="2487" w:hanging="360"/>
      </w:pPr>
      <w:rPr>
        <w:rFonts w:ascii="Arial" w:eastAsia="Times New Roman" w:hAnsi="Arial" w:cs="Arial" w:hint="default"/>
      </w:rPr>
    </w:lvl>
    <w:lvl w:ilvl="1" w:tplc="E194AB2C">
      <w:start w:val="1"/>
      <w:numFmt w:val="bullet"/>
      <w:pStyle w:val="Bulletedtextlevel2"/>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1FA82249"/>
    <w:multiLevelType w:val="hybridMultilevel"/>
    <w:tmpl w:val="D08E9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90A2716"/>
    <w:multiLevelType w:val="multilevel"/>
    <w:tmpl w:val="3C94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8F2511"/>
    <w:multiLevelType w:val="multilevel"/>
    <w:tmpl w:val="6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EFD5CA"/>
    <w:multiLevelType w:val="hybridMultilevel"/>
    <w:tmpl w:val="5BC88D0C"/>
    <w:lvl w:ilvl="0" w:tplc="6CA6B2AA">
      <w:start w:val="1"/>
      <w:numFmt w:val="bullet"/>
      <w:lvlText w:val="·"/>
      <w:lvlJc w:val="left"/>
      <w:pPr>
        <w:ind w:left="720" w:hanging="360"/>
      </w:pPr>
      <w:rPr>
        <w:rFonts w:ascii="Symbol" w:hAnsi="Symbol" w:hint="default"/>
      </w:rPr>
    </w:lvl>
    <w:lvl w:ilvl="1" w:tplc="D3226A2A">
      <w:start w:val="1"/>
      <w:numFmt w:val="bullet"/>
      <w:lvlText w:val="o"/>
      <w:lvlJc w:val="left"/>
      <w:pPr>
        <w:ind w:left="1440" w:hanging="360"/>
      </w:pPr>
      <w:rPr>
        <w:rFonts w:ascii="Courier New" w:hAnsi="Courier New" w:hint="default"/>
      </w:rPr>
    </w:lvl>
    <w:lvl w:ilvl="2" w:tplc="58AC152A">
      <w:start w:val="1"/>
      <w:numFmt w:val="bullet"/>
      <w:lvlText w:val=""/>
      <w:lvlJc w:val="left"/>
      <w:pPr>
        <w:ind w:left="2160" w:hanging="360"/>
      </w:pPr>
      <w:rPr>
        <w:rFonts w:ascii="Wingdings" w:hAnsi="Wingdings" w:hint="default"/>
      </w:rPr>
    </w:lvl>
    <w:lvl w:ilvl="3" w:tplc="4992BF10">
      <w:start w:val="1"/>
      <w:numFmt w:val="bullet"/>
      <w:lvlText w:val=""/>
      <w:lvlJc w:val="left"/>
      <w:pPr>
        <w:ind w:left="2880" w:hanging="360"/>
      </w:pPr>
      <w:rPr>
        <w:rFonts w:ascii="Symbol" w:hAnsi="Symbol" w:hint="default"/>
      </w:rPr>
    </w:lvl>
    <w:lvl w:ilvl="4" w:tplc="63287AF0">
      <w:start w:val="1"/>
      <w:numFmt w:val="bullet"/>
      <w:lvlText w:val="o"/>
      <w:lvlJc w:val="left"/>
      <w:pPr>
        <w:ind w:left="3600" w:hanging="360"/>
      </w:pPr>
      <w:rPr>
        <w:rFonts w:ascii="Courier New" w:hAnsi="Courier New" w:hint="default"/>
      </w:rPr>
    </w:lvl>
    <w:lvl w:ilvl="5" w:tplc="AC0030F4">
      <w:start w:val="1"/>
      <w:numFmt w:val="bullet"/>
      <w:lvlText w:val=""/>
      <w:lvlJc w:val="left"/>
      <w:pPr>
        <w:ind w:left="4320" w:hanging="360"/>
      </w:pPr>
      <w:rPr>
        <w:rFonts w:ascii="Wingdings" w:hAnsi="Wingdings" w:hint="default"/>
      </w:rPr>
    </w:lvl>
    <w:lvl w:ilvl="6" w:tplc="67B04624">
      <w:start w:val="1"/>
      <w:numFmt w:val="bullet"/>
      <w:lvlText w:val=""/>
      <w:lvlJc w:val="left"/>
      <w:pPr>
        <w:ind w:left="5040" w:hanging="360"/>
      </w:pPr>
      <w:rPr>
        <w:rFonts w:ascii="Symbol" w:hAnsi="Symbol" w:hint="default"/>
      </w:rPr>
    </w:lvl>
    <w:lvl w:ilvl="7" w:tplc="650E5F80">
      <w:start w:val="1"/>
      <w:numFmt w:val="bullet"/>
      <w:lvlText w:val="o"/>
      <w:lvlJc w:val="left"/>
      <w:pPr>
        <w:ind w:left="5760" w:hanging="360"/>
      </w:pPr>
      <w:rPr>
        <w:rFonts w:ascii="Courier New" w:hAnsi="Courier New" w:hint="default"/>
      </w:rPr>
    </w:lvl>
    <w:lvl w:ilvl="8" w:tplc="356007A8">
      <w:start w:val="1"/>
      <w:numFmt w:val="bullet"/>
      <w:lvlText w:val=""/>
      <w:lvlJc w:val="left"/>
      <w:pPr>
        <w:ind w:left="6480" w:hanging="360"/>
      </w:pPr>
      <w:rPr>
        <w:rFonts w:ascii="Wingdings" w:hAnsi="Wingdings" w:hint="default"/>
      </w:rPr>
    </w:lvl>
  </w:abstractNum>
  <w:abstractNum w:abstractNumId="18" w15:restartNumberingAfterBreak="0">
    <w:nsid w:val="31D14D52"/>
    <w:multiLevelType w:val="hybridMultilevel"/>
    <w:tmpl w:val="F8BA7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520959"/>
    <w:multiLevelType w:val="multilevel"/>
    <w:tmpl w:val="F47CF06A"/>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A3D0435"/>
    <w:multiLevelType w:val="hybridMultilevel"/>
    <w:tmpl w:val="2EDE7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114C2E"/>
    <w:multiLevelType w:val="hybridMultilevel"/>
    <w:tmpl w:val="B09E2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1D67CF"/>
    <w:multiLevelType w:val="hybridMultilevel"/>
    <w:tmpl w:val="7F44E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387581"/>
    <w:multiLevelType w:val="multilevel"/>
    <w:tmpl w:val="6A7C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94770B"/>
    <w:multiLevelType w:val="multilevel"/>
    <w:tmpl w:val="65B8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7F3783"/>
    <w:multiLevelType w:val="multilevel"/>
    <w:tmpl w:val="E89AFFE0"/>
    <w:styleLink w:val="CurrentList2"/>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6" w15:restartNumberingAfterBreak="0">
    <w:nsid w:val="4842513F"/>
    <w:multiLevelType w:val="hybridMultilevel"/>
    <w:tmpl w:val="BA6C4B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CA7EED"/>
    <w:multiLevelType w:val="hybridMultilevel"/>
    <w:tmpl w:val="2E200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F64CC8"/>
    <w:multiLevelType w:val="multilevel"/>
    <w:tmpl w:val="B12E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48261"/>
    <w:multiLevelType w:val="hybridMultilevel"/>
    <w:tmpl w:val="559C9756"/>
    <w:lvl w:ilvl="0" w:tplc="4650D0F0">
      <w:start w:val="1"/>
      <w:numFmt w:val="bullet"/>
      <w:lvlText w:val=""/>
      <w:lvlJc w:val="left"/>
      <w:pPr>
        <w:ind w:left="720" w:hanging="360"/>
      </w:pPr>
      <w:rPr>
        <w:rFonts w:ascii="Symbol" w:hAnsi="Symbol" w:hint="default"/>
      </w:rPr>
    </w:lvl>
    <w:lvl w:ilvl="1" w:tplc="285470E4">
      <w:start w:val="1"/>
      <w:numFmt w:val="bullet"/>
      <w:lvlText w:val="o"/>
      <w:lvlJc w:val="left"/>
      <w:pPr>
        <w:ind w:left="1440" w:hanging="360"/>
      </w:pPr>
      <w:rPr>
        <w:rFonts w:ascii="Courier New" w:hAnsi="Courier New" w:hint="default"/>
      </w:rPr>
    </w:lvl>
    <w:lvl w:ilvl="2" w:tplc="53487D08">
      <w:start w:val="1"/>
      <w:numFmt w:val="bullet"/>
      <w:lvlText w:val=""/>
      <w:lvlJc w:val="left"/>
      <w:pPr>
        <w:ind w:left="2160" w:hanging="360"/>
      </w:pPr>
      <w:rPr>
        <w:rFonts w:ascii="Wingdings" w:hAnsi="Wingdings" w:hint="default"/>
      </w:rPr>
    </w:lvl>
    <w:lvl w:ilvl="3" w:tplc="3620DBCC">
      <w:start w:val="1"/>
      <w:numFmt w:val="bullet"/>
      <w:lvlText w:val=""/>
      <w:lvlJc w:val="left"/>
      <w:pPr>
        <w:ind w:left="2880" w:hanging="360"/>
      </w:pPr>
      <w:rPr>
        <w:rFonts w:ascii="Symbol" w:hAnsi="Symbol" w:hint="default"/>
      </w:rPr>
    </w:lvl>
    <w:lvl w:ilvl="4" w:tplc="9AD67656">
      <w:start w:val="1"/>
      <w:numFmt w:val="bullet"/>
      <w:lvlText w:val="o"/>
      <w:lvlJc w:val="left"/>
      <w:pPr>
        <w:ind w:left="3600" w:hanging="360"/>
      </w:pPr>
      <w:rPr>
        <w:rFonts w:ascii="Courier New" w:hAnsi="Courier New" w:hint="default"/>
      </w:rPr>
    </w:lvl>
    <w:lvl w:ilvl="5" w:tplc="46E2CA72">
      <w:start w:val="1"/>
      <w:numFmt w:val="bullet"/>
      <w:lvlText w:val=""/>
      <w:lvlJc w:val="left"/>
      <w:pPr>
        <w:ind w:left="4320" w:hanging="360"/>
      </w:pPr>
      <w:rPr>
        <w:rFonts w:ascii="Wingdings" w:hAnsi="Wingdings" w:hint="default"/>
      </w:rPr>
    </w:lvl>
    <w:lvl w:ilvl="6" w:tplc="341A2A3E">
      <w:start w:val="1"/>
      <w:numFmt w:val="bullet"/>
      <w:lvlText w:val=""/>
      <w:lvlJc w:val="left"/>
      <w:pPr>
        <w:ind w:left="5040" w:hanging="360"/>
      </w:pPr>
      <w:rPr>
        <w:rFonts w:ascii="Symbol" w:hAnsi="Symbol" w:hint="default"/>
      </w:rPr>
    </w:lvl>
    <w:lvl w:ilvl="7" w:tplc="00761766">
      <w:start w:val="1"/>
      <w:numFmt w:val="bullet"/>
      <w:lvlText w:val="o"/>
      <w:lvlJc w:val="left"/>
      <w:pPr>
        <w:ind w:left="5760" w:hanging="360"/>
      </w:pPr>
      <w:rPr>
        <w:rFonts w:ascii="Courier New" w:hAnsi="Courier New" w:hint="default"/>
      </w:rPr>
    </w:lvl>
    <w:lvl w:ilvl="8" w:tplc="1B667BD4">
      <w:start w:val="1"/>
      <w:numFmt w:val="bullet"/>
      <w:lvlText w:val=""/>
      <w:lvlJc w:val="left"/>
      <w:pPr>
        <w:ind w:left="6480" w:hanging="360"/>
      </w:pPr>
      <w:rPr>
        <w:rFonts w:ascii="Wingdings" w:hAnsi="Wingdings" w:hint="default"/>
      </w:rPr>
    </w:lvl>
  </w:abstractNum>
  <w:abstractNum w:abstractNumId="30"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1" w15:restartNumberingAfterBreak="0">
    <w:nsid w:val="5FA34CAF"/>
    <w:multiLevelType w:val="multilevel"/>
    <w:tmpl w:val="3972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3" w15:restartNumberingAfterBreak="0">
    <w:nsid w:val="652A3652"/>
    <w:multiLevelType w:val="hybridMultilevel"/>
    <w:tmpl w:val="4ECEA7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32C7FF"/>
    <w:multiLevelType w:val="hybridMultilevel"/>
    <w:tmpl w:val="992EE020"/>
    <w:lvl w:ilvl="0" w:tplc="AADC65FA">
      <w:start w:val="1"/>
      <w:numFmt w:val="bullet"/>
      <w:lvlText w:val="·"/>
      <w:lvlJc w:val="left"/>
      <w:pPr>
        <w:ind w:left="720" w:hanging="360"/>
      </w:pPr>
      <w:rPr>
        <w:rFonts w:ascii="Symbol" w:hAnsi="Symbol" w:hint="default"/>
      </w:rPr>
    </w:lvl>
    <w:lvl w:ilvl="1" w:tplc="B77CA7A2">
      <w:start w:val="1"/>
      <w:numFmt w:val="bullet"/>
      <w:lvlText w:val="o"/>
      <w:lvlJc w:val="left"/>
      <w:pPr>
        <w:ind w:left="1440" w:hanging="360"/>
      </w:pPr>
      <w:rPr>
        <w:rFonts w:ascii="Courier New" w:hAnsi="Courier New" w:hint="default"/>
      </w:rPr>
    </w:lvl>
    <w:lvl w:ilvl="2" w:tplc="737AB438">
      <w:start w:val="1"/>
      <w:numFmt w:val="bullet"/>
      <w:lvlText w:val=""/>
      <w:lvlJc w:val="left"/>
      <w:pPr>
        <w:ind w:left="2160" w:hanging="360"/>
      </w:pPr>
      <w:rPr>
        <w:rFonts w:ascii="Wingdings" w:hAnsi="Wingdings" w:hint="default"/>
      </w:rPr>
    </w:lvl>
    <w:lvl w:ilvl="3" w:tplc="4EE402B2">
      <w:start w:val="1"/>
      <w:numFmt w:val="bullet"/>
      <w:lvlText w:val=""/>
      <w:lvlJc w:val="left"/>
      <w:pPr>
        <w:ind w:left="2880" w:hanging="360"/>
      </w:pPr>
      <w:rPr>
        <w:rFonts w:ascii="Symbol" w:hAnsi="Symbol" w:hint="default"/>
      </w:rPr>
    </w:lvl>
    <w:lvl w:ilvl="4" w:tplc="ACD8875C">
      <w:start w:val="1"/>
      <w:numFmt w:val="bullet"/>
      <w:lvlText w:val="o"/>
      <w:lvlJc w:val="left"/>
      <w:pPr>
        <w:ind w:left="3600" w:hanging="360"/>
      </w:pPr>
      <w:rPr>
        <w:rFonts w:ascii="Courier New" w:hAnsi="Courier New" w:hint="default"/>
      </w:rPr>
    </w:lvl>
    <w:lvl w:ilvl="5" w:tplc="7B143A0C">
      <w:start w:val="1"/>
      <w:numFmt w:val="bullet"/>
      <w:lvlText w:val=""/>
      <w:lvlJc w:val="left"/>
      <w:pPr>
        <w:ind w:left="4320" w:hanging="360"/>
      </w:pPr>
      <w:rPr>
        <w:rFonts w:ascii="Wingdings" w:hAnsi="Wingdings" w:hint="default"/>
      </w:rPr>
    </w:lvl>
    <w:lvl w:ilvl="6" w:tplc="3C6C5F3A">
      <w:start w:val="1"/>
      <w:numFmt w:val="bullet"/>
      <w:lvlText w:val=""/>
      <w:lvlJc w:val="left"/>
      <w:pPr>
        <w:ind w:left="5040" w:hanging="360"/>
      </w:pPr>
      <w:rPr>
        <w:rFonts w:ascii="Symbol" w:hAnsi="Symbol" w:hint="default"/>
      </w:rPr>
    </w:lvl>
    <w:lvl w:ilvl="7" w:tplc="BFAA51A0">
      <w:start w:val="1"/>
      <w:numFmt w:val="bullet"/>
      <w:lvlText w:val="o"/>
      <w:lvlJc w:val="left"/>
      <w:pPr>
        <w:ind w:left="5760" w:hanging="360"/>
      </w:pPr>
      <w:rPr>
        <w:rFonts w:ascii="Courier New" w:hAnsi="Courier New" w:hint="default"/>
      </w:rPr>
    </w:lvl>
    <w:lvl w:ilvl="8" w:tplc="BAB0A8D0">
      <w:start w:val="1"/>
      <w:numFmt w:val="bullet"/>
      <w:lvlText w:val=""/>
      <w:lvlJc w:val="left"/>
      <w:pPr>
        <w:ind w:left="6480" w:hanging="360"/>
      </w:pPr>
      <w:rPr>
        <w:rFonts w:ascii="Wingdings" w:hAnsi="Wingdings" w:hint="default"/>
      </w:rPr>
    </w:lvl>
  </w:abstractNum>
  <w:abstractNum w:abstractNumId="35" w15:restartNumberingAfterBreak="0">
    <w:nsid w:val="71343558"/>
    <w:multiLevelType w:val="hybridMultilevel"/>
    <w:tmpl w:val="4134E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450FB3"/>
    <w:multiLevelType w:val="multilevel"/>
    <w:tmpl w:val="E89AFFE0"/>
    <w:styleLink w:val="CurrentList1"/>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7"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38"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9" w15:restartNumberingAfterBreak="0">
    <w:nsid w:val="777879C3"/>
    <w:multiLevelType w:val="multilevel"/>
    <w:tmpl w:val="0B7A8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14174F"/>
    <w:multiLevelType w:val="hybridMultilevel"/>
    <w:tmpl w:val="E514D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373674">
    <w:abstractNumId w:val="17"/>
  </w:num>
  <w:num w:numId="2" w16cid:durableId="403794948">
    <w:abstractNumId w:val="29"/>
  </w:num>
  <w:num w:numId="3" w16cid:durableId="1072045690">
    <w:abstractNumId w:val="34"/>
  </w:num>
  <w:num w:numId="4" w16cid:durableId="1513445792">
    <w:abstractNumId w:val="0"/>
  </w:num>
  <w:num w:numId="5" w16cid:durableId="1640183910">
    <w:abstractNumId w:val="32"/>
  </w:num>
  <w:num w:numId="6" w16cid:durableId="1063211825">
    <w:abstractNumId w:val="38"/>
  </w:num>
  <w:num w:numId="7" w16cid:durableId="1022391114">
    <w:abstractNumId w:val="30"/>
  </w:num>
  <w:num w:numId="8" w16cid:durableId="317006141">
    <w:abstractNumId w:val="36"/>
  </w:num>
  <w:num w:numId="9" w16cid:durableId="628390448">
    <w:abstractNumId w:val="25"/>
  </w:num>
  <w:num w:numId="10" w16cid:durableId="271741780">
    <w:abstractNumId w:val="7"/>
  </w:num>
  <w:num w:numId="11" w16cid:durableId="1715692379">
    <w:abstractNumId w:val="2"/>
  </w:num>
  <w:num w:numId="12" w16cid:durableId="1462185224">
    <w:abstractNumId w:val="37"/>
  </w:num>
  <w:num w:numId="13" w16cid:durableId="1802308947">
    <w:abstractNumId w:val="13"/>
  </w:num>
  <w:num w:numId="14" w16cid:durableId="1846506762">
    <w:abstractNumId w:val="18"/>
  </w:num>
  <w:num w:numId="15" w16cid:durableId="458765431">
    <w:abstractNumId w:val="35"/>
  </w:num>
  <w:num w:numId="16" w16cid:durableId="320472799">
    <w:abstractNumId w:val="21"/>
  </w:num>
  <w:num w:numId="17" w16cid:durableId="1477913752">
    <w:abstractNumId w:val="23"/>
  </w:num>
  <w:num w:numId="18" w16cid:durableId="586620036">
    <w:abstractNumId w:val="6"/>
  </w:num>
  <w:num w:numId="19" w16cid:durableId="74864052">
    <w:abstractNumId w:val="14"/>
  </w:num>
  <w:num w:numId="20" w16cid:durableId="1289433542">
    <w:abstractNumId w:val="12"/>
  </w:num>
  <w:num w:numId="21" w16cid:durableId="1360542072">
    <w:abstractNumId w:val="10"/>
  </w:num>
  <w:num w:numId="22" w16cid:durableId="504130439">
    <w:abstractNumId w:val="19"/>
    <w:lvlOverride w:ilvl="0">
      <w:lvl w:ilvl="0">
        <w:start w:val="1"/>
        <w:numFmt w:val="decimal"/>
        <w:pStyle w:val="TableNumbering"/>
        <w:lvlText w:val="%1."/>
        <w:lvlJc w:val="left"/>
        <w:pPr>
          <w:ind w:left="284" w:hanging="28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23" w16cid:durableId="1487168332">
    <w:abstractNumId w:val="11"/>
  </w:num>
  <w:num w:numId="24" w16cid:durableId="1404135777">
    <w:abstractNumId w:val="39"/>
  </w:num>
  <w:num w:numId="25" w16cid:durableId="1188786268">
    <w:abstractNumId w:val="27"/>
  </w:num>
  <w:num w:numId="26" w16cid:durableId="2065328011">
    <w:abstractNumId w:val="40"/>
  </w:num>
  <w:num w:numId="27" w16cid:durableId="2056077580">
    <w:abstractNumId w:val="20"/>
  </w:num>
  <w:num w:numId="28" w16cid:durableId="198513635">
    <w:abstractNumId w:val="5"/>
  </w:num>
  <w:num w:numId="29" w16cid:durableId="1698117350">
    <w:abstractNumId w:val="8"/>
  </w:num>
  <w:num w:numId="30" w16cid:durableId="376703400">
    <w:abstractNumId w:val="24"/>
  </w:num>
  <w:num w:numId="31" w16cid:durableId="1417555171">
    <w:abstractNumId w:val="16"/>
  </w:num>
  <w:num w:numId="32" w16cid:durableId="146212070">
    <w:abstractNumId w:val="15"/>
  </w:num>
  <w:num w:numId="33" w16cid:durableId="1085685843">
    <w:abstractNumId w:val="4"/>
  </w:num>
  <w:num w:numId="34" w16cid:durableId="550776470">
    <w:abstractNumId w:val="1"/>
  </w:num>
  <w:num w:numId="35" w16cid:durableId="867372381">
    <w:abstractNumId w:val="31"/>
  </w:num>
  <w:num w:numId="36" w16cid:durableId="1916357364">
    <w:abstractNumId w:val="22"/>
  </w:num>
  <w:num w:numId="37" w16cid:durableId="846795997">
    <w:abstractNumId w:val="9"/>
  </w:num>
  <w:num w:numId="38" w16cid:durableId="1281454036">
    <w:abstractNumId w:val="33"/>
  </w:num>
  <w:num w:numId="39" w16cid:durableId="1507868750">
    <w:abstractNumId w:val="3"/>
  </w:num>
  <w:num w:numId="40" w16cid:durableId="349530221">
    <w:abstractNumId w:val="26"/>
  </w:num>
  <w:num w:numId="41" w16cid:durableId="28995790">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C5"/>
    <w:rsid w:val="000002B8"/>
    <w:rsid w:val="00000546"/>
    <w:rsid w:val="00000D90"/>
    <w:rsid w:val="0000188C"/>
    <w:rsid w:val="00002266"/>
    <w:rsid w:val="000022C4"/>
    <w:rsid w:val="00004344"/>
    <w:rsid w:val="00004B5D"/>
    <w:rsid w:val="00005D84"/>
    <w:rsid w:val="000065C3"/>
    <w:rsid w:val="000069BE"/>
    <w:rsid w:val="00006F1C"/>
    <w:rsid w:val="00010A0B"/>
    <w:rsid w:val="0001179F"/>
    <w:rsid w:val="00011A46"/>
    <w:rsid w:val="000121B5"/>
    <w:rsid w:val="000129D4"/>
    <w:rsid w:val="000135A8"/>
    <w:rsid w:val="0001434B"/>
    <w:rsid w:val="00014AC1"/>
    <w:rsid w:val="00014D5A"/>
    <w:rsid w:val="00015BF7"/>
    <w:rsid w:val="00015DBC"/>
    <w:rsid w:val="00016C91"/>
    <w:rsid w:val="00016F6D"/>
    <w:rsid w:val="00017560"/>
    <w:rsid w:val="00017DE7"/>
    <w:rsid w:val="00020133"/>
    <w:rsid w:val="00020AEC"/>
    <w:rsid w:val="0002196A"/>
    <w:rsid w:val="00022265"/>
    <w:rsid w:val="000230DD"/>
    <w:rsid w:val="0002415D"/>
    <w:rsid w:val="000249B5"/>
    <w:rsid w:val="00024A8C"/>
    <w:rsid w:val="00024AF2"/>
    <w:rsid w:val="00024B93"/>
    <w:rsid w:val="00025512"/>
    <w:rsid w:val="00025592"/>
    <w:rsid w:val="0002604A"/>
    <w:rsid w:val="000268E9"/>
    <w:rsid w:val="00027131"/>
    <w:rsid w:val="00030820"/>
    <w:rsid w:val="00031381"/>
    <w:rsid w:val="00031A86"/>
    <w:rsid w:val="00032824"/>
    <w:rsid w:val="000330E7"/>
    <w:rsid w:val="000334F8"/>
    <w:rsid w:val="00034618"/>
    <w:rsid w:val="000347B3"/>
    <w:rsid w:val="00035109"/>
    <w:rsid w:val="00035735"/>
    <w:rsid w:val="000365A5"/>
    <w:rsid w:val="00036A6A"/>
    <w:rsid w:val="00037594"/>
    <w:rsid w:val="00037DB7"/>
    <w:rsid w:val="00040682"/>
    <w:rsid w:val="00040C3D"/>
    <w:rsid w:val="00041731"/>
    <w:rsid w:val="000423AE"/>
    <w:rsid w:val="0004251B"/>
    <w:rsid w:val="000426B5"/>
    <w:rsid w:val="00042F99"/>
    <w:rsid w:val="000438AF"/>
    <w:rsid w:val="00043AA9"/>
    <w:rsid w:val="00044FA9"/>
    <w:rsid w:val="00045A12"/>
    <w:rsid w:val="000516CF"/>
    <w:rsid w:val="000517CA"/>
    <w:rsid w:val="00054BB6"/>
    <w:rsid w:val="00054DDD"/>
    <w:rsid w:val="00055029"/>
    <w:rsid w:val="00056067"/>
    <w:rsid w:val="0005715B"/>
    <w:rsid w:val="00057261"/>
    <w:rsid w:val="0005726B"/>
    <w:rsid w:val="000572C7"/>
    <w:rsid w:val="000575F3"/>
    <w:rsid w:val="00057DB6"/>
    <w:rsid w:val="000603B4"/>
    <w:rsid w:val="00060B97"/>
    <w:rsid w:val="00060F3B"/>
    <w:rsid w:val="000638E6"/>
    <w:rsid w:val="00064AB5"/>
    <w:rsid w:val="00064F74"/>
    <w:rsid w:val="00065257"/>
    <w:rsid w:val="00065582"/>
    <w:rsid w:val="000664DD"/>
    <w:rsid w:val="000667D8"/>
    <w:rsid w:val="000706F4"/>
    <w:rsid w:val="000710D4"/>
    <w:rsid w:val="00071485"/>
    <w:rsid w:val="000714B5"/>
    <w:rsid w:val="00072146"/>
    <w:rsid w:val="00072ADE"/>
    <w:rsid w:val="00072DF6"/>
    <w:rsid w:val="00072F43"/>
    <w:rsid w:val="0007545F"/>
    <w:rsid w:val="000765AF"/>
    <w:rsid w:val="000769A8"/>
    <w:rsid w:val="00076A63"/>
    <w:rsid w:val="000773F7"/>
    <w:rsid w:val="000808CD"/>
    <w:rsid w:val="00080E68"/>
    <w:rsid w:val="00081221"/>
    <w:rsid w:val="00081D43"/>
    <w:rsid w:val="0008214A"/>
    <w:rsid w:val="00082982"/>
    <w:rsid w:val="00082E87"/>
    <w:rsid w:val="000830C3"/>
    <w:rsid w:val="0008352E"/>
    <w:rsid w:val="00083646"/>
    <w:rsid w:val="00084B3E"/>
    <w:rsid w:val="000854F9"/>
    <w:rsid w:val="000855C3"/>
    <w:rsid w:val="0008584A"/>
    <w:rsid w:val="000866DA"/>
    <w:rsid w:val="00086881"/>
    <w:rsid w:val="00086E21"/>
    <w:rsid w:val="00087A17"/>
    <w:rsid w:val="0009044D"/>
    <w:rsid w:val="00091A3A"/>
    <w:rsid w:val="00091B03"/>
    <w:rsid w:val="00091BC3"/>
    <w:rsid w:val="00092941"/>
    <w:rsid w:val="00094014"/>
    <w:rsid w:val="000947AA"/>
    <w:rsid w:val="000950BE"/>
    <w:rsid w:val="0009533F"/>
    <w:rsid w:val="00095FAB"/>
    <w:rsid w:val="000978AF"/>
    <w:rsid w:val="00097BD8"/>
    <w:rsid w:val="000A1A67"/>
    <w:rsid w:val="000A1DA8"/>
    <w:rsid w:val="000A32C0"/>
    <w:rsid w:val="000A4312"/>
    <w:rsid w:val="000A4B09"/>
    <w:rsid w:val="000A7F5D"/>
    <w:rsid w:val="000B001C"/>
    <w:rsid w:val="000B001E"/>
    <w:rsid w:val="000B16F0"/>
    <w:rsid w:val="000B1856"/>
    <w:rsid w:val="000B229E"/>
    <w:rsid w:val="000B2957"/>
    <w:rsid w:val="000B2D9B"/>
    <w:rsid w:val="000B31B6"/>
    <w:rsid w:val="000B33C4"/>
    <w:rsid w:val="000B37A2"/>
    <w:rsid w:val="000B4D8C"/>
    <w:rsid w:val="000B5D87"/>
    <w:rsid w:val="000C007C"/>
    <w:rsid w:val="000C0E0A"/>
    <w:rsid w:val="000C1800"/>
    <w:rsid w:val="000C1C42"/>
    <w:rsid w:val="000C24C1"/>
    <w:rsid w:val="000C3BF9"/>
    <w:rsid w:val="000C3D51"/>
    <w:rsid w:val="000C3EF3"/>
    <w:rsid w:val="000C44B9"/>
    <w:rsid w:val="000C46D7"/>
    <w:rsid w:val="000C5550"/>
    <w:rsid w:val="000C5665"/>
    <w:rsid w:val="000C69AB"/>
    <w:rsid w:val="000C6B2F"/>
    <w:rsid w:val="000C786D"/>
    <w:rsid w:val="000D00C8"/>
    <w:rsid w:val="000D02B9"/>
    <w:rsid w:val="000D069C"/>
    <w:rsid w:val="000D0E46"/>
    <w:rsid w:val="000D1123"/>
    <w:rsid w:val="000D19F0"/>
    <w:rsid w:val="000D2634"/>
    <w:rsid w:val="000D2D1B"/>
    <w:rsid w:val="000D39D3"/>
    <w:rsid w:val="000D43EC"/>
    <w:rsid w:val="000D53BC"/>
    <w:rsid w:val="000D7FA5"/>
    <w:rsid w:val="000E182C"/>
    <w:rsid w:val="000E2581"/>
    <w:rsid w:val="000E3102"/>
    <w:rsid w:val="000E378F"/>
    <w:rsid w:val="000E3A3C"/>
    <w:rsid w:val="000E56C0"/>
    <w:rsid w:val="000E5B01"/>
    <w:rsid w:val="000E5DF3"/>
    <w:rsid w:val="000E633E"/>
    <w:rsid w:val="000E6576"/>
    <w:rsid w:val="000E70C4"/>
    <w:rsid w:val="000F0122"/>
    <w:rsid w:val="000F0552"/>
    <w:rsid w:val="000F0A65"/>
    <w:rsid w:val="000F10C8"/>
    <w:rsid w:val="000F21F6"/>
    <w:rsid w:val="000F2E72"/>
    <w:rsid w:val="000F2E88"/>
    <w:rsid w:val="000F2FEF"/>
    <w:rsid w:val="000F3410"/>
    <w:rsid w:val="000F39D5"/>
    <w:rsid w:val="000F4370"/>
    <w:rsid w:val="000F4BD7"/>
    <w:rsid w:val="000F506C"/>
    <w:rsid w:val="000F5C25"/>
    <w:rsid w:val="000F5DA5"/>
    <w:rsid w:val="000F601C"/>
    <w:rsid w:val="000F662F"/>
    <w:rsid w:val="000F6FF1"/>
    <w:rsid w:val="000F72BE"/>
    <w:rsid w:val="000F730B"/>
    <w:rsid w:val="00100187"/>
    <w:rsid w:val="00100789"/>
    <w:rsid w:val="00100C59"/>
    <w:rsid w:val="0010136C"/>
    <w:rsid w:val="00101A0E"/>
    <w:rsid w:val="00101B9A"/>
    <w:rsid w:val="00102CF9"/>
    <w:rsid w:val="00102FD3"/>
    <w:rsid w:val="00105EA4"/>
    <w:rsid w:val="001073A2"/>
    <w:rsid w:val="00107990"/>
    <w:rsid w:val="00110BFE"/>
    <w:rsid w:val="00110D5A"/>
    <w:rsid w:val="001116EE"/>
    <w:rsid w:val="00111862"/>
    <w:rsid w:val="001128FF"/>
    <w:rsid w:val="00113013"/>
    <w:rsid w:val="00113D3E"/>
    <w:rsid w:val="00114B03"/>
    <w:rsid w:val="0011606A"/>
    <w:rsid w:val="00117EEA"/>
    <w:rsid w:val="0012011C"/>
    <w:rsid w:val="00120BEF"/>
    <w:rsid w:val="00120C66"/>
    <w:rsid w:val="00121410"/>
    <w:rsid w:val="00121D4E"/>
    <w:rsid w:val="0012261E"/>
    <w:rsid w:val="00122B87"/>
    <w:rsid w:val="0012319B"/>
    <w:rsid w:val="00124953"/>
    <w:rsid w:val="00124D2D"/>
    <w:rsid w:val="001257FE"/>
    <w:rsid w:val="00126DFE"/>
    <w:rsid w:val="00130710"/>
    <w:rsid w:val="00130A57"/>
    <w:rsid w:val="001313AF"/>
    <w:rsid w:val="001316EB"/>
    <w:rsid w:val="0013186B"/>
    <w:rsid w:val="001337AF"/>
    <w:rsid w:val="00133832"/>
    <w:rsid w:val="00133D3D"/>
    <w:rsid w:val="00134199"/>
    <w:rsid w:val="001342E9"/>
    <w:rsid w:val="0013472F"/>
    <w:rsid w:val="001351ED"/>
    <w:rsid w:val="001365AF"/>
    <w:rsid w:val="0013743B"/>
    <w:rsid w:val="001376CD"/>
    <w:rsid w:val="001410DE"/>
    <w:rsid w:val="00141FBE"/>
    <w:rsid w:val="00141FD3"/>
    <w:rsid w:val="00142744"/>
    <w:rsid w:val="0014290D"/>
    <w:rsid w:val="001433BA"/>
    <w:rsid w:val="00143A73"/>
    <w:rsid w:val="00143A92"/>
    <w:rsid w:val="001448FE"/>
    <w:rsid w:val="001450BC"/>
    <w:rsid w:val="001452D3"/>
    <w:rsid w:val="00145467"/>
    <w:rsid w:val="00145484"/>
    <w:rsid w:val="00145C7A"/>
    <w:rsid w:val="0014612F"/>
    <w:rsid w:val="0014708C"/>
    <w:rsid w:val="00147245"/>
    <w:rsid w:val="00147AC4"/>
    <w:rsid w:val="00147B1C"/>
    <w:rsid w:val="00147EDF"/>
    <w:rsid w:val="00147F1D"/>
    <w:rsid w:val="00150544"/>
    <w:rsid w:val="00150EA7"/>
    <w:rsid w:val="00151FDC"/>
    <w:rsid w:val="001520B8"/>
    <w:rsid w:val="001526A6"/>
    <w:rsid w:val="00152BE4"/>
    <w:rsid w:val="001536C5"/>
    <w:rsid w:val="00155C3B"/>
    <w:rsid w:val="00156312"/>
    <w:rsid w:val="001566DB"/>
    <w:rsid w:val="00156C4A"/>
    <w:rsid w:val="00156E61"/>
    <w:rsid w:val="001579A3"/>
    <w:rsid w:val="00157EA9"/>
    <w:rsid w:val="00157F0E"/>
    <w:rsid w:val="0016037A"/>
    <w:rsid w:val="001626FF"/>
    <w:rsid w:val="00164AD7"/>
    <w:rsid w:val="00165071"/>
    <w:rsid w:val="00165A8C"/>
    <w:rsid w:val="001660CD"/>
    <w:rsid w:val="001678ED"/>
    <w:rsid w:val="0017029C"/>
    <w:rsid w:val="001704AF"/>
    <w:rsid w:val="00170541"/>
    <w:rsid w:val="00170CC7"/>
    <w:rsid w:val="00173F02"/>
    <w:rsid w:val="001743CF"/>
    <w:rsid w:val="00174E44"/>
    <w:rsid w:val="001750AE"/>
    <w:rsid w:val="00176747"/>
    <w:rsid w:val="00177F27"/>
    <w:rsid w:val="00182A11"/>
    <w:rsid w:val="00184194"/>
    <w:rsid w:val="00184539"/>
    <w:rsid w:val="00185279"/>
    <w:rsid w:val="00185BA4"/>
    <w:rsid w:val="001865AF"/>
    <w:rsid w:val="00186E2A"/>
    <w:rsid w:val="001872E8"/>
    <w:rsid w:val="00187380"/>
    <w:rsid w:val="00191AB8"/>
    <w:rsid w:val="001925CE"/>
    <w:rsid w:val="00193799"/>
    <w:rsid w:val="00193A2F"/>
    <w:rsid w:val="001940A0"/>
    <w:rsid w:val="00195484"/>
    <w:rsid w:val="001955B6"/>
    <w:rsid w:val="0019567E"/>
    <w:rsid w:val="001961F4"/>
    <w:rsid w:val="00196DDE"/>
    <w:rsid w:val="00197B4B"/>
    <w:rsid w:val="00197F7D"/>
    <w:rsid w:val="001A0C47"/>
    <w:rsid w:val="001A1AEA"/>
    <w:rsid w:val="001A224B"/>
    <w:rsid w:val="001A2302"/>
    <w:rsid w:val="001A250A"/>
    <w:rsid w:val="001A2A53"/>
    <w:rsid w:val="001A2F4A"/>
    <w:rsid w:val="001A32C3"/>
    <w:rsid w:val="001A33D4"/>
    <w:rsid w:val="001A3BEC"/>
    <w:rsid w:val="001A3C75"/>
    <w:rsid w:val="001A4000"/>
    <w:rsid w:val="001A4448"/>
    <w:rsid w:val="001A4843"/>
    <w:rsid w:val="001A549A"/>
    <w:rsid w:val="001A5629"/>
    <w:rsid w:val="001A6367"/>
    <w:rsid w:val="001A6406"/>
    <w:rsid w:val="001A6B68"/>
    <w:rsid w:val="001B06B5"/>
    <w:rsid w:val="001B0BAE"/>
    <w:rsid w:val="001B0C17"/>
    <w:rsid w:val="001B11C8"/>
    <w:rsid w:val="001B1C0C"/>
    <w:rsid w:val="001B2C7B"/>
    <w:rsid w:val="001B3049"/>
    <w:rsid w:val="001B506F"/>
    <w:rsid w:val="001B5FF5"/>
    <w:rsid w:val="001B693C"/>
    <w:rsid w:val="001B701A"/>
    <w:rsid w:val="001C09D0"/>
    <w:rsid w:val="001C0ADC"/>
    <w:rsid w:val="001C1362"/>
    <w:rsid w:val="001C156B"/>
    <w:rsid w:val="001C2926"/>
    <w:rsid w:val="001C3748"/>
    <w:rsid w:val="001C3A1B"/>
    <w:rsid w:val="001C44CA"/>
    <w:rsid w:val="001C49E7"/>
    <w:rsid w:val="001C73F2"/>
    <w:rsid w:val="001D1070"/>
    <w:rsid w:val="001D1685"/>
    <w:rsid w:val="001D1FEF"/>
    <w:rsid w:val="001D2752"/>
    <w:rsid w:val="001D33DA"/>
    <w:rsid w:val="001D3B18"/>
    <w:rsid w:val="001D3CED"/>
    <w:rsid w:val="001D4537"/>
    <w:rsid w:val="001D6330"/>
    <w:rsid w:val="001D68AC"/>
    <w:rsid w:val="001D6C8B"/>
    <w:rsid w:val="001D785D"/>
    <w:rsid w:val="001E03E7"/>
    <w:rsid w:val="001E07BB"/>
    <w:rsid w:val="001E14BF"/>
    <w:rsid w:val="001E14CA"/>
    <w:rsid w:val="001E17D3"/>
    <w:rsid w:val="001E1D1A"/>
    <w:rsid w:val="001E2160"/>
    <w:rsid w:val="001E239F"/>
    <w:rsid w:val="001E29DE"/>
    <w:rsid w:val="001E3E08"/>
    <w:rsid w:val="001E48A6"/>
    <w:rsid w:val="001E4C59"/>
    <w:rsid w:val="001E4EB7"/>
    <w:rsid w:val="001E5BA0"/>
    <w:rsid w:val="001E687F"/>
    <w:rsid w:val="001E6E13"/>
    <w:rsid w:val="001E7828"/>
    <w:rsid w:val="001E7FBA"/>
    <w:rsid w:val="001E7FFE"/>
    <w:rsid w:val="001F055A"/>
    <w:rsid w:val="001F10D1"/>
    <w:rsid w:val="001F15F2"/>
    <w:rsid w:val="001F1696"/>
    <w:rsid w:val="001F1D49"/>
    <w:rsid w:val="001F279C"/>
    <w:rsid w:val="001F290F"/>
    <w:rsid w:val="001F2989"/>
    <w:rsid w:val="001F2A1E"/>
    <w:rsid w:val="001F2F80"/>
    <w:rsid w:val="001F3B45"/>
    <w:rsid w:val="001F3C25"/>
    <w:rsid w:val="001F46B8"/>
    <w:rsid w:val="001F5AE8"/>
    <w:rsid w:val="001F703F"/>
    <w:rsid w:val="001F7108"/>
    <w:rsid w:val="001F7D2C"/>
    <w:rsid w:val="00200683"/>
    <w:rsid w:val="00200BFF"/>
    <w:rsid w:val="0020146C"/>
    <w:rsid w:val="00203284"/>
    <w:rsid w:val="0020348B"/>
    <w:rsid w:val="00203722"/>
    <w:rsid w:val="002039C4"/>
    <w:rsid w:val="00203C5A"/>
    <w:rsid w:val="002043BE"/>
    <w:rsid w:val="00204958"/>
    <w:rsid w:val="00204F02"/>
    <w:rsid w:val="00205551"/>
    <w:rsid w:val="00206C1D"/>
    <w:rsid w:val="0020755A"/>
    <w:rsid w:val="00207F23"/>
    <w:rsid w:val="0021073C"/>
    <w:rsid w:val="002117BB"/>
    <w:rsid w:val="00211C8A"/>
    <w:rsid w:val="002125B0"/>
    <w:rsid w:val="002126B8"/>
    <w:rsid w:val="00212F66"/>
    <w:rsid w:val="00213B4D"/>
    <w:rsid w:val="00213F12"/>
    <w:rsid w:val="00214C5A"/>
    <w:rsid w:val="002152EC"/>
    <w:rsid w:val="00215AF9"/>
    <w:rsid w:val="002171E9"/>
    <w:rsid w:val="00217679"/>
    <w:rsid w:val="0021777F"/>
    <w:rsid w:val="00217BB4"/>
    <w:rsid w:val="00220465"/>
    <w:rsid w:val="002210EC"/>
    <w:rsid w:val="0022130C"/>
    <w:rsid w:val="002214BF"/>
    <w:rsid w:val="002219D2"/>
    <w:rsid w:val="002219EB"/>
    <w:rsid w:val="00221AC3"/>
    <w:rsid w:val="00221D82"/>
    <w:rsid w:val="00221F9D"/>
    <w:rsid w:val="00222431"/>
    <w:rsid w:val="00223BA3"/>
    <w:rsid w:val="002267B6"/>
    <w:rsid w:val="00226897"/>
    <w:rsid w:val="0023109E"/>
    <w:rsid w:val="002325CD"/>
    <w:rsid w:val="00232B7E"/>
    <w:rsid w:val="00232D38"/>
    <w:rsid w:val="00233753"/>
    <w:rsid w:val="00233AA6"/>
    <w:rsid w:val="00234011"/>
    <w:rsid w:val="002349A5"/>
    <w:rsid w:val="00234F6A"/>
    <w:rsid w:val="00235981"/>
    <w:rsid w:val="00236E34"/>
    <w:rsid w:val="00240CEE"/>
    <w:rsid w:val="0024102B"/>
    <w:rsid w:val="0024207F"/>
    <w:rsid w:val="0024222C"/>
    <w:rsid w:val="0024273A"/>
    <w:rsid w:val="00243C10"/>
    <w:rsid w:val="00244C95"/>
    <w:rsid w:val="00250580"/>
    <w:rsid w:val="00250B69"/>
    <w:rsid w:val="00251BE2"/>
    <w:rsid w:val="00251C1A"/>
    <w:rsid w:val="002520BF"/>
    <w:rsid w:val="002520D6"/>
    <w:rsid w:val="0025349D"/>
    <w:rsid w:val="00253C3E"/>
    <w:rsid w:val="00254CEA"/>
    <w:rsid w:val="00255300"/>
    <w:rsid w:val="00255615"/>
    <w:rsid w:val="00255EBE"/>
    <w:rsid w:val="00255F32"/>
    <w:rsid w:val="0025665E"/>
    <w:rsid w:val="00256F42"/>
    <w:rsid w:val="002579CD"/>
    <w:rsid w:val="00257A07"/>
    <w:rsid w:val="00257D35"/>
    <w:rsid w:val="002602F7"/>
    <w:rsid w:val="00260A90"/>
    <w:rsid w:val="00261342"/>
    <w:rsid w:val="00261CB9"/>
    <w:rsid w:val="00261E7E"/>
    <w:rsid w:val="00261EE9"/>
    <w:rsid w:val="00261F24"/>
    <w:rsid w:val="002627F0"/>
    <w:rsid w:val="002633EA"/>
    <w:rsid w:val="0026358B"/>
    <w:rsid w:val="00263EB7"/>
    <w:rsid w:val="00263FB7"/>
    <w:rsid w:val="002647FA"/>
    <w:rsid w:val="00264BA4"/>
    <w:rsid w:val="00265365"/>
    <w:rsid w:val="002653A6"/>
    <w:rsid w:val="0026566F"/>
    <w:rsid w:val="002659D3"/>
    <w:rsid w:val="00267823"/>
    <w:rsid w:val="0026797A"/>
    <w:rsid w:val="00267A8E"/>
    <w:rsid w:val="00272C35"/>
    <w:rsid w:val="00273131"/>
    <w:rsid w:val="00274F6A"/>
    <w:rsid w:val="0027510B"/>
    <w:rsid w:val="0027563B"/>
    <w:rsid w:val="0027727A"/>
    <w:rsid w:val="00280753"/>
    <w:rsid w:val="002809C4"/>
    <w:rsid w:val="002816D3"/>
    <w:rsid w:val="00281ADB"/>
    <w:rsid w:val="00281D5E"/>
    <w:rsid w:val="00281D7C"/>
    <w:rsid w:val="0028267D"/>
    <w:rsid w:val="00282A23"/>
    <w:rsid w:val="00283879"/>
    <w:rsid w:val="00285896"/>
    <w:rsid w:val="00286143"/>
    <w:rsid w:val="00286ED7"/>
    <w:rsid w:val="002873C7"/>
    <w:rsid w:val="00287900"/>
    <w:rsid w:val="00287B32"/>
    <w:rsid w:val="00290118"/>
    <w:rsid w:val="002903BE"/>
    <w:rsid w:val="0029056A"/>
    <w:rsid w:val="00290C48"/>
    <w:rsid w:val="00291612"/>
    <w:rsid w:val="00292206"/>
    <w:rsid w:val="00292746"/>
    <w:rsid w:val="002928F2"/>
    <w:rsid w:val="002933B6"/>
    <w:rsid w:val="00294392"/>
    <w:rsid w:val="002954B5"/>
    <w:rsid w:val="002959C0"/>
    <w:rsid w:val="00295B00"/>
    <w:rsid w:val="00296A4F"/>
    <w:rsid w:val="00297AF2"/>
    <w:rsid w:val="002A01B7"/>
    <w:rsid w:val="002A0B77"/>
    <w:rsid w:val="002A0BE4"/>
    <w:rsid w:val="002A1370"/>
    <w:rsid w:val="002A1944"/>
    <w:rsid w:val="002A1E7B"/>
    <w:rsid w:val="002A35A5"/>
    <w:rsid w:val="002A3737"/>
    <w:rsid w:val="002A3807"/>
    <w:rsid w:val="002A38D0"/>
    <w:rsid w:val="002A3CA0"/>
    <w:rsid w:val="002A3EAA"/>
    <w:rsid w:val="002A41C4"/>
    <w:rsid w:val="002A499C"/>
    <w:rsid w:val="002A4D34"/>
    <w:rsid w:val="002A5797"/>
    <w:rsid w:val="002A60E0"/>
    <w:rsid w:val="002A783D"/>
    <w:rsid w:val="002B00AD"/>
    <w:rsid w:val="002B2843"/>
    <w:rsid w:val="002B2D3D"/>
    <w:rsid w:val="002B2F4A"/>
    <w:rsid w:val="002B3905"/>
    <w:rsid w:val="002B3F6A"/>
    <w:rsid w:val="002B43C0"/>
    <w:rsid w:val="002B4826"/>
    <w:rsid w:val="002B4F0A"/>
    <w:rsid w:val="002B5125"/>
    <w:rsid w:val="002B51CD"/>
    <w:rsid w:val="002B5B83"/>
    <w:rsid w:val="002B6015"/>
    <w:rsid w:val="002B66F0"/>
    <w:rsid w:val="002B701E"/>
    <w:rsid w:val="002C033E"/>
    <w:rsid w:val="002C0794"/>
    <w:rsid w:val="002C0D88"/>
    <w:rsid w:val="002C1712"/>
    <w:rsid w:val="002C27F0"/>
    <w:rsid w:val="002C298B"/>
    <w:rsid w:val="002C2D37"/>
    <w:rsid w:val="002C332C"/>
    <w:rsid w:val="002C401B"/>
    <w:rsid w:val="002C4C7B"/>
    <w:rsid w:val="002C5E0E"/>
    <w:rsid w:val="002C5F5A"/>
    <w:rsid w:val="002C6546"/>
    <w:rsid w:val="002C6B9F"/>
    <w:rsid w:val="002D0120"/>
    <w:rsid w:val="002D0CED"/>
    <w:rsid w:val="002D0DA4"/>
    <w:rsid w:val="002D1743"/>
    <w:rsid w:val="002D2892"/>
    <w:rsid w:val="002D2EEF"/>
    <w:rsid w:val="002D35A6"/>
    <w:rsid w:val="002D362A"/>
    <w:rsid w:val="002D3A85"/>
    <w:rsid w:val="002D3E54"/>
    <w:rsid w:val="002D5527"/>
    <w:rsid w:val="002D56C7"/>
    <w:rsid w:val="002D68F4"/>
    <w:rsid w:val="002D7170"/>
    <w:rsid w:val="002D7FAF"/>
    <w:rsid w:val="002E0996"/>
    <w:rsid w:val="002E0A51"/>
    <w:rsid w:val="002E1009"/>
    <w:rsid w:val="002E139C"/>
    <w:rsid w:val="002E1536"/>
    <w:rsid w:val="002E1E07"/>
    <w:rsid w:val="002E248D"/>
    <w:rsid w:val="002E2CF5"/>
    <w:rsid w:val="002E2D40"/>
    <w:rsid w:val="002E3D8B"/>
    <w:rsid w:val="002E4AF9"/>
    <w:rsid w:val="002E4E1C"/>
    <w:rsid w:val="002E7633"/>
    <w:rsid w:val="002F0109"/>
    <w:rsid w:val="002F047E"/>
    <w:rsid w:val="002F1044"/>
    <w:rsid w:val="002F1125"/>
    <w:rsid w:val="002F1980"/>
    <w:rsid w:val="002F25AC"/>
    <w:rsid w:val="002F2B58"/>
    <w:rsid w:val="002F2C7F"/>
    <w:rsid w:val="002F3598"/>
    <w:rsid w:val="002F370C"/>
    <w:rsid w:val="002F4BF0"/>
    <w:rsid w:val="002F5CD2"/>
    <w:rsid w:val="002F5E1C"/>
    <w:rsid w:val="002F615F"/>
    <w:rsid w:val="002F66B1"/>
    <w:rsid w:val="002F6D33"/>
    <w:rsid w:val="002F6E5A"/>
    <w:rsid w:val="002F71FE"/>
    <w:rsid w:val="002F7DBF"/>
    <w:rsid w:val="00300DEC"/>
    <w:rsid w:val="00301A47"/>
    <w:rsid w:val="0030212F"/>
    <w:rsid w:val="00302400"/>
    <w:rsid w:val="00302913"/>
    <w:rsid w:val="0030472E"/>
    <w:rsid w:val="00304FF7"/>
    <w:rsid w:val="0030521F"/>
    <w:rsid w:val="0030534A"/>
    <w:rsid w:val="0030649C"/>
    <w:rsid w:val="00306D06"/>
    <w:rsid w:val="003079E0"/>
    <w:rsid w:val="0031186E"/>
    <w:rsid w:val="00311A6F"/>
    <w:rsid w:val="00312260"/>
    <w:rsid w:val="00312BD3"/>
    <w:rsid w:val="00313345"/>
    <w:rsid w:val="003144BC"/>
    <w:rsid w:val="00314964"/>
    <w:rsid w:val="00314973"/>
    <w:rsid w:val="0031530B"/>
    <w:rsid w:val="00315AEE"/>
    <w:rsid w:val="00316BF5"/>
    <w:rsid w:val="00317CC3"/>
    <w:rsid w:val="00320772"/>
    <w:rsid w:val="003209BB"/>
    <w:rsid w:val="00321D62"/>
    <w:rsid w:val="0032235B"/>
    <w:rsid w:val="00322511"/>
    <w:rsid w:val="00322F01"/>
    <w:rsid w:val="00323CCE"/>
    <w:rsid w:val="0032431B"/>
    <w:rsid w:val="003244EB"/>
    <w:rsid w:val="003252F8"/>
    <w:rsid w:val="0032648D"/>
    <w:rsid w:val="00326749"/>
    <w:rsid w:val="00326D3E"/>
    <w:rsid w:val="00327010"/>
    <w:rsid w:val="00330289"/>
    <w:rsid w:val="00330362"/>
    <w:rsid w:val="003304E1"/>
    <w:rsid w:val="00331E8C"/>
    <w:rsid w:val="0033212D"/>
    <w:rsid w:val="00332180"/>
    <w:rsid w:val="00334184"/>
    <w:rsid w:val="0033455C"/>
    <w:rsid w:val="0033492C"/>
    <w:rsid w:val="00334CF3"/>
    <w:rsid w:val="00336134"/>
    <w:rsid w:val="00336F4E"/>
    <w:rsid w:val="00337138"/>
    <w:rsid w:val="00337E67"/>
    <w:rsid w:val="003406F7"/>
    <w:rsid w:val="00340BA7"/>
    <w:rsid w:val="00342024"/>
    <w:rsid w:val="00342CF4"/>
    <w:rsid w:val="00342EA4"/>
    <w:rsid w:val="00342F2A"/>
    <w:rsid w:val="003446E1"/>
    <w:rsid w:val="0034494E"/>
    <w:rsid w:val="00344AD3"/>
    <w:rsid w:val="00345C98"/>
    <w:rsid w:val="003469B1"/>
    <w:rsid w:val="00347169"/>
    <w:rsid w:val="003504F8"/>
    <w:rsid w:val="00350811"/>
    <w:rsid w:val="00351A50"/>
    <w:rsid w:val="0035221B"/>
    <w:rsid w:val="003525CF"/>
    <w:rsid w:val="00352C57"/>
    <w:rsid w:val="00352E7B"/>
    <w:rsid w:val="00353CC8"/>
    <w:rsid w:val="00354325"/>
    <w:rsid w:val="003558E8"/>
    <w:rsid w:val="00355DAA"/>
    <w:rsid w:val="00356017"/>
    <w:rsid w:val="00356276"/>
    <w:rsid w:val="0035700D"/>
    <w:rsid w:val="00361321"/>
    <w:rsid w:val="00361A58"/>
    <w:rsid w:val="00361D0A"/>
    <w:rsid w:val="0036268D"/>
    <w:rsid w:val="003627A8"/>
    <w:rsid w:val="00366D69"/>
    <w:rsid w:val="003675F3"/>
    <w:rsid w:val="003706C6"/>
    <w:rsid w:val="00370963"/>
    <w:rsid w:val="0037192A"/>
    <w:rsid w:val="0037372B"/>
    <w:rsid w:val="00373751"/>
    <w:rsid w:val="0037408E"/>
    <w:rsid w:val="003747B5"/>
    <w:rsid w:val="00374E8A"/>
    <w:rsid w:val="00376069"/>
    <w:rsid w:val="00377287"/>
    <w:rsid w:val="00377885"/>
    <w:rsid w:val="003808F1"/>
    <w:rsid w:val="0038133D"/>
    <w:rsid w:val="00381523"/>
    <w:rsid w:val="003817C8"/>
    <w:rsid w:val="00381DE2"/>
    <w:rsid w:val="00381DFB"/>
    <w:rsid w:val="00382121"/>
    <w:rsid w:val="003832B6"/>
    <w:rsid w:val="003837C0"/>
    <w:rsid w:val="003841CF"/>
    <w:rsid w:val="00384E33"/>
    <w:rsid w:val="003856F8"/>
    <w:rsid w:val="00385D87"/>
    <w:rsid w:val="003863CF"/>
    <w:rsid w:val="00391995"/>
    <w:rsid w:val="00392922"/>
    <w:rsid w:val="00392CE1"/>
    <w:rsid w:val="00392DF9"/>
    <w:rsid w:val="003931A9"/>
    <w:rsid w:val="00393298"/>
    <w:rsid w:val="00394534"/>
    <w:rsid w:val="00394688"/>
    <w:rsid w:val="00397360"/>
    <w:rsid w:val="00397383"/>
    <w:rsid w:val="00397D25"/>
    <w:rsid w:val="00397F09"/>
    <w:rsid w:val="003A077F"/>
    <w:rsid w:val="003A15F6"/>
    <w:rsid w:val="003A180F"/>
    <w:rsid w:val="003A1A2F"/>
    <w:rsid w:val="003A26CC"/>
    <w:rsid w:val="003A2861"/>
    <w:rsid w:val="003A2884"/>
    <w:rsid w:val="003A29A2"/>
    <w:rsid w:val="003A39A0"/>
    <w:rsid w:val="003A3C70"/>
    <w:rsid w:val="003A59D8"/>
    <w:rsid w:val="003A61F2"/>
    <w:rsid w:val="003A65C2"/>
    <w:rsid w:val="003A6A3E"/>
    <w:rsid w:val="003B0BF9"/>
    <w:rsid w:val="003B206D"/>
    <w:rsid w:val="003B38FB"/>
    <w:rsid w:val="003B54EA"/>
    <w:rsid w:val="003B6789"/>
    <w:rsid w:val="003B6A5D"/>
    <w:rsid w:val="003B6FDA"/>
    <w:rsid w:val="003B767D"/>
    <w:rsid w:val="003C07A7"/>
    <w:rsid w:val="003C08F8"/>
    <w:rsid w:val="003C13CB"/>
    <w:rsid w:val="003C2D03"/>
    <w:rsid w:val="003C2DE0"/>
    <w:rsid w:val="003C3A9D"/>
    <w:rsid w:val="003C3B4D"/>
    <w:rsid w:val="003C3FCD"/>
    <w:rsid w:val="003C5480"/>
    <w:rsid w:val="003C7654"/>
    <w:rsid w:val="003C7F78"/>
    <w:rsid w:val="003D045B"/>
    <w:rsid w:val="003D07F9"/>
    <w:rsid w:val="003D119A"/>
    <w:rsid w:val="003D207E"/>
    <w:rsid w:val="003D2135"/>
    <w:rsid w:val="003D32B1"/>
    <w:rsid w:val="003D3719"/>
    <w:rsid w:val="003D3EA4"/>
    <w:rsid w:val="003D43FC"/>
    <w:rsid w:val="003D450C"/>
    <w:rsid w:val="003D49D4"/>
    <w:rsid w:val="003D4FD3"/>
    <w:rsid w:val="003D57B4"/>
    <w:rsid w:val="003D5EB2"/>
    <w:rsid w:val="003D67BE"/>
    <w:rsid w:val="003E0CEC"/>
    <w:rsid w:val="003E226B"/>
    <w:rsid w:val="003E271D"/>
    <w:rsid w:val="003E449B"/>
    <w:rsid w:val="003E44C9"/>
    <w:rsid w:val="003E5940"/>
    <w:rsid w:val="003E6431"/>
    <w:rsid w:val="003E6C04"/>
    <w:rsid w:val="003E7177"/>
    <w:rsid w:val="003E7F38"/>
    <w:rsid w:val="003F03BF"/>
    <w:rsid w:val="003F0487"/>
    <w:rsid w:val="003F04E1"/>
    <w:rsid w:val="003F0F26"/>
    <w:rsid w:val="003F1C30"/>
    <w:rsid w:val="003F29A4"/>
    <w:rsid w:val="003F4332"/>
    <w:rsid w:val="003F4457"/>
    <w:rsid w:val="003F4715"/>
    <w:rsid w:val="003F4CFE"/>
    <w:rsid w:val="003F4D15"/>
    <w:rsid w:val="003F503C"/>
    <w:rsid w:val="003F52B2"/>
    <w:rsid w:val="003F6188"/>
    <w:rsid w:val="003F632A"/>
    <w:rsid w:val="003F67E8"/>
    <w:rsid w:val="003F68B5"/>
    <w:rsid w:val="003F7091"/>
    <w:rsid w:val="003F7594"/>
    <w:rsid w:val="003F75CB"/>
    <w:rsid w:val="003F7769"/>
    <w:rsid w:val="0040114B"/>
    <w:rsid w:val="00401859"/>
    <w:rsid w:val="00401E62"/>
    <w:rsid w:val="00402FC4"/>
    <w:rsid w:val="0040303E"/>
    <w:rsid w:val="00403B34"/>
    <w:rsid w:val="00403F80"/>
    <w:rsid w:val="0040425F"/>
    <w:rsid w:val="0040477F"/>
    <w:rsid w:val="00405204"/>
    <w:rsid w:val="004064B3"/>
    <w:rsid w:val="00406E43"/>
    <w:rsid w:val="0040755D"/>
    <w:rsid w:val="004076BF"/>
    <w:rsid w:val="004108B4"/>
    <w:rsid w:val="00411087"/>
    <w:rsid w:val="0041122B"/>
    <w:rsid w:val="00411606"/>
    <w:rsid w:val="00411E18"/>
    <w:rsid w:val="00412819"/>
    <w:rsid w:val="0041281E"/>
    <w:rsid w:val="00414661"/>
    <w:rsid w:val="00414D1E"/>
    <w:rsid w:val="00414E39"/>
    <w:rsid w:val="00414EB9"/>
    <w:rsid w:val="00415641"/>
    <w:rsid w:val="00415705"/>
    <w:rsid w:val="004160C7"/>
    <w:rsid w:val="00416744"/>
    <w:rsid w:val="0041693A"/>
    <w:rsid w:val="0041733A"/>
    <w:rsid w:val="00417B26"/>
    <w:rsid w:val="0042014E"/>
    <w:rsid w:val="0042198D"/>
    <w:rsid w:val="00421BD8"/>
    <w:rsid w:val="00422277"/>
    <w:rsid w:val="00422392"/>
    <w:rsid w:val="0042396F"/>
    <w:rsid w:val="004239F5"/>
    <w:rsid w:val="00423A94"/>
    <w:rsid w:val="00423CC5"/>
    <w:rsid w:val="00424CF6"/>
    <w:rsid w:val="004257A7"/>
    <w:rsid w:val="0042608D"/>
    <w:rsid w:val="00426638"/>
    <w:rsid w:val="00426A02"/>
    <w:rsid w:val="00426D56"/>
    <w:rsid w:val="00430A42"/>
    <w:rsid w:val="004314D3"/>
    <w:rsid w:val="004314FC"/>
    <w:rsid w:val="00431B10"/>
    <w:rsid w:val="004334AC"/>
    <w:rsid w:val="0043379A"/>
    <w:rsid w:val="00434C09"/>
    <w:rsid w:val="00435592"/>
    <w:rsid w:val="00437199"/>
    <w:rsid w:val="00437D9D"/>
    <w:rsid w:val="00437F17"/>
    <w:rsid w:val="00440644"/>
    <w:rsid w:val="0044099D"/>
    <w:rsid w:val="004409BB"/>
    <w:rsid w:val="00441A11"/>
    <w:rsid w:val="00441FE2"/>
    <w:rsid w:val="00442F4F"/>
    <w:rsid w:val="004437E4"/>
    <w:rsid w:val="004438CE"/>
    <w:rsid w:val="00443F4C"/>
    <w:rsid w:val="00444F52"/>
    <w:rsid w:val="00445933"/>
    <w:rsid w:val="00445C94"/>
    <w:rsid w:val="0044695B"/>
    <w:rsid w:val="00446BE6"/>
    <w:rsid w:val="00447210"/>
    <w:rsid w:val="004475FE"/>
    <w:rsid w:val="00447C1E"/>
    <w:rsid w:val="004502DC"/>
    <w:rsid w:val="00450A16"/>
    <w:rsid w:val="00451714"/>
    <w:rsid w:val="00451939"/>
    <w:rsid w:val="00451D36"/>
    <w:rsid w:val="004537E7"/>
    <w:rsid w:val="00453CAE"/>
    <w:rsid w:val="004542B6"/>
    <w:rsid w:val="00454634"/>
    <w:rsid w:val="004549C8"/>
    <w:rsid w:val="00455AAA"/>
    <w:rsid w:val="004574E2"/>
    <w:rsid w:val="00460490"/>
    <w:rsid w:val="00460A33"/>
    <w:rsid w:val="00461637"/>
    <w:rsid w:val="004619B2"/>
    <w:rsid w:val="00462CE6"/>
    <w:rsid w:val="00463872"/>
    <w:rsid w:val="00464806"/>
    <w:rsid w:val="00464C2E"/>
    <w:rsid w:val="00464DD9"/>
    <w:rsid w:val="00464DDF"/>
    <w:rsid w:val="00465710"/>
    <w:rsid w:val="00467815"/>
    <w:rsid w:val="00470906"/>
    <w:rsid w:val="00470AA8"/>
    <w:rsid w:val="00471AB4"/>
    <w:rsid w:val="00472557"/>
    <w:rsid w:val="004728A9"/>
    <w:rsid w:val="00472FF5"/>
    <w:rsid w:val="00475C91"/>
    <w:rsid w:val="00476195"/>
    <w:rsid w:val="00476275"/>
    <w:rsid w:val="00477B8E"/>
    <w:rsid w:val="004802A8"/>
    <w:rsid w:val="00480504"/>
    <w:rsid w:val="00480A3B"/>
    <w:rsid w:val="00481209"/>
    <w:rsid w:val="004813A6"/>
    <w:rsid w:val="00481798"/>
    <w:rsid w:val="00482E3C"/>
    <w:rsid w:val="00483040"/>
    <w:rsid w:val="004848F1"/>
    <w:rsid w:val="00484E65"/>
    <w:rsid w:val="00484EC3"/>
    <w:rsid w:val="004852CE"/>
    <w:rsid w:val="00485F66"/>
    <w:rsid w:val="004863B5"/>
    <w:rsid w:val="00490852"/>
    <w:rsid w:val="00491DF9"/>
    <w:rsid w:val="00492539"/>
    <w:rsid w:val="00492871"/>
    <w:rsid w:val="00493068"/>
    <w:rsid w:val="00494323"/>
    <w:rsid w:val="00494AFE"/>
    <w:rsid w:val="00494EDF"/>
    <w:rsid w:val="00495669"/>
    <w:rsid w:val="0049576D"/>
    <w:rsid w:val="00496A2E"/>
    <w:rsid w:val="00496E07"/>
    <w:rsid w:val="0049799E"/>
    <w:rsid w:val="004A1C62"/>
    <w:rsid w:val="004A1C80"/>
    <w:rsid w:val="004A1E25"/>
    <w:rsid w:val="004A2435"/>
    <w:rsid w:val="004A26D8"/>
    <w:rsid w:val="004A2E2A"/>
    <w:rsid w:val="004A309D"/>
    <w:rsid w:val="004A3F4E"/>
    <w:rsid w:val="004A40FE"/>
    <w:rsid w:val="004A4925"/>
    <w:rsid w:val="004A4A65"/>
    <w:rsid w:val="004A4D86"/>
    <w:rsid w:val="004A5F8A"/>
    <w:rsid w:val="004B2DE9"/>
    <w:rsid w:val="004B306D"/>
    <w:rsid w:val="004B3245"/>
    <w:rsid w:val="004B3744"/>
    <w:rsid w:val="004B37EE"/>
    <w:rsid w:val="004B3D29"/>
    <w:rsid w:val="004B514C"/>
    <w:rsid w:val="004B5638"/>
    <w:rsid w:val="004B5802"/>
    <w:rsid w:val="004B5B61"/>
    <w:rsid w:val="004B6393"/>
    <w:rsid w:val="004B6877"/>
    <w:rsid w:val="004B75CE"/>
    <w:rsid w:val="004B7B0A"/>
    <w:rsid w:val="004B7B9F"/>
    <w:rsid w:val="004B7D54"/>
    <w:rsid w:val="004C2379"/>
    <w:rsid w:val="004C2E9A"/>
    <w:rsid w:val="004C3955"/>
    <w:rsid w:val="004C4A88"/>
    <w:rsid w:val="004C4B9B"/>
    <w:rsid w:val="004C4CB3"/>
    <w:rsid w:val="004C567D"/>
    <w:rsid w:val="004C5CDC"/>
    <w:rsid w:val="004C6C4B"/>
    <w:rsid w:val="004C78AC"/>
    <w:rsid w:val="004D0971"/>
    <w:rsid w:val="004D09DC"/>
    <w:rsid w:val="004D19C1"/>
    <w:rsid w:val="004D1DE8"/>
    <w:rsid w:val="004D34D2"/>
    <w:rsid w:val="004D3ADD"/>
    <w:rsid w:val="004D4BA5"/>
    <w:rsid w:val="004D5810"/>
    <w:rsid w:val="004D6593"/>
    <w:rsid w:val="004D6A2A"/>
    <w:rsid w:val="004D6CF6"/>
    <w:rsid w:val="004D7A73"/>
    <w:rsid w:val="004E2151"/>
    <w:rsid w:val="004E24B4"/>
    <w:rsid w:val="004E2B8D"/>
    <w:rsid w:val="004E315A"/>
    <w:rsid w:val="004E360E"/>
    <w:rsid w:val="004E50D6"/>
    <w:rsid w:val="004E542A"/>
    <w:rsid w:val="004E61E2"/>
    <w:rsid w:val="004E6C7A"/>
    <w:rsid w:val="004F16D5"/>
    <w:rsid w:val="004F1A78"/>
    <w:rsid w:val="004F2A2F"/>
    <w:rsid w:val="004F3246"/>
    <w:rsid w:val="004F3521"/>
    <w:rsid w:val="004F35AC"/>
    <w:rsid w:val="004F45B8"/>
    <w:rsid w:val="004F5048"/>
    <w:rsid w:val="004F56C7"/>
    <w:rsid w:val="004F5934"/>
    <w:rsid w:val="004F6C09"/>
    <w:rsid w:val="004F71BB"/>
    <w:rsid w:val="004F7244"/>
    <w:rsid w:val="004F7B6E"/>
    <w:rsid w:val="005005BF"/>
    <w:rsid w:val="00500C9D"/>
    <w:rsid w:val="00503518"/>
    <w:rsid w:val="00503983"/>
    <w:rsid w:val="00503B22"/>
    <w:rsid w:val="005054A1"/>
    <w:rsid w:val="0050578F"/>
    <w:rsid w:val="00505AC4"/>
    <w:rsid w:val="0050639C"/>
    <w:rsid w:val="00507B31"/>
    <w:rsid w:val="00510040"/>
    <w:rsid w:val="0051047E"/>
    <w:rsid w:val="0051079B"/>
    <w:rsid w:val="00510A44"/>
    <w:rsid w:val="0051179C"/>
    <w:rsid w:val="00511A11"/>
    <w:rsid w:val="00511D00"/>
    <w:rsid w:val="005130BA"/>
    <w:rsid w:val="00513F72"/>
    <w:rsid w:val="00514040"/>
    <w:rsid w:val="005145D5"/>
    <w:rsid w:val="00514A8B"/>
    <w:rsid w:val="00515279"/>
    <w:rsid w:val="0051681A"/>
    <w:rsid w:val="00516A61"/>
    <w:rsid w:val="00516F46"/>
    <w:rsid w:val="00517F10"/>
    <w:rsid w:val="00520553"/>
    <w:rsid w:val="005207AB"/>
    <w:rsid w:val="00520D54"/>
    <w:rsid w:val="0052378E"/>
    <w:rsid w:val="00523BC5"/>
    <w:rsid w:val="0052452E"/>
    <w:rsid w:val="0052476F"/>
    <w:rsid w:val="00524D07"/>
    <w:rsid w:val="00525E42"/>
    <w:rsid w:val="00525EF1"/>
    <w:rsid w:val="0052688C"/>
    <w:rsid w:val="00526EAA"/>
    <w:rsid w:val="005278C2"/>
    <w:rsid w:val="005305F5"/>
    <w:rsid w:val="00531084"/>
    <w:rsid w:val="00531E58"/>
    <w:rsid w:val="005331DB"/>
    <w:rsid w:val="00533774"/>
    <w:rsid w:val="00533D0B"/>
    <w:rsid w:val="00534B19"/>
    <w:rsid w:val="00535188"/>
    <w:rsid w:val="005354A9"/>
    <w:rsid w:val="005405B3"/>
    <w:rsid w:val="005408B3"/>
    <w:rsid w:val="00540B7B"/>
    <w:rsid w:val="00541E60"/>
    <w:rsid w:val="00542E39"/>
    <w:rsid w:val="00542E47"/>
    <w:rsid w:val="00543334"/>
    <w:rsid w:val="00543FEF"/>
    <w:rsid w:val="005445C2"/>
    <w:rsid w:val="00544A95"/>
    <w:rsid w:val="00544D1B"/>
    <w:rsid w:val="0054632E"/>
    <w:rsid w:val="00546FC6"/>
    <w:rsid w:val="005471FE"/>
    <w:rsid w:val="00547A64"/>
    <w:rsid w:val="00547CAD"/>
    <w:rsid w:val="00551341"/>
    <w:rsid w:val="00551678"/>
    <w:rsid w:val="00552743"/>
    <w:rsid w:val="00552A91"/>
    <w:rsid w:val="0055445D"/>
    <w:rsid w:val="005550AD"/>
    <w:rsid w:val="00557797"/>
    <w:rsid w:val="005577D0"/>
    <w:rsid w:val="005579C1"/>
    <w:rsid w:val="005606AB"/>
    <w:rsid w:val="005607E8"/>
    <w:rsid w:val="00560C62"/>
    <w:rsid w:val="00560DA3"/>
    <w:rsid w:val="00562F81"/>
    <w:rsid w:val="005633AD"/>
    <w:rsid w:val="00563BDF"/>
    <w:rsid w:val="00564E06"/>
    <w:rsid w:val="005662B7"/>
    <w:rsid w:val="00566391"/>
    <w:rsid w:val="00566808"/>
    <w:rsid w:val="00571518"/>
    <w:rsid w:val="005725D8"/>
    <w:rsid w:val="00572809"/>
    <w:rsid w:val="0057303E"/>
    <w:rsid w:val="0057421F"/>
    <w:rsid w:val="005743C2"/>
    <w:rsid w:val="00577778"/>
    <w:rsid w:val="005814DE"/>
    <w:rsid w:val="00582D1D"/>
    <w:rsid w:val="0058310C"/>
    <w:rsid w:val="00583B9F"/>
    <w:rsid w:val="0058402C"/>
    <w:rsid w:val="00584156"/>
    <w:rsid w:val="005843DB"/>
    <w:rsid w:val="00584739"/>
    <w:rsid w:val="00584A91"/>
    <w:rsid w:val="00584CCB"/>
    <w:rsid w:val="005856DE"/>
    <w:rsid w:val="0058667F"/>
    <w:rsid w:val="00586DEF"/>
    <w:rsid w:val="005871CB"/>
    <w:rsid w:val="00587901"/>
    <w:rsid w:val="00587D32"/>
    <w:rsid w:val="005908EE"/>
    <w:rsid w:val="00590F79"/>
    <w:rsid w:val="005917E7"/>
    <w:rsid w:val="0059206C"/>
    <w:rsid w:val="005923CB"/>
    <w:rsid w:val="00592BD6"/>
    <w:rsid w:val="00593B63"/>
    <w:rsid w:val="0059428B"/>
    <w:rsid w:val="00594345"/>
    <w:rsid w:val="00594D17"/>
    <w:rsid w:val="00596EDB"/>
    <w:rsid w:val="005972CC"/>
    <w:rsid w:val="0059778A"/>
    <w:rsid w:val="0059794B"/>
    <w:rsid w:val="00597C14"/>
    <w:rsid w:val="005A1083"/>
    <w:rsid w:val="005A19BA"/>
    <w:rsid w:val="005A446F"/>
    <w:rsid w:val="005A47DF"/>
    <w:rsid w:val="005A47E0"/>
    <w:rsid w:val="005A4BC6"/>
    <w:rsid w:val="005A4F71"/>
    <w:rsid w:val="005B0ECE"/>
    <w:rsid w:val="005B0FA6"/>
    <w:rsid w:val="005B1538"/>
    <w:rsid w:val="005B2E17"/>
    <w:rsid w:val="005B32E1"/>
    <w:rsid w:val="005B3854"/>
    <w:rsid w:val="005B3CF7"/>
    <w:rsid w:val="005B5800"/>
    <w:rsid w:val="005B5EB8"/>
    <w:rsid w:val="005B7167"/>
    <w:rsid w:val="005B7776"/>
    <w:rsid w:val="005B785C"/>
    <w:rsid w:val="005C049A"/>
    <w:rsid w:val="005C0C5E"/>
    <w:rsid w:val="005C2310"/>
    <w:rsid w:val="005C27C3"/>
    <w:rsid w:val="005C345C"/>
    <w:rsid w:val="005C3735"/>
    <w:rsid w:val="005C3CAB"/>
    <w:rsid w:val="005C3EF1"/>
    <w:rsid w:val="005C4AE9"/>
    <w:rsid w:val="005C50DF"/>
    <w:rsid w:val="005C6778"/>
    <w:rsid w:val="005C6B5A"/>
    <w:rsid w:val="005C6BD0"/>
    <w:rsid w:val="005C6E57"/>
    <w:rsid w:val="005C774F"/>
    <w:rsid w:val="005C7C50"/>
    <w:rsid w:val="005C7C62"/>
    <w:rsid w:val="005C7CBB"/>
    <w:rsid w:val="005D07A9"/>
    <w:rsid w:val="005D104B"/>
    <w:rsid w:val="005D1E17"/>
    <w:rsid w:val="005D24DB"/>
    <w:rsid w:val="005D280E"/>
    <w:rsid w:val="005D2DC6"/>
    <w:rsid w:val="005D4315"/>
    <w:rsid w:val="005D5596"/>
    <w:rsid w:val="005D7A41"/>
    <w:rsid w:val="005E0813"/>
    <w:rsid w:val="005E09E0"/>
    <w:rsid w:val="005E0DF7"/>
    <w:rsid w:val="005E246D"/>
    <w:rsid w:val="005E3BFB"/>
    <w:rsid w:val="005E4A96"/>
    <w:rsid w:val="005E4FC9"/>
    <w:rsid w:val="005E5AD1"/>
    <w:rsid w:val="005E63A7"/>
    <w:rsid w:val="005E68F7"/>
    <w:rsid w:val="005E6F21"/>
    <w:rsid w:val="005F08C5"/>
    <w:rsid w:val="005F1684"/>
    <w:rsid w:val="005F26DB"/>
    <w:rsid w:val="005F2DB1"/>
    <w:rsid w:val="005F2EF2"/>
    <w:rsid w:val="005F3E4E"/>
    <w:rsid w:val="005F42F6"/>
    <w:rsid w:val="005F567E"/>
    <w:rsid w:val="005F597A"/>
    <w:rsid w:val="005F64CA"/>
    <w:rsid w:val="005F65CE"/>
    <w:rsid w:val="005F70C9"/>
    <w:rsid w:val="005F7451"/>
    <w:rsid w:val="0060016E"/>
    <w:rsid w:val="0060047F"/>
    <w:rsid w:val="006009E6"/>
    <w:rsid w:val="00601187"/>
    <w:rsid w:val="0060125B"/>
    <w:rsid w:val="0060157B"/>
    <w:rsid w:val="00602221"/>
    <w:rsid w:val="00602ED1"/>
    <w:rsid w:val="00605039"/>
    <w:rsid w:val="006054F9"/>
    <w:rsid w:val="0060640E"/>
    <w:rsid w:val="00606B71"/>
    <w:rsid w:val="0060788D"/>
    <w:rsid w:val="00610A1A"/>
    <w:rsid w:val="00610CBB"/>
    <w:rsid w:val="00611110"/>
    <w:rsid w:val="006119FE"/>
    <w:rsid w:val="00611C3E"/>
    <w:rsid w:val="0061227D"/>
    <w:rsid w:val="00612EE0"/>
    <w:rsid w:val="00612F5C"/>
    <w:rsid w:val="006147EC"/>
    <w:rsid w:val="006149B0"/>
    <w:rsid w:val="006151B0"/>
    <w:rsid w:val="00615448"/>
    <w:rsid w:val="006157D7"/>
    <w:rsid w:val="00617735"/>
    <w:rsid w:val="0061789D"/>
    <w:rsid w:val="0061790F"/>
    <w:rsid w:val="00617D5C"/>
    <w:rsid w:val="00621638"/>
    <w:rsid w:val="006219EB"/>
    <w:rsid w:val="0062241D"/>
    <w:rsid w:val="0062279F"/>
    <w:rsid w:val="00622B74"/>
    <w:rsid w:val="006239AE"/>
    <w:rsid w:val="00624226"/>
    <w:rsid w:val="0062422F"/>
    <w:rsid w:val="0062430F"/>
    <w:rsid w:val="00625114"/>
    <w:rsid w:val="00626182"/>
    <w:rsid w:val="006265EA"/>
    <w:rsid w:val="006273B3"/>
    <w:rsid w:val="00627F9F"/>
    <w:rsid w:val="00630AB8"/>
    <w:rsid w:val="0063290A"/>
    <w:rsid w:val="00632E5F"/>
    <w:rsid w:val="00632ED8"/>
    <w:rsid w:val="00632F46"/>
    <w:rsid w:val="00633CA3"/>
    <w:rsid w:val="00633E7F"/>
    <w:rsid w:val="006354A1"/>
    <w:rsid w:val="00636996"/>
    <w:rsid w:val="0063791D"/>
    <w:rsid w:val="00637AFB"/>
    <w:rsid w:val="006400FB"/>
    <w:rsid w:val="00640B67"/>
    <w:rsid w:val="0064192D"/>
    <w:rsid w:val="006421AA"/>
    <w:rsid w:val="006426CF"/>
    <w:rsid w:val="00642CBD"/>
    <w:rsid w:val="006448F5"/>
    <w:rsid w:val="00644A5E"/>
    <w:rsid w:val="0064624B"/>
    <w:rsid w:val="0064629D"/>
    <w:rsid w:val="00646397"/>
    <w:rsid w:val="006467ED"/>
    <w:rsid w:val="006470B3"/>
    <w:rsid w:val="00650096"/>
    <w:rsid w:val="006503DE"/>
    <w:rsid w:val="006525E0"/>
    <w:rsid w:val="00652C4D"/>
    <w:rsid w:val="00652CF2"/>
    <w:rsid w:val="00653729"/>
    <w:rsid w:val="0065467A"/>
    <w:rsid w:val="006547AD"/>
    <w:rsid w:val="006560A0"/>
    <w:rsid w:val="00657767"/>
    <w:rsid w:val="00657DC8"/>
    <w:rsid w:val="00657E3B"/>
    <w:rsid w:val="006621B6"/>
    <w:rsid w:val="00666296"/>
    <w:rsid w:val="0066694E"/>
    <w:rsid w:val="0066775F"/>
    <w:rsid w:val="00670FBC"/>
    <w:rsid w:val="0067123A"/>
    <w:rsid w:val="00671A0B"/>
    <w:rsid w:val="00671A94"/>
    <w:rsid w:val="00671B92"/>
    <w:rsid w:val="00671F6E"/>
    <w:rsid w:val="006723EA"/>
    <w:rsid w:val="006736D7"/>
    <w:rsid w:val="00673CC8"/>
    <w:rsid w:val="00673FC6"/>
    <w:rsid w:val="00674089"/>
    <w:rsid w:val="006745B4"/>
    <w:rsid w:val="006750CF"/>
    <w:rsid w:val="006775CC"/>
    <w:rsid w:val="00680082"/>
    <w:rsid w:val="00680174"/>
    <w:rsid w:val="00680F3A"/>
    <w:rsid w:val="006810D9"/>
    <w:rsid w:val="0068196E"/>
    <w:rsid w:val="0068232A"/>
    <w:rsid w:val="00682508"/>
    <w:rsid w:val="0068256C"/>
    <w:rsid w:val="00683DF8"/>
    <w:rsid w:val="00684A24"/>
    <w:rsid w:val="00684C4D"/>
    <w:rsid w:val="00684CDF"/>
    <w:rsid w:val="00686AAE"/>
    <w:rsid w:val="00687BF9"/>
    <w:rsid w:val="00690243"/>
    <w:rsid w:val="00690801"/>
    <w:rsid w:val="00690D45"/>
    <w:rsid w:val="00691308"/>
    <w:rsid w:val="00691F75"/>
    <w:rsid w:val="00692C23"/>
    <w:rsid w:val="00693000"/>
    <w:rsid w:val="0069350B"/>
    <w:rsid w:val="00694440"/>
    <w:rsid w:val="006946F8"/>
    <w:rsid w:val="00695B3E"/>
    <w:rsid w:val="00696208"/>
    <w:rsid w:val="006963DB"/>
    <w:rsid w:val="006A03D9"/>
    <w:rsid w:val="006A05B8"/>
    <w:rsid w:val="006A0C4D"/>
    <w:rsid w:val="006A22F1"/>
    <w:rsid w:val="006A25C1"/>
    <w:rsid w:val="006A2713"/>
    <w:rsid w:val="006A30EA"/>
    <w:rsid w:val="006A3963"/>
    <w:rsid w:val="006A3B3F"/>
    <w:rsid w:val="006A4006"/>
    <w:rsid w:val="006A418B"/>
    <w:rsid w:val="006A5187"/>
    <w:rsid w:val="006A5C1E"/>
    <w:rsid w:val="006A610A"/>
    <w:rsid w:val="006A6A12"/>
    <w:rsid w:val="006A7055"/>
    <w:rsid w:val="006A77A2"/>
    <w:rsid w:val="006A7BFC"/>
    <w:rsid w:val="006B108E"/>
    <w:rsid w:val="006B1BA4"/>
    <w:rsid w:val="006B2CDD"/>
    <w:rsid w:val="006B40A8"/>
    <w:rsid w:val="006B525B"/>
    <w:rsid w:val="006B62A2"/>
    <w:rsid w:val="006B6AA3"/>
    <w:rsid w:val="006C126D"/>
    <w:rsid w:val="006C12E9"/>
    <w:rsid w:val="006C1A1B"/>
    <w:rsid w:val="006C24F9"/>
    <w:rsid w:val="006C2546"/>
    <w:rsid w:val="006C28B9"/>
    <w:rsid w:val="006C3E35"/>
    <w:rsid w:val="006C3E70"/>
    <w:rsid w:val="006C4141"/>
    <w:rsid w:val="006C47DA"/>
    <w:rsid w:val="006C4BFA"/>
    <w:rsid w:val="006C6A23"/>
    <w:rsid w:val="006C6F13"/>
    <w:rsid w:val="006C760A"/>
    <w:rsid w:val="006D0246"/>
    <w:rsid w:val="006D2431"/>
    <w:rsid w:val="006D4B41"/>
    <w:rsid w:val="006D6697"/>
    <w:rsid w:val="006D6BEF"/>
    <w:rsid w:val="006D6D7D"/>
    <w:rsid w:val="006D7966"/>
    <w:rsid w:val="006E04AF"/>
    <w:rsid w:val="006E04BE"/>
    <w:rsid w:val="006E05B8"/>
    <w:rsid w:val="006E0FBF"/>
    <w:rsid w:val="006E1495"/>
    <w:rsid w:val="006E235C"/>
    <w:rsid w:val="006E25D0"/>
    <w:rsid w:val="006E26FC"/>
    <w:rsid w:val="006E2AD0"/>
    <w:rsid w:val="006E36B6"/>
    <w:rsid w:val="006E3E35"/>
    <w:rsid w:val="006E3EFA"/>
    <w:rsid w:val="006E3F18"/>
    <w:rsid w:val="006E42CB"/>
    <w:rsid w:val="006E4E32"/>
    <w:rsid w:val="006E543C"/>
    <w:rsid w:val="006E6A57"/>
    <w:rsid w:val="006E6D5E"/>
    <w:rsid w:val="006E6ED4"/>
    <w:rsid w:val="006E755E"/>
    <w:rsid w:val="006F01B3"/>
    <w:rsid w:val="006F0858"/>
    <w:rsid w:val="006F13E8"/>
    <w:rsid w:val="006F20D3"/>
    <w:rsid w:val="006F36FF"/>
    <w:rsid w:val="006F3B51"/>
    <w:rsid w:val="006F5CCF"/>
    <w:rsid w:val="006F61DB"/>
    <w:rsid w:val="006F66B7"/>
    <w:rsid w:val="00700709"/>
    <w:rsid w:val="0070190B"/>
    <w:rsid w:val="00702AA1"/>
    <w:rsid w:val="00702B6F"/>
    <w:rsid w:val="00704C3F"/>
    <w:rsid w:val="00704C43"/>
    <w:rsid w:val="00705071"/>
    <w:rsid w:val="007065E1"/>
    <w:rsid w:val="007067B3"/>
    <w:rsid w:val="0070773C"/>
    <w:rsid w:val="00707DB5"/>
    <w:rsid w:val="00707E4C"/>
    <w:rsid w:val="00711567"/>
    <w:rsid w:val="007116E5"/>
    <w:rsid w:val="00711F07"/>
    <w:rsid w:val="00711F3A"/>
    <w:rsid w:val="00713BAD"/>
    <w:rsid w:val="00713EA1"/>
    <w:rsid w:val="00713F5A"/>
    <w:rsid w:val="00713FC2"/>
    <w:rsid w:val="007144CC"/>
    <w:rsid w:val="00714A27"/>
    <w:rsid w:val="0071672D"/>
    <w:rsid w:val="007169DC"/>
    <w:rsid w:val="00716A0C"/>
    <w:rsid w:val="00717861"/>
    <w:rsid w:val="00721D9C"/>
    <w:rsid w:val="00722EF0"/>
    <w:rsid w:val="007236F5"/>
    <w:rsid w:val="00724A85"/>
    <w:rsid w:val="007251D8"/>
    <w:rsid w:val="007251F0"/>
    <w:rsid w:val="00726355"/>
    <w:rsid w:val="0072660A"/>
    <w:rsid w:val="00726B82"/>
    <w:rsid w:val="00726C05"/>
    <w:rsid w:val="00726E2F"/>
    <w:rsid w:val="00727D64"/>
    <w:rsid w:val="00731E58"/>
    <w:rsid w:val="007323AF"/>
    <w:rsid w:val="00732B45"/>
    <w:rsid w:val="00733296"/>
    <w:rsid w:val="0073458C"/>
    <w:rsid w:val="00735075"/>
    <w:rsid w:val="007354B1"/>
    <w:rsid w:val="00736680"/>
    <w:rsid w:val="00737206"/>
    <w:rsid w:val="007375A5"/>
    <w:rsid w:val="0074009D"/>
    <w:rsid w:val="00740F54"/>
    <w:rsid w:val="0074184E"/>
    <w:rsid w:val="00742926"/>
    <w:rsid w:val="007429AE"/>
    <w:rsid w:val="007430ED"/>
    <w:rsid w:val="00743F4F"/>
    <w:rsid w:val="00744B98"/>
    <w:rsid w:val="00745170"/>
    <w:rsid w:val="00745554"/>
    <w:rsid w:val="0074759E"/>
    <w:rsid w:val="00747611"/>
    <w:rsid w:val="007501BA"/>
    <w:rsid w:val="00750471"/>
    <w:rsid w:val="007510B1"/>
    <w:rsid w:val="0075207B"/>
    <w:rsid w:val="00752A9C"/>
    <w:rsid w:val="00752AF8"/>
    <w:rsid w:val="00753AB2"/>
    <w:rsid w:val="00753BD8"/>
    <w:rsid w:val="0075412D"/>
    <w:rsid w:val="00754494"/>
    <w:rsid w:val="007546AA"/>
    <w:rsid w:val="00757DD7"/>
    <w:rsid w:val="007603ED"/>
    <w:rsid w:val="007605A4"/>
    <w:rsid w:val="00760847"/>
    <w:rsid w:val="00760F6B"/>
    <w:rsid w:val="0076182B"/>
    <w:rsid w:val="00762622"/>
    <w:rsid w:val="00762645"/>
    <w:rsid w:val="0076273A"/>
    <w:rsid w:val="007627EE"/>
    <w:rsid w:val="00762D1D"/>
    <w:rsid w:val="007632DA"/>
    <w:rsid w:val="00763AF0"/>
    <w:rsid w:val="00763F63"/>
    <w:rsid w:val="00764660"/>
    <w:rsid w:val="00765049"/>
    <w:rsid w:val="00765953"/>
    <w:rsid w:val="00765B24"/>
    <w:rsid w:val="00765BF4"/>
    <w:rsid w:val="007669AE"/>
    <w:rsid w:val="00766E1B"/>
    <w:rsid w:val="0077027A"/>
    <w:rsid w:val="0077034F"/>
    <w:rsid w:val="00771B40"/>
    <w:rsid w:val="00772A20"/>
    <w:rsid w:val="00773158"/>
    <w:rsid w:val="00773902"/>
    <w:rsid w:val="00773C0A"/>
    <w:rsid w:val="0077504C"/>
    <w:rsid w:val="007750D8"/>
    <w:rsid w:val="00775470"/>
    <w:rsid w:val="007754A6"/>
    <w:rsid w:val="00775E2A"/>
    <w:rsid w:val="00775E74"/>
    <w:rsid w:val="007802B0"/>
    <w:rsid w:val="00780467"/>
    <w:rsid w:val="0078074A"/>
    <w:rsid w:val="00781E67"/>
    <w:rsid w:val="007833AE"/>
    <w:rsid w:val="00783690"/>
    <w:rsid w:val="0078402A"/>
    <w:rsid w:val="00784426"/>
    <w:rsid w:val="007848DC"/>
    <w:rsid w:val="00784A45"/>
    <w:rsid w:val="00785B58"/>
    <w:rsid w:val="00785CAE"/>
    <w:rsid w:val="00786AD1"/>
    <w:rsid w:val="0078789B"/>
    <w:rsid w:val="00790ABB"/>
    <w:rsid w:val="00790BCB"/>
    <w:rsid w:val="00790F0E"/>
    <w:rsid w:val="00792FE0"/>
    <w:rsid w:val="00793CA9"/>
    <w:rsid w:val="00794F1F"/>
    <w:rsid w:val="007958BA"/>
    <w:rsid w:val="00795C21"/>
    <w:rsid w:val="00795C4B"/>
    <w:rsid w:val="00796845"/>
    <w:rsid w:val="00797274"/>
    <w:rsid w:val="0079759B"/>
    <w:rsid w:val="007A090E"/>
    <w:rsid w:val="007A108C"/>
    <w:rsid w:val="007A1801"/>
    <w:rsid w:val="007A1D13"/>
    <w:rsid w:val="007A202C"/>
    <w:rsid w:val="007A2610"/>
    <w:rsid w:val="007A419C"/>
    <w:rsid w:val="007A4DFD"/>
    <w:rsid w:val="007A567B"/>
    <w:rsid w:val="007A750E"/>
    <w:rsid w:val="007A7BBE"/>
    <w:rsid w:val="007B0859"/>
    <w:rsid w:val="007B0A3D"/>
    <w:rsid w:val="007B2EBD"/>
    <w:rsid w:val="007B352E"/>
    <w:rsid w:val="007B3854"/>
    <w:rsid w:val="007B386F"/>
    <w:rsid w:val="007B61F5"/>
    <w:rsid w:val="007B669D"/>
    <w:rsid w:val="007B7567"/>
    <w:rsid w:val="007B77D5"/>
    <w:rsid w:val="007B7B2C"/>
    <w:rsid w:val="007C1616"/>
    <w:rsid w:val="007C23A3"/>
    <w:rsid w:val="007C272A"/>
    <w:rsid w:val="007C4245"/>
    <w:rsid w:val="007C4363"/>
    <w:rsid w:val="007C48BC"/>
    <w:rsid w:val="007C4F2E"/>
    <w:rsid w:val="007C50C0"/>
    <w:rsid w:val="007C5670"/>
    <w:rsid w:val="007C5DA8"/>
    <w:rsid w:val="007C605F"/>
    <w:rsid w:val="007C688C"/>
    <w:rsid w:val="007C7434"/>
    <w:rsid w:val="007C7BA5"/>
    <w:rsid w:val="007D025E"/>
    <w:rsid w:val="007D0708"/>
    <w:rsid w:val="007D0F77"/>
    <w:rsid w:val="007D2FA0"/>
    <w:rsid w:val="007D3AFC"/>
    <w:rsid w:val="007D4233"/>
    <w:rsid w:val="007D440D"/>
    <w:rsid w:val="007D5B91"/>
    <w:rsid w:val="007D654D"/>
    <w:rsid w:val="007D7B35"/>
    <w:rsid w:val="007D7CA2"/>
    <w:rsid w:val="007D7F12"/>
    <w:rsid w:val="007E1111"/>
    <w:rsid w:val="007E184C"/>
    <w:rsid w:val="007E21C1"/>
    <w:rsid w:val="007E26CD"/>
    <w:rsid w:val="007E3B98"/>
    <w:rsid w:val="007E51C3"/>
    <w:rsid w:val="007E5F3C"/>
    <w:rsid w:val="007E6157"/>
    <w:rsid w:val="007E7CAE"/>
    <w:rsid w:val="007F0ED0"/>
    <w:rsid w:val="007F26C6"/>
    <w:rsid w:val="007F2804"/>
    <w:rsid w:val="007F2FFA"/>
    <w:rsid w:val="007F311A"/>
    <w:rsid w:val="007F4124"/>
    <w:rsid w:val="007F5F4F"/>
    <w:rsid w:val="007F757A"/>
    <w:rsid w:val="007F762B"/>
    <w:rsid w:val="00800031"/>
    <w:rsid w:val="008002C0"/>
    <w:rsid w:val="00800A3D"/>
    <w:rsid w:val="008020BF"/>
    <w:rsid w:val="00802D3E"/>
    <w:rsid w:val="00802EE4"/>
    <w:rsid w:val="00804273"/>
    <w:rsid w:val="00805315"/>
    <w:rsid w:val="008069BA"/>
    <w:rsid w:val="00806AE5"/>
    <w:rsid w:val="00806CCC"/>
    <w:rsid w:val="00810439"/>
    <w:rsid w:val="00810788"/>
    <w:rsid w:val="0081132E"/>
    <w:rsid w:val="008117E7"/>
    <w:rsid w:val="0081213D"/>
    <w:rsid w:val="00812C03"/>
    <w:rsid w:val="008140B9"/>
    <w:rsid w:val="0081432D"/>
    <w:rsid w:val="00814D18"/>
    <w:rsid w:val="008162E8"/>
    <w:rsid w:val="00816E85"/>
    <w:rsid w:val="00817AB7"/>
    <w:rsid w:val="0082015D"/>
    <w:rsid w:val="00820236"/>
    <w:rsid w:val="00820531"/>
    <w:rsid w:val="00820F0C"/>
    <w:rsid w:val="00820FE5"/>
    <w:rsid w:val="00821B37"/>
    <w:rsid w:val="00823E0B"/>
    <w:rsid w:val="0082784C"/>
    <w:rsid w:val="00830DF3"/>
    <w:rsid w:val="00830F8D"/>
    <w:rsid w:val="00831A0C"/>
    <w:rsid w:val="00833212"/>
    <w:rsid w:val="0083341D"/>
    <w:rsid w:val="00833991"/>
    <w:rsid w:val="008339B8"/>
    <w:rsid w:val="00833EC2"/>
    <w:rsid w:val="00834384"/>
    <w:rsid w:val="008345CB"/>
    <w:rsid w:val="0083533E"/>
    <w:rsid w:val="00836590"/>
    <w:rsid w:val="008365F3"/>
    <w:rsid w:val="00840156"/>
    <w:rsid w:val="00840329"/>
    <w:rsid w:val="008408EC"/>
    <w:rsid w:val="0084152C"/>
    <w:rsid w:val="00841C45"/>
    <w:rsid w:val="00841F55"/>
    <w:rsid w:val="008420DB"/>
    <w:rsid w:val="008430BD"/>
    <w:rsid w:val="00843639"/>
    <w:rsid w:val="00844BEB"/>
    <w:rsid w:val="008459B8"/>
    <w:rsid w:val="00845AFB"/>
    <w:rsid w:val="00846298"/>
    <w:rsid w:val="0084683B"/>
    <w:rsid w:val="00847798"/>
    <w:rsid w:val="00847839"/>
    <w:rsid w:val="00847A59"/>
    <w:rsid w:val="00850059"/>
    <w:rsid w:val="00850097"/>
    <w:rsid w:val="0085025F"/>
    <w:rsid w:val="00850844"/>
    <w:rsid w:val="00850A05"/>
    <w:rsid w:val="00850DE8"/>
    <w:rsid w:val="008518E6"/>
    <w:rsid w:val="00851E70"/>
    <w:rsid w:val="00852A52"/>
    <w:rsid w:val="0085366E"/>
    <w:rsid w:val="00853D3E"/>
    <w:rsid w:val="00854485"/>
    <w:rsid w:val="0085469F"/>
    <w:rsid w:val="00854B80"/>
    <w:rsid w:val="00854F9C"/>
    <w:rsid w:val="00855DFE"/>
    <w:rsid w:val="00856294"/>
    <w:rsid w:val="00856879"/>
    <w:rsid w:val="008573E1"/>
    <w:rsid w:val="00857B5F"/>
    <w:rsid w:val="00862422"/>
    <w:rsid w:val="00862AA0"/>
    <w:rsid w:val="00863492"/>
    <w:rsid w:val="00863F5E"/>
    <w:rsid w:val="00864504"/>
    <w:rsid w:val="00864A7C"/>
    <w:rsid w:val="00864CB4"/>
    <w:rsid w:val="00864DEF"/>
    <w:rsid w:val="0086698F"/>
    <w:rsid w:val="0086699B"/>
    <w:rsid w:val="008669DF"/>
    <w:rsid w:val="008674DA"/>
    <w:rsid w:val="00870CC7"/>
    <w:rsid w:val="00870F3C"/>
    <w:rsid w:val="00871F67"/>
    <w:rsid w:val="0087263C"/>
    <w:rsid w:val="008745A9"/>
    <w:rsid w:val="008750C2"/>
    <w:rsid w:val="00875253"/>
    <w:rsid w:val="008759A2"/>
    <w:rsid w:val="00877856"/>
    <w:rsid w:val="008779B2"/>
    <w:rsid w:val="00877E2A"/>
    <w:rsid w:val="00881549"/>
    <w:rsid w:val="0088195A"/>
    <w:rsid w:val="008819DF"/>
    <w:rsid w:val="00882D14"/>
    <w:rsid w:val="008831B5"/>
    <w:rsid w:val="00883BD1"/>
    <w:rsid w:val="00883DE7"/>
    <w:rsid w:val="00884657"/>
    <w:rsid w:val="00885602"/>
    <w:rsid w:val="00886B8D"/>
    <w:rsid w:val="00886E65"/>
    <w:rsid w:val="00887B7E"/>
    <w:rsid w:val="00887C9C"/>
    <w:rsid w:val="00890DD6"/>
    <w:rsid w:val="00890F1C"/>
    <w:rsid w:val="008926D9"/>
    <w:rsid w:val="00893256"/>
    <w:rsid w:val="00893D76"/>
    <w:rsid w:val="00894FCE"/>
    <w:rsid w:val="00895F3D"/>
    <w:rsid w:val="0089614F"/>
    <w:rsid w:val="00896348"/>
    <w:rsid w:val="00896774"/>
    <w:rsid w:val="00896E48"/>
    <w:rsid w:val="00897431"/>
    <w:rsid w:val="008977F3"/>
    <w:rsid w:val="00897C68"/>
    <w:rsid w:val="008A007D"/>
    <w:rsid w:val="008A07B3"/>
    <w:rsid w:val="008A0987"/>
    <w:rsid w:val="008A18C4"/>
    <w:rsid w:val="008A1BC0"/>
    <w:rsid w:val="008A27AA"/>
    <w:rsid w:val="008A30F5"/>
    <w:rsid w:val="008A3410"/>
    <w:rsid w:val="008A37AC"/>
    <w:rsid w:val="008A3E52"/>
    <w:rsid w:val="008A417F"/>
    <w:rsid w:val="008A435C"/>
    <w:rsid w:val="008A4544"/>
    <w:rsid w:val="008A48AE"/>
    <w:rsid w:val="008A4C1E"/>
    <w:rsid w:val="008A5509"/>
    <w:rsid w:val="008A559A"/>
    <w:rsid w:val="008A581C"/>
    <w:rsid w:val="008A66F5"/>
    <w:rsid w:val="008A7538"/>
    <w:rsid w:val="008A7846"/>
    <w:rsid w:val="008B00D3"/>
    <w:rsid w:val="008B0FFA"/>
    <w:rsid w:val="008B2785"/>
    <w:rsid w:val="008B3906"/>
    <w:rsid w:val="008B3908"/>
    <w:rsid w:val="008B565F"/>
    <w:rsid w:val="008B5E6E"/>
    <w:rsid w:val="008B6882"/>
    <w:rsid w:val="008B73DB"/>
    <w:rsid w:val="008B7CEF"/>
    <w:rsid w:val="008B7EDF"/>
    <w:rsid w:val="008C06CC"/>
    <w:rsid w:val="008C1B82"/>
    <w:rsid w:val="008C39FE"/>
    <w:rsid w:val="008C44E2"/>
    <w:rsid w:val="008C5ECE"/>
    <w:rsid w:val="008C6106"/>
    <w:rsid w:val="008D01CB"/>
    <w:rsid w:val="008D052C"/>
    <w:rsid w:val="008D07A4"/>
    <w:rsid w:val="008D13B3"/>
    <w:rsid w:val="008D18CF"/>
    <w:rsid w:val="008D2C3B"/>
    <w:rsid w:val="008D2DD1"/>
    <w:rsid w:val="008D320A"/>
    <w:rsid w:val="008D3D17"/>
    <w:rsid w:val="008D4869"/>
    <w:rsid w:val="008D4B2C"/>
    <w:rsid w:val="008D650C"/>
    <w:rsid w:val="008D71DC"/>
    <w:rsid w:val="008E061C"/>
    <w:rsid w:val="008E0721"/>
    <w:rsid w:val="008E0734"/>
    <w:rsid w:val="008E10E4"/>
    <w:rsid w:val="008E1F0C"/>
    <w:rsid w:val="008E2186"/>
    <w:rsid w:val="008E4806"/>
    <w:rsid w:val="008E4CC3"/>
    <w:rsid w:val="008E5113"/>
    <w:rsid w:val="008E5CEC"/>
    <w:rsid w:val="008E6222"/>
    <w:rsid w:val="008E6272"/>
    <w:rsid w:val="008E637D"/>
    <w:rsid w:val="008E6447"/>
    <w:rsid w:val="008E68D9"/>
    <w:rsid w:val="008E701C"/>
    <w:rsid w:val="008F073A"/>
    <w:rsid w:val="008F0E46"/>
    <w:rsid w:val="008F0EA0"/>
    <w:rsid w:val="008F1159"/>
    <w:rsid w:val="008F139B"/>
    <w:rsid w:val="008F2330"/>
    <w:rsid w:val="008F36C8"/>
    <w:rsid w:val="008F47F5"/>
    <w:rsid w:val="008F4A41"/>
    <w:rsid w:val="008F4EDA"/>
    <w:rsid w:val="008F574B"/>
    <w:rsid w:val="008F6429"/>
    <w:rsid w:val="008F69FC"/>
    <w:rsid w:val="008F70EB"/>
    <w:rsid w:val="008F7E88"/>
    <w:rsid w:val="0090000F"/>
    <w:rsid w:val="00901A65"/>
    <w:rsid w:val="00901E5E"/>
    <w:rsid w:val="00902480"/>
    <w:rsid w:val="009030B7"/>
    <w:rsid w:val="00903E39"/>
    <w:rsid w:val="00904D37"/>
    <w:rsid w:val="00904FBC"/>
    <w:rsid w:val="0090518D"/>
    <w:rsid w:val="0090533A"/>
    <w:rsid w:val="009060D8"/>
    <w:rsid w:val="00906836"/>
    <w:rsid w:val="00906A14"/>
    <w:rsid w:val="00907676"/>
    <w:rsid w:val="00907C37"/>
    <w:rsid w:val="009105F5"/>
    <w:rsid w:val="009115E0"/>
    <w:rsid w:val="009116A7"/>
    <w:rsid w:val="00911DB4"/>
    <w:rsid w:val="00911FAD"/>
    <w:rsid w:val="0091257E"/>
    <w:rsid w:val="00913BEE"/>
    <w:rsid w:val="009148FD"/>
    <w:rsid w:val="00914A7B"/>
    <w:rsid w:val="00917671"/>
    <w:rsid w:val="00917CE6"/>
    <w:rsid w:val="00920A35"/>
    <w:rsid w:val="009227B9"/>
    <w:rsid w:val="009231A2"/>
    <w:rsid w:val="00923315"/>
    <w:rsid w:val="00923EFF"/>
    <w:rsid w:val="009242D7"/>
    <w:rsid w:val="0092520E"/>
    <w:rsid w:val="00925606"/>
    <w:rsid w:val="00926045"/>
    <w:rsid w:val="00926BB5"/>
    <w:rsid w:val="009309BF"/>
    <w:rsid w:val="00930D76"/>
    <w:rsid w:val="009313C4"/>
    <w:rsid w:val="009321A7"/>
    <w:rsid w:val="009322A3"/>
    <w:rsid w:val="00933BC2"/>
    <w:rsid w:val="009341D6"/>
    <w:rsid w:val="00934EBA"/>
    <w:rsid w:val="009351EE"/>
    <w:rsid w:val="00936B39"/>
    <w:rsid w:val="0093704E"/>
    <w:rsid w:val="00937061"/>
    <w:rsid w:val="009400B4"/>
    <w:rsid w:val="009402DB"/>
    <w:rsid w:val="0094174E"/>
    <w:rsid w:val="00941AAF"/>
    <w:rsid w:val="00941BE2"/>
    <w:rsid w:val="00942A4E"/>
    <w:rsid w:val="00942F81"/>
    <w:rsid w:val="009435B0"/>
    <w:rsid w:val="00944A84"/>
    <w:rsid w:val="009451CC"/>
    <w:rsid w:val="0094527E"/>
    <w:rsid w:val="00945C25"/>
    <w:rsid w:val="009467D3"/>
    <w:rsid w:val="009472BF"/>
    <w:rsid w:val="0095070D"/>
    <w:rsid w:val="00950C75"/>
    <w:rsid w:val="00951CF8"/>
    <w:rsid w:val="00952947"/>
    <w:rsid w:val="00952D10"/>
    <w:rsid w:val="00953740"/>
    <w:rsid w:val="009546C4"/>
    <w:rsid w:val="0095479A"/>
    <w:rsid w:val="009551DF"/>
    <w:rsid w:val="00955572"/>
    <w:rsid w:val="00955E10"/>
    <w:rsid w:val="00956665"/>
    <w:rsid w:val="00956AB3"/>
    <w:rsid w:val="00957001"/>
    <w:rsid w:val="009571E3"/>
    <w:rsid w:val="00957890"/>
    <w:rsid w:val="00957892"/>
    <w:rsid w:val="00957A4C"/>
    <w:rsid w:val="00957F1A"/>
    <w:rsid w:val="0095E861"/>
    <w:rsid w:val="00960A60"/>
    <w:rsid w:val="00960DB5"/>
    <w:rsid w:val="00961428"/>
    <w:rsid w:val="009617F4"/>
    <w:rsid w:val="0096197C"/>
    <w:rsid w:val="00961F07"/>
    <w:rsid w:val="009620FD"/>
    <w:rsid w:val="00963E38"/>
    <w:rsid w:val="009651B0"/>
    <w:rsid w:val="00966394"/>
    <w:rsid w:val="00966A89"/>
    <w:rsid w:val="00967185"/>
    <w:rsid w:val="009675C3"/>
    <w:rsid w:val="009675C7"/>
    <w:rsid w:val="009679D7"/>
    <w:rsid w:val="0097064F"/>
    <w:rsid w:val="00971020"/>
    <w:rsid w:val="00971827"/>
    <w:rsid w:val="00971C80"/>
    <w:rsid w:val="00971E8A"/>
    <w:rsid w:val="0097229C"/>
    <w:rsid w:val="00973B31"/>
    <w:rsid w:val="00973B59"/>
    <w:rsid w:val="00973C44"/>
    <w:rsid w:val="00974499"/>
    <w:rsid w:val="00974529"/>
    <w:rsid w:val="00974BE0"/>
    <w:rsid w:val="00974C12"/>
    <w:rsid w:val="00976E1E"/>
    <w:rsid w:val="00976E83"/>
    <w:rsid w:val="00977471"/>
    <w:rsid w:val="009802D5"/>
    <w:rsid w:val="00980A8E"/>
    <w:rsid w:val="00980D69"/>
    <w:rsid w:val="00980E44"/>
    <w:rsid w:val="009813FF"/>
    <w:rsid w:val="009821CE"/>
    <w:rsid w:val="00982FB8"/>
    <w:rsid w:val="009831B1"/>
    <w:rsid w:val="00983484"/>
    <w:rsid w:val="009859A2"/>
    <w:rsid w:val="00986D8D"/>
    <w:rsid w:val="009870D8"/>
    <w:rsid w:val="009873B4"/>
    <w:rsid w:val="00987E10"/>
    <w:rsid w:val="009909C9"/>
    <w:rsid w:val="00991875"/>
    <w:rsid w:val="0099252B"/>
    <w:rsid w:val="00992EB9"/>
    <w:rsid w:val="00992FD9"/>
    <w:rsid w:val="009937B4"/>
    <w:rsid w:val="0099388F"/>
    <w:rsid w:val="00993A53"/>
    <w:rsid w:val="00993CEF"/>
    <w:rsid w:val="00993F53"/>
    <w:rsid w:val="009941E3"/>
    <w:rsid w:val="00995DFA"/>
    <w:rsid w:val="00995E94"/>
    <w:rsid w:val="009966B1"/>
    <w:rsid w:val="009971E7"/>
    <w:rsid w:val="00997F18"/>
    <w:rsid w:val="009A07F4"/>
    <w:rsid w:val="009A08D5"/>
    <w:rsid w:val="009A11AA"/>
    <w:rsid w:val="009A151B"/>
    <w:rsid w:val="009A1EAA"/>
    <w:rsid w:val="009A3D84"/>
    <w:rsid w:val="009A4164"/>
    <w:rsid w:val="009A449C"/>
    <w:rsid w:val="009A46ED"/>
    <w:rsid w:val="009A4DC2"/>
    <w:rsid w:val="009A51C7"/>
    <w:rsid w:val="009A533A"/>
    <w:rsid w:val="009A5B8E"/>
    <w:rsid w:val="009A5CBA"/>
    <w:rsid w:val="009A6B07"/>
    <w:rsid w:val="009A75B9"/>
    <w:rsid w:val="009A7AC7"/>
    <w:rsid w:val="009A7B88"/>
    <w:rsid w:val="009B1868"/>
    <w:rsid w:val="009B1C2F"/>
    <w:rsid w:val="009B1D4D"/>
    <w:rsid w:val="009B29C5"/>
    <w:rsid w:val="009B3722"/>
    <w:rsid w:val="009B4B66"/>
    <w:rsid w:val="009B5264"/>
    <w:rsid w:val="009B5970"/>
    <w:rsid w:val="009B5C89"/>
    <w:rsid w:val="009B7174"/>
    <w:rsid w:val="009B7218"/>
    <w:rsid w:val="009B776B"/>
    <w:rsid w:val="009B7FD9"/>
    <w:rsid w:val="009C0AAF"/>
    <w:rsid w:val="009C0C79"/>
    <w:rsid w:val="009C159B"/>
    <w:rsid w:val="009C1941"/>
    <w:rsid w:val="009C1E19"/>
    <w:rsid w:val="009C28B4"/>
    <w:rsid w:val="009C28DF"/>
    <w:rsid w:val="009C2B15"/>
    <w:rsid w:val="009C2C95"/>
    <w:rsid w:val="009C3DF7"/>
    <w:rsid w:val="009C5199"/>
    <w:rsid w:val="009C51E2"/>
    <w:rsid w:val="009C58B4"/>
    <w:rsid w:val="009C5F4E"/>
    <w:rsid w:val="009C6990"/>
    <w:rsid w:val="009C6FE2"/>
    <w:rsid w:val="009C736C"/>
    <w:rsid w:val="009C7B63"/>
    <w:rsid w:val="009C7D2A"/>
    <w:rsid w:val="009D0013"/>
    <w:rsid w:val="009D0E7C"/>
    <w:rsid w:val="009D1B15"/>
    <w:rsid w:val="009D2876"/>
    <w:rsid w:val="009D31FC"/>
    <w:rsid w:val="009D4A40"/>
    <w:rsid w:val="009D50C4"/>
    <w:rsid w:val="009D51BD"/>
    <w:rsid w:val="009D5206"/>
    <w:rsid w:val="009D5534"/>
    <w:rsid w:val="009D58FD"/>
    <w:rsid w:val="009D5961"/>
    <w:rsid w:val="009D70B6"/>
    <w:rsid w:val="009D70C6"/>
    <w:rsid w:val="009D7113"/>
    <w:rsid w:val="009D7D12"/>
    <w:rsid w:val="009E07BD"/>
    <w:rsid w:val="009E5489"/>
    <w:rsid w:val="009E5C1D"/>
    <w:rsid w:val="009E5F24"/>
    <w:rsid w:val="009E63F5"/>
    <w:rsid w:val="009E6809"/>
    <w:rsid w:val="009E69EE"/>
    <w:rsid w:val="009E7256"/>
    <w:rsid w:val="009F00EF"/>
    <w:rsid w:val="009F06D9"/>
    <w:rsid w:val="009F08EA"/>
    <w:rsid w:val="009F13CF"/>
    <w:rsid w:val="009F1669"/>
    <w:rsid w:val="009F29F3"/>
    <w:rsid w:val="009F37F6"/>
    <w:rsid w:val="009F3B82"/>
    <w:rsid w:val="009F586A"/>
    <w:rsid w:val="009F6133"/>
    <w:rsid w:val="009F64C4"/>
    <w:rsid w:val="009F660A"/>
    <w:rsid w:val="009F6D0A"/>
    <w:rsid w:val="009F7115"/>
    <w:rsid w:val="009F79CD"/>
    <w:rsid w:val="00A016BC"/>
    <w:rsid w:val="00A01F60"/>
    <w:rsid w:val="00A02CBF"/>
    <w:rsid w:val="00A02D90"/>
    <w:rsid w:val="00A03370"/>
    <w:rsid w:val="00A0346B"/>
    <w:rsid w:val="00A03839"/>
    <w:rsid w:val="00A0789A"/>
    <w:rsid w:val="00A07A93"/>
    <w:rsid w:val="00A10553"/>
    <w:rsid w:val="00A10C67"/>
    <w:rsid w:val="00A116F6"/>
    <w:rsid w:val="00A12323"/>
    <w:rsid w:val="00A12E20"/>
    <w:rsid w:val="00A13A78"/>
    <w:rsid w:val="00A148E1"/>
    <w:rsid w:val="00A1518F"/>
    <w:rsid w:val="00A153F4"/>
    <w:rsid w:val="00A155D6"/>
    <w:rsid w:val="00A156A1"/>
    <w:rsid w:val="00A15C3D"/>
    <w:rsid w:val="00A168FE"/>
    <w:rsid w:val="00A169DA"/>
    <w:rsid w:val="00A170F3"/>
    <w:rsid w:val="00A173F2"/>
    <w:rsid w:val="00A17837"/>
    <w:rsid w:val="00A17D80"/>
    <w:rsid w:val="00A206A6"/>
    <w:rsid w:val="00A21D48"/>
    <w:rsid w:val="00A22BA9"/>
    <w:rsid w:val="00A230FA"/>
    <w:rsid w:val="00A23459"/>
    <w:rsid w:val="00A238BC"/>
    <w:rsid w:val="00A24565"/>
    <w:rsid w:val="00A249E8"/>
    <w:rsid w:val="00A24A1A"/>
    <w:rsid w:val="00A250A6"/>
    <w:rsid w:val="00A25824"/>
    <w:rsid w:val="00A26114"/>
    <w:rsid w:val="00A27348"/>
    <w:rsid w:val="00A27520"/>
    <w:rsid w:val="00A27785"/>
    <w:rsid w:val="00A30AF2"/>
    <w:rsid w:val="00A31064"/>
    <w:rsid w:val="00A31479"/>
    <w:rsid w:val="00A316F0"/>
    <w:rsid w:val="00A3311C"/>
    <w:rsid w:val="00A347AC"/>
    <w:rsid w:val="00A347ED"/>
    <w:rsid w:val="00A3514D"/>
    <w:rsid w:val="00A36A60"/>
    <w:rsid w:val="00A36C7B"/>
    <w:rsid w:val="00A3797C"/>
    <w:rsid w:val="00A37ACC"/>
    <w:rsid w:val="00A40116"/>
    <w:rsid w:val="00A41183"/>
    <w:rsid w:val="00A41C7E"/>
    <w:rsid w:val="00A4299A"/>
    <w:rsid w:val="00A42DAB"/>
    <w:rsid w:val="00A44238"/>
    <w:rsid w:val="00A44283"/>
    <w:rsid w:val="00A44537"/>
    <w:rsid w:val="00A45AEF"/>
    <w:rsid w:val="00A46BB7"/>
    <w:rsid w:val="00A47D00"/>
    <w:rsid w:val="00A50537"/>
    <w:rsid w:val="00A5079D"/>
    <w:rsid w:val="00A50ED4"/>
    <w:rsid w:val="00A52E35"/>
    <w:rsid w:val="00A5369A"/>
    <w:rsid w:val="00A541E9"/>
    <w:rsid w:val="00A54434"/>
    <w:rsid w:val="00A55B90"/>
    <w:rsid w:val="00A5673F"/>
    <w:rsid w:val="00A570A8"/>
    <w:rsid w:val="00A57411"/>
    <w:rsid w:val="00A57E5A"/>
    <w:rsid w:val="00A60103"/>
    <w:rsid w:val="00A62172"/>
    <w:rsid w:val="00A626FE"/>
    <w:rsid w:val="00A63DB5"/>
    <w:rsid w:val="00A6405F"/>
    <w:rsid w:val="00A6409C"/>
    <w:rsid w:val="00A641B0"/>
    <w:rsid w:val="00A645EC"/>
    <w:rsid w:val="00A6464A"/>
    <w:rsid w:val="00A6472F"/>
    <w:rsid w:val="00A64DF1"/>
    <w:rsid w:val="00A65558"/>
    <w:rsid w:val="00A6624D"/>
    <w:rsid w:val="00A66B6E"/>
    <w:rsid w:val="00A670DD"/>
    <w:rsid w:val="00A67AAA"/>
    <w:rsid w:val="00A67EB8"/>
    <w:rsid w:val="00A703F8"/>
    <w:rsid w:val="00A71A16"/>
    <w:rsid w:val="00A722E0"/>
    <w:rsid w:val="00A72432"/>
    <w:rsid w:val="00A72BF7"/>
    <w:rsid w:val="00A735D6"/>
    <w:rsid w:val="00A7372C"/>
    <w:rsid w:val="00A73842"/>
    <w:rsid w:val="00A754C2"/>
    <w:rsid w:val="00A75711"/>
    <w:rsid w:val="00A763FA"/>
    <w:rsid w:val="00A76628"/>
    <w:rsid w:val="00A779AF"/>
    <w:rsid w:val="00A77B6E"/>
    <w:rsid w:val="00A77ED6"/>
    <w:rsid w:val="00A77F51"/>
    <w:rsid w:val="00A8037B"/>
    <w:rsid w:val="00A80D82"/>
    <w:rsid w:val="00A81252"/>
    <w:rsid w:val="00A81BD5"/>
    <w:rsid w:val="00A823CD"/>
    <w:rsid w:val="00A84C67"/>
    <w:rsid w:val="00A851BB"/>
    <w:rsid w:val="00A8642F"/>
    <w:rsid w:val="00A8667E"/>
    <w:rsid w:val="00A86EC0"/>
    <w:rsid w:val="00A8718A"/>
    <w:rsid w:val="00A9232E"/>
    <w:rsid w:val="00A92A35"/>
    <w:rsid w:val="00A937E9"/>
    <w:rsid w:val="00A9403B"/>
    <w:rsid w:val="00A941BB"/>
    <w:rsid w:val="00A9503F"/>
    <w:rsid w:val="00A95F21"/>
    <w:rsid w:val="00A963E9"/>
    <w:rsid w:val="00A965C2"/>
    <w:rsid w:val="00A96A99"/>
    <w:rsid w:val="00A96CB9"/>
    <w:rsid w:val="00A970E6"/>
    <w:rsid w:val="00A975B6"/>
    <w:rsid w:val="00AA05EC"/>
    <w:rsid w:val="00AA1052"/>
    <w:rsid w:val="00AA2912"/>
    <w:rsid w:val="00AA3080"/>
    <w:rsid w:val="00AA3255"/>
    <w:rsid w:val="00AA53B2"/>
    <w:rsid w:val="00AA5A7E"/>
    <w:rsid w:val="00AA6666"/>
    <w:rsid w:val="00AA6896"/>
    <w:rsid w:val="00AA7094"/>
    <w:rsid w:val="00AA73CC"/>
    <w:rsid w:val="00AA7EC2"/>
    <w:rsid w:val="00AB0D54"/>
    <w:rsid w:val="00AB13FD"/>
    <w:rsid w:val="00AB1A4F"/>
    <w:rsid w:val="00AB2691"/>
    <w:rsid w:val="00AB2CC3"/>
    <w:rsid w:val="00AB2CDB"/>
    <w:rsid w:val="00AB3A94"/>
    <w:rsid w:val="00AB3F53"/>
    <w:rsid w:val="00AB54DC"/>
    <w:rsid w:val="00AB73F4"/>
    <w:rsid w:val="00AB7A4D"/>
    <w:rsid w:val="00AC02C9"/>
    <w:rsid w:val="00AC0688"/>
    <w:rsid w:val="00AC0F8B"/>
    <w:rsid w:val="00AC1B25"/>
    <w:rsid w:val="00AC4A0D"/>
    <w:rsid w:val="00AC66BC"/>
    <w:rsid w:val="00AC751D"/>
    <w:rsid w:val="00AC791C"/>
    <w:rsid w:val="00AC79DC"/>
    <w:rsid w:val="00AD112B"/>
    <w:rsid w:val="00AD1A51"/>
    <w:rsid w:val="00AD2219"/>
    <w:rsid w:val="00AD23D0"/>
    <w:rsid w:val="00AD2AA7"/>
    <w:rsid w:val="00AD3528"/>
    <w:rsid w:val="00AD3754"/>
    <w:rsid w:val="00AD3CE3"/>
    <w:rsid w:val="00AD5E3D"/>
    <w:rsid w:val="00AD662A"/>
    <w:rsid w:val="00AD720B"/>
    <w:rsid w:val="00AD761F"/>
    <w:rsid w:val="00AD766D"/>
    <w:rsid w:val="00AE1451"/>
    <w:rsid w:val="00AE1F6A"/>
    <w:rsid w:val="00AE26D7"/>
    <w:rsid w:val="00AE39E2"/>
    <w:rsid w:val="00AE3A8F"/>
    <w:rsid w:val="00AE3CC5"/>
    <w:rsid w:val="00AE44BF"/>
    <w:rsid w:val="00AE452A"/>
    <w:rsid w:val="00AE4B65"/>
    <w:rsid w:val="00AE5179"/>
    <w:rsid w:val="00AE5B03"/>
    <w:rsid w:val="00AE6960"/>
    <w:rsid w:val="00AE6AC9"/>
    <w:rsid w:val="00AE7092"/>
    <w:rsid w:val="00AE76DA"/>
    <w:rsid w:val="00AE7839"/>
    <w:rsid w:val="00AF043F"/>
    <w:rsid w:val="00AF07CA"/>
    <w:rsid w:val="00AF3655"/>
    <w:rsid w:val="00AF3D71"/>
    <w:rsid w:val="00AF3E9B"/>
    <w:rsid w:val="00AF41C0"/>
    <w:rsid w:val="00AF4D08"/>
    <w:rsid w:val="00AF544E"/>
    <w:rsid w:val="00AF5FDA"/>
    <w:rsid w:val="00AF682E"/>
    <w:rsid w:val="00B00E95"/>
    <w:rsid w:val="00B024B1"/>
    <w:rsid w:val="00B02622"/>
    <w:rsid w:val="00B02A17"/>
    <w:rsid w:val="00B02B7B"/>
    <w:rsid w:val="00B04865"/>
    <w:rsid w:val="00B04FEE"/>
    <w:rsid w:val="00B0506B"/>
    <w:rsid w:val="00B06871"/>
    <w:rsid w:val="00B07549"/>
    <w:rsid w:val="00B07AFA"/>
    <w:rsid w:val="00B10113"/>
    <w:rsid w:val="00B11DD1"/>
    <w:rsid w:val="00B13514"/>
    <w:rsid w:val="00B13595"/>
    <w:rsid w:val="00B135CF"/>
    <w:rsid w:val="00B147B3"/>
    <w:rsid w:val="00B14C38"/>
    <w:rsid w:val="00B16FC6"/>
    <w:rsid w:val="00B17AC4"/>
    <w:rsid w:val="00B203E1"/>
    <w:rsid w:val="00B2068C"/>
    <w:rsid w:val="00B212E9"/>
    <w:rsid w:val="00B213C7"/>
    <w:rsid w:val="00B217E5"/>
    <w:rsid w:val="00B21CD1"/>
    <w:rsid w:val="00B21D92"/>
    <w:rsid w:val="00B224EF"/>
    <w:rsid w:val="00B22979"/>
    <w:rsid w:val="00B22B7D"/>
    <w:rsid w:val="00B235F0"/>
    <w:rsid w:val="00B23D17"/>
    <w:rsid w:val="00B2430A"/>
    <w:rsid w:val="00B2456F"/>
    <w:rsid w:val="00B2466F"/>
    <w:rsid w:val="00B24D81"/>
    <w:rsid w:val="00B257FC"/>
    <w:rsid w:val="00B25AC1"/>
    <w:rsid w:val="00B26755"/>
    <w:rsid w:val="00B2695B"/>
    <w:rsid w:val="00B26C4C"/>
    <w:rsid w:val="00B317BB"/>
    <w:rsid w:val="00B31868"/>
    <w:rsid w:val="00B330F3"/>
    <w:rsid w:val="00B34E39"/>
    <w:rsid w:val="00B35286"/>
    <w:rsid w:val="00B35E14"/>
    <w:rsid w:val="00B35F86"/>
    <w:rsid w:val="00B360CB"/>
    <w:rsid w:val="00B368CA"/>
    <w:rsid w:val="00B36970"/>
    <w:rsid w:val="00B36A62"/>
    <w:rsid w:val="00B36A95"/>
    <w:rsid w:val="00B36AE5"/>
    <w:rsid w:val="00B4046D"/>
    <w:rsid w:val="00B43B9A"/>
    <w:rsid w:val="00B44817"/>
    <w:rsid w:val="00B46CB3"/>
    <w:rsid w:val="00B47EE7"/>
    <w:rsid w:val="00B500F7"/>
    <w:rsid w:val="00B51918"/>
    <w:rsid w:val="00B53088"/>
    <w:rsid w:val="00B54185"/>
    <w:rsid w:val="00B54FBC"/>
    <w:rsid w:val="00B562E6"/>
    <w:rsid w:val="00B603B8"/>
    <w:rsid w:val="00B61DCF"/>
    <w:rsid w:val="00B61EBB"/>
    <w:rsid w:val="00B623E9"/>
    <w:rsid w:val="00B627FB"/>
    <w:rsid w:val="00B632B6"/>
    <w:rsid w:val="00B63CFE"/>
    <w:rsid w:val="00B63E3B"/>
    <w:rsid w:val="00B64318"/>
    <w:rsid w:val="00B64917"/>
    <w:rsid w:val="00B64E73"/>
    <w:rsid w:val="00B653CE"/>
    <w:rsid w:val="00B65E85"/>
    <w:rsid w:val="00B66544"/>
    <w:rsid w:val="00B66FD8"/>
    <w:rsid w:val="00B7076A"/>
    <w:rsid w:val="00B70A76"/>
    <w:rsid w:val="00B7121B"/>
    <w:rsid w:val="00B71A10"/>
    <w:rsid w:val="00B7253C"/>
    <w:rsid w:val="00B7296A"/>
    <w:rsid w:val="00B74848"/>
    <w:rsid w:val="00B74976"/>
    <w:rsid w:val="00B75227"/>
    <w:rsid w:val="00B770C0"/>
    <w:rsid w:val="00B77116"/>
    <w:rsid w:val="00B7722E"/>
    <w:rsid w:val="00B80EAC"/>
    <w:rsid w:val="00B81F7E"/>
    <w:rsid w:val="00B837F0"/>
    <w:rsid w:val="00B8444A"/>
    <w:rsid w:val="00B84ABF"/>
    <w:rsid w:val="00B84BC3"/>
    <w:rsid w:val="00B85611"/>
    <w:rsid w:val="00B86021"/>
    <w:rsid w:val="00B8610D"/>
    <w:rsid w:val="00B86136"/>
    <w:rsid w:val="00B861F1"/>
    <w:rsid w:val="00B86DF1"/>
    <w:rsid w:val="00B86EFE"/>
    <w:rsid w:val="00B87119"/>
    <w:rsid w:val="00B8786F"/>
    <w:rsid w:val="00B90267"/>
    <w:rsid w:val="00B920E6"/>
    <w:rsid w:val="00B92A34"/>
    <w:rsid w:val="00B92EB6"/>
    <w:rsid w:val="00B935A9"/>
    <w:rsid w:val="00B93DF8"/>
    <w:rsid w:val="00B9542E"/>
    <w:rsid w:val="00B95661"/>
    <w:rsid w:val="00B95D6D"/>
    <w:rsid w:val="00B96EED"/>
    <w:rsid w:val="00B974CE"/>
    <w:rsid w:val="00BA291E"/>
    <w:rsid w:val="00BA3DFE"/>
    <w:rsid w:val="00BA5D3C"/>
    <w:rsid w:val="00BA69A7"/>
    <w:rsid w:val="00BA79B2"/>
    <w:rsid w:val="00BB0191"/>
    <w:rsid w:val="00BB0797"/>
    <w:rsid w:val="00BB14AE"/>
    <w:rsid w:val="00BB1D50"/>
    <w:rsid w:val="00BB2345"/>
    <w:rsid w:val="00BB291C"/>
    <w:rsid w:val="00BB34F1"/>
    <w:rsid w:val="00BB3B0B"/>
    <w:rsid w:val="00BB4032"/>
    <w:rsid w:val="00BB6D41"/>
    <w:rsid w:val="00BB7306"/>
    <w:rsid w:val="00BC04B7"/>
    <w:rsid w:val="00BC0798"/>
    <w:rsid w:val="00BC1197"/>
    <w:rsid w:val="00BC1DE5"/>
    <w:rsid w:val="00BC2416"/>
    <w:rsid w:val="00BC2690"/>
    <w:rsid w:val="00BC269B"/>
    <w:rsid w:val="00BC2BD8"/>
    <w:rsid w:val="00BC363F"/>
    <w:rsid w:val="00BC3AA1"/>
    <w:rsid w:val="00BC3BDC"/>
    <w:rsid w:val="00BC3D16"/>
    <w:rsid w:val="00BC3D6C"/>
    <w:rsid w:val="00BC4BAB"/>
    <w:rsid w:val="00BC4C66"/>
    <w:rsid w:val="00BC4D21"/>
    <w:rsid w:val="00BC53CC"/>
    <w:rsid w:val="00BC5405"/>
    <w:rsid w:val="00BC6052"/>
    <w:rsid w:val="00BC6629"/>
    <w:rsid w:val="00BD04ED"/>
    <w:rsid w:val="00BD07CC"/>
    <w:rsid w:val="00BD0EF7"/>
    <w:rsid w:val="00BD1D7F"/>
    <w:rsid w:val="00BD1E83"/>
    <w:rsid w:val="00BD222D"/>
    <w:rsid w:val="00BD226A"/>
    <w:rsid w:val="00BD22CA"/>
    <w:rsid w:val="00BD2DFA"/>
    <w:rsid w:val="00BD370B"/>
    <w:rsid w:val="00BD4023"/>
    <w:rsid w:val="00BD5623"/>
    <w:rsid w:val="00BD5995"/>
    <w:rsid w:val="00BD5F7D"/>
    <w:rsid w:val="00BD62B1"/>
    <w:rsid w:val="00BD653F"/>
    <w:rsid w:val="00BD674B"/>
    <w:rsid w:val="00BD6DCC"/>
    <w:rsid w:val="00BD6FFC"/>
    <w:rsid w:val="00BD701F"/>
    <w:rsid w:val="00BE0C77"/>
    <w:rsid w:val="00BE0CC9"/>
    <w:rsid w:val="00BE0D75"/>
    <w:rsid w:val="00BE17EE"/>
    <w:rsid w:val="00BE2843"/>
    <w:rsid w:val="00BE2DDD"/>
    <w:rsid w:val="00BE3E21"/>
    <w:rsid w:val="00BE530D"/>
    <w:rsid w:val="00BE571A"/>
    <w:rsid w:val="00BE6A10"/>
    <w:rsid w:val="00BE71B8"/>
    <w:rsid w:val="00BE749E"/>
    <w:rsid w:val="00BE78E8"/>
    <w:rsid w:val="00BF03EC"/>
    <w:rsid w:val="00BF2412"/>
    <w:rsid w:val="00BF29FB"/>
    <w:rsid w:val="00BF4475"/>
    <w:rsid w:val="00BF4560"/>
    <w:rsid w:val="00BF5707"/>
    <w:rsid w:val="00BF6A7F"/>
    <w:rsid w:val="00BF6BF9"/>
    <w:rsid w:val="00BF7480"/>
    <w:rsid w:val="00BF74B1"/>
    <w:rsid w:val="00C00AA5"/>
    <w:rsid w:val="00C00B89"/>
    <w:rsid w:val="00C0363B"/>
    <w:rsid w:val="00C04D27"/>
    <w:rsid w:val="00C052C9"/>
    <w:rsid w:val="00C05772"/>
    <w:rsid w:val="00C07302"/>
    <w:rsid w:val="00C111D3"/>
    <w:rsid w:val="00C11D65"/>
    <w:rsid w:val="00C11ED0"/>
    <w:rsid w:val="00C12529"/>
    <w:rsid w:val="00C125FB"/>
    <w:rsid w:val="00C13EF2"/>
    <w:rsid w:val="00C154F8"/>
    <w:rsid w:val="00C157E5"/>
    <w:rsid w:val="00C15AB0"/>
    <w:rsid w:val="00C16186"/>
    <w:rsid w:val="00C16A5D"/>
    <w:rsid w:val="00C1705C"/>
    <w:rsid w:val="00C17D6C"/>
    <w:rsid w:val="00C20567"/>
    <w:rsid w:val="00C208EB"/>
    <w:rsid w:val="00C20B4A"/>
    <w:rsid w:val="00C212B8"/>
    <w:rsid w:val="00C21A73"/>
    <w:rsid w:val="00C21C8C"/>
    <w:rsid w:val="00C224AB"/>
    <w:rsid w:val="00C22734"/>
    <w:rsid w:val="00C227C5"/>
    <w:rsid w:val="00C22AAB"/>
    <w:rsid w:val="00C230EA"/>
    <w:rsid w:val="00C2334E"/>
    <w:rsid w:val="00C23CC6"/>
    <w:rsid w:val="00C24A29"/>
    <w:rsid w:val="00C251FE"/>
    <w:rsid w:val="00C25450"/>
    <w:rsid w:val="00C271D6"/>
    <w:rsid w:val="00C2798A"/>
    <w:rsid w:val="00C30B3E"/>
    <w:rsid w:val="00C310BE"/>
    <w:rsid w:val="00C35538"/>
    <w:rsid w:val="00C36F7A"/>
    <w:rsid w:val="00C372CE"/>
    <w:rsid w:val="00C37A58"/>
    <w:rsid w:val="00C4024E"/>
    <w:rsid w:val="00C404FE"/>
    <w:rsid w:val="00C40FD8"/>
    <w:rsid w:val="00C42091"/>
    <w:rsid w:val="00C43298"/>
    <w:rsid w:val="00C43CCA"/>
    <w:rsid w:val="00C45486"/>
    <w:rsid w:val="00C46422"/>
    <w:rsid w:val="00C46F37"/>
    <w:rsid w:val="00C47C76"/>
    <w:rsid w:val="00C52358"/>
    <w:rsid w:val="00C527FD"/>
    <w:rsid w:val="00C53F5F"/>
    <w:rsid w:val="00C542D9"/>
    <w:rsid w:val="00C545DB"/>
    <w:rsid w:val="00C54A38"/>
    <w:rsid w:val="00C560F1"/>
    <w:rsid w:val="00C563AF"/>
    <w:rsid w:val="00C57A27"/>
    <w:rsid w:val="00C60C98"/>
    <w:rsid w:val="00C60CAC"/>
    <w:rsid w:val="00C61EB4"/>
    <w:rsid w:val="00C61FA5"/>
    <w:rsid w:val="00C62896"/>
    <w:rsid w:val="00C6299E"/>
    <w:rsid w:val="00C62BCA"/>
    <w:rsid w:val="00C62EE4"/>
    <w:rsid w:val="00C636BD"/>
    <w:rsid w:val="00C63F01"/>
    <w:rsid w:val="00C644FF"/>
    <w:rsid w:val="00C64961"/>
    <w:rsid w:val="00C64F81"/>
    <w:rsid w:val="00C66E5E"/>
    <w:rsid w:val="00C676E7"/>
    <w:rsid w:val="00C67862"/>
    <w:rsid w:val="00C709F0"/>
    <w:rsid w:val="00C7243E"/>
    <w:rsid w:val="00C73409"/>
    <w:rsid w:val="00C768FA"/>
    <w:rsid w:val="00C77163"/>
    <w:rsid w:val="00C779BC"/>
    <w:rsid w:val="00C77A95"/>
    <w:rsid w:val="00C77C4B"/>
    <w:rsid w:val="00C80897"/>
    <w:rsid w:val="00C80F0F"/>
    <w:rsid w:val="00C824DC"/>
    <w:rsid w:val="00C8250A"/>
    <w:rsid w:val="00C8254C"/>
    <w:rsid w:val="00C82C15"/>
    <w:rsid w:val="00C83401"/>
    <w:rsid w:val="00C83678"/>
    <w:rsid w:val="00C843FD"/>
    <w:rsid w:val="00C84AE9"/>
    <w:rsid w:val="00C855DE"/>
    <w:rsid w:val="00C85859"/>
    <w:rsid w:val="00C85D65"/>
    <w:rsid w:val="00C86542"/>
    <w:rsid w:val="00C87307"/>
    <w:rsid w:val="00C875B5"/>
    <w:rsid w:val="00C911E9"/>
    <w:rsid w:val="00C91584"/>
    <w:rsid w:val="00C922CF"/>
    <w:rsid w:val="00C92F13"/>
    <w:rsid w:val="00C93DDD"/>
    <w:rsid w:val="00C9485C"/>
    <w:rsid w:val="00C95375"/>
    <w:rsid w:val="00C954B4"/>
    <w:rsid w:val="00C9687A"/>
    <w:rsid w:val="00C979F3"/>
    <w:rsid w:val="00C97EDE"/>
    <w:rsid w:val="00CA0459"/>
    <w:rsid w:val="00CA09C3"/>
    <w:rsid w:val="00CA0FF2"/>
    <w:rsid w:val="00CA134E"/>
    <w:rsid w:val="00CA1E3E"/>
    <w:rsid w:val="00CA30E2"/>
    <w:rsid w:val="00CA4477"/>
    <w:rsid w:val="00CA4833"/>
    <w:rsid w:val="00CA4C06"/>
    <w:rsid w:val="00CA5271"/>
    <w:rsid w:val="00CA5788"/>
    <w:rsid w:val="00CA6A43"/>
    <w:rsid w:val="00CA7172"/>
    <w:rsid w:val="00CA7268"/>
    <w:rsid w:val="00CB00A1"/>
    <w:rsid w:val="00CB058D"/>
    <w:rsid w:val="00CB1793"/>
    <w:rsid w:val="00CB2008"/>
    <w:rsid w:val="00CB2234"/>
    <w:rsid w:val="00CB2472"/>
    <w:rsid w:val="00CB3897"/>
    <w:rsid w:val="00CB449E"/>
    <w:rsid w:val="00CB4FAD"/>
    <w:rsid w:val="00CB523E"/>
    <w:rsid w:val="00CB58B1"/>
    <w:rsid w:val="00CB5918"/>
    <w:rsid w:val="00CB739A"/>
    <w:rsid w:val="00CB7D72"/>
    <w:rsid w:val="00CB7F32"/>
    <w:rsid w:val="00CC2347"/>
    <w:rsid w:val="00CC2429"/>
    <w:rsid w:val="00CC2578"/>
    <w:rsid w:val="00CC37D2"/>
    <w:rsid w:val="00CC464E"/>
    <w:rsid w:val="00CC4C37"/>
    <w:rsid w:val="00CC53CF"/>
    <w:rsid w:val="00CC5451"/>
    <w:rsid w:val="00CC5488"/>
    <w:rsid w:val="00CC69FA"/>
    <w:rsid w:val="00CC73E3"/>
    <w:rsid w:val="00CC7836"/>
    <w:rsid w:val="00CD0A01"/>
    <w:rsid w:val="00CD27C1"/>
    <w:rsid w:val="00CD308C"/>
    <w:rsid w:val="00CD391C"/>
    <w:rsid w:val="00CD3DE0"/>
    <w:rsid w:val="00CD477D"/>
    <w:rsid w:val="00CD4F6B"/>
    <w:rsid w:val="00CD4FD3"/>
    <w:rsid w:val="00CD5B77"/>
    <w:rsid w:val="00CD77FF"/>
    <w:rsid w:val="00CD7DA9"/>
    <w:rsid w:val="00CE01C9"/>
    <w:rsid w:val="00CE1553"/>
    <w:rsid w:val="00CE1769"/>
    <w:rsid w:val="00CE2307"/>
    <w:rsid w:val="00CE2424"/>
    <w:rsid w:val="00CE34FA"/>
    <w:rsid w:val="00CE4890"/>
    <w:rsid w:val="00CE51EA"/>
    <w:rsid w:val="00CE5213"/>
    <w:rsid w:val="00CE5649"/>
    <w:rsid w:val="00CE75AD"/>
    <w:rsid w:val="00CE7815"/>
    <w:rsid w:val="00CE7DC7"/>
    <w:rsid w:val="00CF0196"/>
    <w:rsid w:val="00CF1373"/>
    <w:rsid w:val="00CF1732"/>
    <w:rsid w:val="00CF1891"/>
    <w:rsid w:val="00CF1C99"/>
    <w:rsid w:val="00CF2498"/>
    <w:rsid w:val="00CF25ED"/>
    <w:rsid w:val="00CF555A"/>
    <w:rsid w:val="00CF55D4"/>
    <w:rsid w:val="00CF55E9"/>
    <w:rsid w:val="00CF6219"/>
    <w:rsid w:val="00CF7344"/>
    <w:rsid w:val="00CF7535"/>
    <w:rsid w:val="00CF76FA"/>
    <w:rsid w:val="00CF771E"/>
    <w:rsid w:val="00CF78D5"/>
    <w:rsid w:val="00CF7B67"/>
    <w:rsid w:val="00D00D36"/>
    <w:rsid w:val="00D01594"/>
    <w:rsid w:val="00D01B05"/>
    <w:rsid w:val="00D01E20"/>
    <w:rsid w:val="00D02B63"/>
    <w:rsid w:val="00D02D27"/>
    <w:rsid w:val="00D02EB3"/>
    <w:rsid w:val="00D0345C"/>
    <w:rsid w:val="00D03BEB"/>
    <w:rsid w:val="00D040C5"/>
    <w:rsid w:val="00D05144"/>
    <w:rsid w:val="00D05A40"/>
    <w:rsid w:val="00D05D67"/>
    <w:rsid w:val="00D05DD6"/>
    <w:rsid w:val="00D060CA"/>
    <w:rsid w:val="00D06583"/>
    <w:rsid w:val="00D06866"/>
    <w:rsid w:val="00D07125"/>
    <w:rsid w:val="00D100DA"/>
    <w:rsid w:val="00D107E8"/>
    <w:rsid w:val="00D108C0"/>
    <w:rsid w:val="00D10B5D"/>
    <w:rsid w:val="00D10DF9"/>
    <w:rsid w:val="00D1111A"/>
    <w:rsid w:val="00D1163B"/>
    <w:rsid w:val="00D11850"/>
    <w:rsid w:val="00D12FB6"/>
    <w:rsid w:val="00D13189"/>
    <w:rsid w:val="00D13FC8"/>
    <w:rsid w:val="00D141EA"/>
    <w:rsid w:val="00D14F0E"/>
    <w:rsid w:val="00D16B50"/>
    <w:rsid w:val="00D17301"/>
    <w:rsid w:val="00D1793C"/>
    <w:rsid w:val="00D22082"/>
    <w:rsid w:val="00D22109"/>
    <w:rsid w:val="00D233F3"/>
    <w:rsid w:val="00D23933"/>
    <w:rsid w:val="00D2406C"/>
    <w:rsid w:val="00D241D7"/>
    <w:rsid w:val="00D256A5"/>
    <w:rsid w:val="00D25922"/>
    <w:rsid w:val="00D306B9"/>
    <w:rsid w:val="00D3180B"/>
    <w:rsid w:val="00D31C3E"/>
    <w:rsid w:val="00D32551"/>
    <w:rsid w:val="00D32675"/>
    <w:rsid w:val="00D32AFD"/>
    <w:rsid w:val="00D32B6A"/>
    <w:rsid w:val="00D34A65"/>
    <w:rsid w:val="00D35F1C"/>
    <w:rsid w:val="00D35FC7"/>
    <w:rsid w:val="00D3616B"/>
    <w:rsid w:val="00D361F8"/>
    <w:rsid w:val="00D37868"/>
    <w:rsid w:val="00D37869"/>
    <w:rsid w:val="00D40A61"/>
    <w:rsid w:val="00D41068"/>
    <w:rsid w:val="00D41B65"/>
    <w:rsid w:val="00D41FA7"/>
    <w:rsid w:val="00D4280C"/>
    <w:rsid w:val="00D43B9D"/>
    <w:rsid w:val="00D47BAC"/>
    <w:rsid w:val="00D50025"/>
    <w:rsid w:val="00D503FB"/>
    <w:rsid w:val="00D50757"/>
    <w:rsid w:val="00D50792"/>
    <w:rsid w:val="00D512E3"/>
    <w:rsid w:val="00D51980"/>
    <w:rsid w:val="00D52486"/>
    <w:rsid w:val="00D52B51"/>
    <w:rsid w:val="00D535FC"/>
    <w:rsid w:val="00D53753"/>
    <w:rsid w:val="00D54003"/>
    <w:rsid w:val="00D541C9"/>
    <w:rsid w:val="00D545D2"/>
    <w:rsid w:val="00D55284"/>
    <w:rsid w:val="00D555C6"/>
    <w:rsid w:val="00D556BB"/>
    <w:rsid w:val="00D55828"/>
    <w:rsid w:val="00D55EC5"/>
    <w:rsid w:val="00D56908"/>
    <w:rsid w:val="00D56997"/>
    <w:rsid w:val="00D56C9C"/>
    <w:rsid w:val="00D56DF0"/>
    <w:rsid w:val="00D5712C"/>
    <w:rsid w:val="00D605AD"/>
    <w:rsid w:val="00D60B1F"/>
    <w:rsid w:val="00D60BAC"/>
    <w:rsid w:val="00D625F0"/>
    <w:rsid w:val="00D6270B"/>
    <w:rsid w:val="00D62D18"/>
    <w:rsid w:val="00D6318C"/>
    <w:rsid w:val="00D6338F"/>
    <w:rsid w:val="00D63C7E"/>
    <w:rsid w:val="00D64254"/>
    <w:rsid w:val="00D65EFC"/>
    <w:rsid w:val="00D65FB4"/>
    <w:rsid w:val="00D67347"/>
    <w:rsid w:val="00D67E86"/>
    <w:rsid w:val="00D70361"/>
    <w:rsid w:val="00D70831"/>
    <w:rsid w:val="00D712C7"/>
    <w:rsid w:val="00D71943"/>
    <w:rsid w:val="00D72742"/>
    <w:rsid w:val="00D72BF1"/>
    <w:rsid w:val="00D74139"/>
    <w:rsid w:val="00D74B3B"/>
    <w:rsid w:val="00D75571"/>
    <w:rsid w:val="00D75777"/>
    <w:rsid w:val="00D75AAC"/>
    <w:rsid w:val="00D75FD8"/>
    <w:rsid w:val="00D76768"/>
    <w:rsid w:val="00D76CED"/>
    <w:rsid w:val="00D77DB1"/>
    <w:rsid w:val="00D8301C"/>
    <w:rsid w:val="00D836B7"/>
    <w:rsid w:val="00D84064"/>
    <w:rsid w:val="00D85E46"/>
    <w:rsid w:val="00D87589"/>
    <w:rsid w:val="00D906DD"/>
    <w:rsid w:val="00D9083B"/>
    <w:rsid w:val="00D90EDC"/>
    <w:rsid w:val="00D91932"/>
    <w:rsid w:val="00D920C8"/>
    <w:rsid w:val="00D922F5"/>
    <w:rsid w:val="00D926C6"/>
    <w:rsid w:val="00D9273E"/>
    <w:rsid w:val="00D92C72"/>
    <w:rsid w:val="00D93CB6"/>
    <w:rsid w:val="00D94234"/>
    <w:rsid w:val="00D957EF"/>
    <w:rsid w:val="00D95A2B"/>
    <w:rsid w:val="00D95CEB"/>
    <w:rsid w:val="00D963A7"/>
    <w:rsid w:val="00D973B4"/>
    <w:rsid w:val="00D978C4"/>
    <w:rsid w:val="00D97F2A"/>
    <w:rsid w:val="00DA1436"/>
    <w:rsid w:val="00DA1A28"/>
    <w:rsid w:val="00DA1AC5"/>
    <w:rsid w:val="00DA25DE"/>
    <w:rsid w:val="00DA28EE"/>
    <w:rsid w:val="00DA2A23"/>
    <w:rsid w:val="00DA356D"/>
    <w:rsid w:val="00DA3752"/>
    <w:rsid w:val="00DA45F5"/>
    <w:rsid w:val="00DA4885"/>
    <w:rsid w:val="00DA4EDD"/>
    <w:rsid w:val="00DA5CA2"/>
    <w:rsid w:val="00DB01E5"/>
    <w:rsid w:val="00DB036A"/>
    <w:rsid w:val="00DB0F8F"/>
    <w:rsid w:val="00DB1141"/>
    <w:rsid w:val="00DB13D8"/>
    <w:rsid w:val="00DB1A2B"/>
    <w:rsid w:val="00DB3485"/>
    <w:rsid w:val="00DB41D4"/>
    <w:rsid w:val="00DB54BA"/>
    <w:rsid w:val="00DB565F"/>
    <w:rsid w:val="00DB5B55"/>
    <w:rsid w:val="00DB6525"/>
    <w:rsid w:val="00DB686B"/>
    <w:rsid w:val="00DB6D31"/>
    <w:rsid w:val="00DB74B9"/>
    <w:rsid w:val="00DB793A"/>
    <w:rsid w:val="00DC19A1"/>
    <w:rsid w:val="00DC2370"/>
    <w:rsid w:val="00DC344F"/>
    <w:rsid w:val="00DC3AC8"/>
    <w:rsid w:val="00DC3C53"/>
    <w:rsid w:val="00DC4003"/>
    <w:rsid w:val="00DC4697"/>
    <w:rsid w:val="00DC4F5D"/>
    <w:rsid w:val="00DC4F79"/>
    <w:rsid w:val="00DC5176"/>
    <w:rsid w:val="00DC5B8F"/>
    <w:rsid w:val="00DC6395"/>
    <w:rsid w:val="00DC69E4"/>
    <w:rsid w:val="00DC7909"/>
    <w:rsid w:val="00DD08FA"/>
    <w:rsid w:val="00DD14F9"/>
    <w:rsid w:val="00DD15DF"/>
    <w:rsid w:val="00DD1EA1"/>
    <w:rsid w:val="00DD2D6C"/>
    <w:rsid w:val="00DD3D1E"/>
    <w:rsid w:val="00DD3D4D"/>
    <w:rsid w:val="00DD4519"/>
    <w:rsid w:val="00DD4558"/>
    <w:rsid w:val="00DD4763"/>
    <w:rsid w:val="00DD6007"/>
    <w:rsid w:val="00DD6800"/>
    <w:rsid w:val="00DD6923"/>
    <w:rsid w:val="00DD75AE"/>
    <w:rsid w:val="00DE05E6"/>
    <w:rsid w:val="00DE069D"/>
    <w:rsid w:val="00DE0D0B"/>
    <w:rsid w:val="00DE12B3"/>
    <w:rsid w:val="00DE2C28"/>
    <w:rsid w:val="00DE37A1"/>
    <w:rsid w:val="00DE4397"/>
    <w:rsid w:val="00DF0F37"/>
    <w:rsid w:val="00DF17D8"/>
    <w:rsid w:val="00DF363B"/>
    <w:rsid w:val="00DF3722"/>
    <w:rsid w:val="00DF4E9A"/>
    <w:rsid w:val="00DF53FF"/>
    <w:rsid w:val="00DF56A0"/>
    <w:rsid w:val="00DF5848"/>
    <w:rsid w:val="00DF5F3A"/>
    <w:rsid w:val="00DF6AFB"/>
    <w:rsid w:val="00DF6D74"/>
    <w:rsid w:val="00E0021D"/>
    <w:rsid w:val="00E00692"/>
    <w:rsid w:val="00E02428"/>
    <w:rsid w:val="00E03A2A"/>
    <w:rsid w:val="00E04BE1"/>
    <w:rsid w:val="00E0588D"/>
    <w:rsid w:val="00E060D3"/>
    <w:rsid w:val="00E07793"/>
    <w:rsid w:val="00E07F57"/>
    <w:rsid w:val="00E102A4"/>
    <w:rsid w:val="00E105F5"/>
    <w:rsid w:val="00E107EA"/>
    <w:rsid w:val="00E1165B"/>
    <w:rsid w:val="00E120BC"/>
    <w:rsid w:val="00E1273C"/>
    <w:rsid w:val="00E13714"/>
    <w:rsid w:val="00E14798"/>
    <w:rsid w:val="00E14F70"/>
    <w:rsid w:val="00E16723"/>
    <w:rsid w:val="00E169C7"/>
    <w:rsid w:val="00E16DA2"/>
    <w:rsid w:val="00E1760D"/>
    <w:rsid w:val="00E17C61"/>
    <w:rsid w:val="00E20C9F"/>
    <w:rsid w:val="00E20E86"/>
    <w:rsid w:val="00E22ED0"/>
    <w:rsid w:val="00E23A51"/>
    <w:rsid w:val="00E242AF"/>
    <w:rsid w:val="00E24358"/>
    <w:rsid w:val="00E2436A"/>
    <w:rsid w:val="00E24741"/>
    <w:rsid w:val="00E247E9"/>
    <w:rsid w:val="00E276B3"/>
    <w:rsid w:val="00E27A32"/>
    <w:rsid w:val="00E27F24"/>
    <w:rsid w:val="00E301B5"/>
    <w:rsid w:val="00E30911"/>
    <w:rsid w:val="00E319D0"/>
    <w:rsid w:val="00E323E9"/>
    <w:rsid w:val="00E325A5"/>
    <w:rsid w:val="00E32951"/>
    <w:rsid w:val="00E33806"/>
    <w:rsid w:val="00E3390C"/>
    <w:rsid w:val="00E33E69"/>
    <w:rsid w:val="00E33E92"/>
    <w:rsid w:val="00E35113"/>
    <w:rsid w:val="00E35869"/>
    <w:rsid w:val="00E3732E"/>
    <w:rsid w:val="00E37772"/>
    <w:rsid w:val="00E400E1"/>
    <w:rsid w:val="00E4067F"/>
    <w:rsid w:val="00E412A9"/>
    <w:rsid w:val="00E4203D"/>
    <w:rsid w:val="00E430BF"/>
    <w:rsid w:val="00E430E9"/>
    <w:rsid w:val="00E431AB"/>
    <w:rsid w:val="00E43D3B"/>
    <w:rsid w:val="00E447B4"/>
    <w:rsid w:val="00E45164"/>
    <w:rsid w:val="00E45F9A"/>
    <w:rsid w:val="00E45FD0"/>
    <w:rsid w:val="00E462CB"/>
    <w:rsid w:val="00E471DD"/>
    <w:rsid w:val="00E473C6"/>
    <w:rsid w:val="00E506FC"/>
    <w:rsid w:val="00E507C6"/>
    <w:rsid w:val="00E51E00"/>
    <w:rsid w:val="00E524C9"/>
    <w:rsid w:val="00E5310A"/>
    <w:rsid w:val="00E531BC"/>
    <w:rsid w:val="00E54012"/>
    <w:rsid w:val="00E540FB"/>
    <w:rsid w:val="00E54110"/>
    <w:rsid w:val="00E55970"/>
    <w:rsid w:val="00E574E8"/>
    <w:rsid w:val="00E60C9A"/>
    <w:rsid w:val="00E614F5"/>
    <w:rsid w:val="00E61F7D"/>
    <w:rsid w:val="00E6207C"/>
    <w:rsid w:val="00E62B6A"/>
    <w:rsid w:val="00E63581"/>
    <w:rsid w:val="00E636BB"/>
    <w:rsid w:val="00E63D86"/>
    <w:rsid w:val="00E63EDB"/>
    <w:rsid w:val="00E64299"/>
    <w:rsid w:val="00E647AA"/>
    <w:rsid w:val="00E64F2C"/>
    <w:rsid w:val="00E6512F"/>
    <w:rsid w:val="00E66BA2"/>
    <w:rsid w:val="00E66CE1"/>
    <w:rsid w:val="00E66DCB"/>
    <w:rsid w:val="00E66F97"/>
    <w:rsid w:val="00E6764F"/>
    <w:rsid w:val="00E67872"/>
    <w:rsid w:val="00E67DAA"/>
    <w:rsid w:val="00E70909"/>
    <w:rsid w:val="00E70BBF"/>
    <w:rsid w:val="00E7257E"/>
    <w:rsid w:val="00E728CA"/>
    <w:rsid w:val="00E72A0A"/>
    <w:rsid w:val="00E72C5D"/>
    <w:rsid w:val="00E72C93"/>
    <w:rsid w:val="00E73FBE"/>
    <w:rsid w:val="00E74665"/>
    <w:rsid w:val="00E74909"/>
    <w:rsid w:val="00E80070"/>
    <w:rsid w:val="00E802B1"/>
    <w:rsid w:val="00E807F3"/>
    <w:rsid w:val="00E80C8A"/>
    <w:rsid w:val="00E8136B"/>
    <w:rsid w:val="00E819F7"/>
    <w:rsid w:val="00E81C52"/>
    <w:rsid w:val="00E83663"/>
    <w:rsid w:val="00E83B86"/>
    <w:rsid w:val="00E8444B"/>
    <w:rsid w:val="00E85BFC"/>
    <w:rsid w:val="00E860DC"/>
    <w:rsid w:val="00E861D3"/>
    <w:rsid w:val="00E8626D"/>
    <w:rsid w:val="00E87D26"/>
    <w:rsid w:val="00E87F35"/>
    <w:rsid w:val="00E9010A"/>
    <w:rsid w:val="00E902CC"/>
    <w:rsid w:val="00E91476"/>
    <w:rsid w:val="00E9150E"/>
    <w:rsid w:val="00E923F0"/>
    <w:rsid w:val="00E9277E"/>
    <w:rsid w:val="00E92D3B"/>
    <w:rsid w:val="00E94CF4"/>
    <w:rsid w:val="00E956B3"/>
    <w:rsid w:val="00E9579A"/>
    <w:rsid w:val="00E95DD3"/>
    <w:rsid w:val="00E96D12"/>
    <w:rsid w:val="00E9769B"/>
    <w:rsid w:val="00EA02DE"/>
    <w:rsid w:val="00EA0E12"/>
    <w:rsid w:val="00EA0E42"/>
    <w:rsid w:val="00EA15EA"/>
    <w:rsid w:val="00EA28AE"/>
    <w:rsid w:val="00EA3548"/>
    <w:rsid w:val="00EA364B"/>
    <w:rsid w:val="00EA3D34"/>
    <w:rsid w:val="00EA4B1D"/>
    <w:rsid w:val="00EA4F76"/>
    <w:rsid w:val="00EA5956"/>
    <w:rsid w:val="00EA5DD2"/>
    <w:rsid w:val="00EA6181"/>
    <w:rsid w:val="00EA74E8"/>
    <w:rsid w:val="00EA7E25"/>
    <w:rsid w:val="00EB02F0"/>
    <w:rsid w:val="00EB0885"/>
    <w:rsid w:val="00EB0CFA"/>
    <w:rsid w:val="00EB1212"/>
    <w:rsid w:val="00EB18F0"/>
    <w:rsid w:val="00EB1E3D"/>
    <w:rsid w:val="00EC162A"/>
    <w:rsid w:val="00EC1820"/>
    <w:rsid w:val="00EC2074"/>
    <w:rsid w:val="00EC291F"/>
    <w:rsid w:val="00EC3190"/>
    <w:rsid w:val="00EC39A9"/>
    <w:rsid w:val="00EC3E27"/>
    <w:rsid w:val="00ED1158"/>
    <w:rsid w:val="00ED1DBC"/>
    <w:rsid w:val="00ED26FF"/>
    <w:rsid w:val="00ED28AB"/>
    <w:rsid w:val="00ED2FD0"/>
    <w:rsid w:val="00ED3D7E"/>
    <w:rsid w:val="00ED604A"/>
    <w:rsid w:val="00ED70A2"/>
    <w:rsid w:val="00ED70FB"/>
    <w:rsid w:val="00ED7F76"/>
    <w:rsid w:val="00EE1727"/>
    <w:rsid w:val="00EE34B6"/>
    <w:rsid w:val="00EE39CB"/>
    <w:rsid w:val="00EE541B"/>
    <w:rsid w:val="00EE68EF"/>
    <w:rsid w:val="00EE79FF"/>
    <w:rsid w:val="00EF01BB"/>
    <w:rsid w:val="00EF0306"/>
    <w:rsid w:val="00EF0314"/>
    <w:rsid w:val="00EF094D"/>
    <w:rsid w:val="00EF1456"/>
    <w:rsid w:val="00EF212E"/>
    <w:rsid w:val="00EF2460"/>
    <w:rsid w:val="00EF28A4"/>
    <w:rsid w:val="00EF321D"/>
    <w:rsid w:val="00EF3426"/>
    <w:rsid w:val="00EF411C"/>
    <w:rsid w:val="00EF4616"/>
    <w:rsid w:val="00EF5133"/>
    <w:rsid w:val="00EF52FF"/>
    <w:rsid w:val="00EF55D7"/>
    <w:rsid w:val="00EF6627"/>
    <w:rsid w:val="00EF6B58"/>
    <w:rsid w:val="00EF70E6"/>
    <w:rsid w:val="00EF7C84"/>
    <w:rsid w:val="00F003BE"/>
    <w:rsid w:val="00F0192A"/>
    <w:rsid w:val="00F02234"/>
    <w:rsid w:val="00F037D8"/>
    <w:rsid w:val="00F042DD"/>
    <w:rsid w:val="00F06450"/>
    <w:rsid w:val="00F0689E"/>
    <w:rsid w:val="00F06C16"/>
    <w:rsid w:val="00F06DB7"/>
    <w:rsid w:val="00F0726E"/>
    <w:rsid w:val="00F10562"/>
    <w:rsid w:val="00F105A7"/>
    <w:rsid w:val="00F1086C"/>
    <w:rsid w:val="00F109FD"/>
    <w:rsid w:val="00F10ADC"/>
    <w:rsid w:val="00F112C0"/>
    <w:rsid w:val="00F112D9"/>
    <w:rsid w:val="00F1197C"/>
    <w:rsid w:val="00F129F0"/>
    <w:rsid w:val="00F1345D"/>
    <w:rsid w:val="00F14279"/>
    <w:rsid w:val="00F146B9"/>
    <w:rsid w:val="00F1492C"/>
    <w:rsid w:val="00F14AEA"/>
    <w:rsid w:val="00F14C83"/>
    <w:rsid w:val="00F15135"/>
    <w:rsid w:val="00F15418"/>
    <w:rsid w:val="00F15961"/>
    <w:rsid w:val="00F15DAF"/>
    <w:rsid w:val="00F161FA"/>
    <w:rsid w:val="00F16223"/>
    <w:rsid w:val="00F16C43"/>
    <w:rsid w:val="00F17169"/>
    <w:rsid w:val="00F216D4"/>
    <w:rsid w:val="00F2292F"/>
    <w:rsid w:val="00F22A73"/>
    <w:rsid w:val="00F23177"/>
    <w:rsid w:val="00F233FB"/>
    <w:rsid w:val="00F24172"/>
    <w:rsid w:val="00F24BA4"/>
    <w:rsid w:val="00F25158"/>
    <w:rsid w:val="00F25F1A"/>
    <w:rsid w:val="00F263D5"/>
    <w:rsid w:val="00F2655F"/>
    <w:rsid w:val="00F27605"/>
    <w:rsid w:val="00F304FF"/>
    <w:rsid w:val="00F307D8"/>
    <w:rsid w:val="00F30A21"/>
    <w:rsid w:val="00F31E3F"/>
    <w:rsid w:val="00F32498"/>
    <w:rsid w:val="00F330FA"/>
    <w:rsid w:val="00F33AF8"/>
    <w:rsid w:val="00F33FE3"/>
    <w:rsid w:val="00F35180"/>
    <w:rsid w:val="00F3606D"/>
    <w:rsid w:val="00F3626C"/>
    <w:rsid w:val="00F36F06"/>
    <w:rsid w:val="00F40DAB"/>
    <w:rsid w:val="00F4128D"/>
    <w:rsid w:val="00F4265D"/>
    <w:rsid w:val="00F43523"/>
    <w:rsid w:val="00F43C5F"/>
    <w:rsid w:val="00F43EDE"/>
    <w:rsid w:val="00F4519C"/>
    <w:rsid w:val="00F45609"/>
    <w:rsid w:val="00F45DEA"/>
    <w:rsid w:val="00F4634F"/>
    <w:rsid w:val="00F46CD9"/>
    <w:rsid w:val="00F47BB5"/>
    <w:rsid w:val="00F47C83"/>
    <w:rsid w:val="00F50753"/>
    <w:rsid w:val="00F5187A"/>
    <w:rsid w:val="00F5355E"/>
    <w:rsid w:val="00F53876"/>
    <w:rsid w:val="00F55CE9"/>
    <w:rsid w:val="00F55F5F"/>
    <w:rsid w:val="00F56906"/>
    <w:rsid w:val="00F56CB5"/>
    <w:rsid w:val="00F56E3D"/>
    <w:rsid w:val="00F56EA1"/>
    <w:rsid w:val="00F56EED"/>
    <w:rsid w:val="00F61572"/>
    <w:rsid w:val="00F6182F"/>
    <w:rsid w:val="00F6189E"/>
    <w:rsid w:val="00F618A0"/>
    <w:rsid w:val="00F63523"/>
    <w:rsid w:val="00F65BF2"/>
    <w:rsid w:val="00F673D7"/>
    <w:rsid w:val="00F70791"/>
    <w:rsid w:val="00F70D84"/>
    <w:rsid w:val="00F70E7B"/>
    <w:rsid w:val="00F724D9"/>
    <w:rsid w:val="00F72F8D"/>
    <w:rsid w:val="00F73C93"/>
    <w:rsid w:val="00F73CC6"/>
    <w:rsid w:val="00F73DA6"/>
    <w:rsid w:val="00F744D4"/>
    <w:rsid w:val="00F74521"/>
    <w:rsid w:val="00F75141"/>
    <w:rsid w:val="00F75EE7"/>
    <w:rsid w:val="00F76047"/>
    <w:rsid w:val="00F7685E"/>
    <w:rsid w:val="00F768A6"/>
    <w:rsid w:val="00F7705B"/>
    <w:rsid w:val="00F774F4"/>
    <w:rsid w:val="00F7785C"/>
    <w:rsid w:val="00F80034"/>
    <w:rsid w:val="00F803C9"/>
    <w:rsid w:val="00F80FAE"/>
    <w:rsid w:val="00F8136F"/>
    <w:rsid w:val="00F81B05"/>
    <w:rsid w:val="00F82920"/>
    <w:rsid w:val="00F82EBE"/>
    <w:rsid w:val="00F83A17"/>
    <w:rsid w:val="00F84FE2"/>
    <w:rsid w:val="00F85247"/>
    <w:rsid w:val="00F855BB"/>
    <w:rsid w:val="00F85601"/>
    <w:rsid w:val="00F86198"/>
    <w:rsid w:val="00F862B0"/>
    <w:rsid w:val="00F8722B"/>
    <w:rsid w:val="00F87410"/>
    <w:rsid w:val="00F90EB0"/>
    <w:rsid w:val="00F92493"/>
    <w:rsid w:val="00F92779"/>
    <w:rsid w:val="00F9285C"/>
    <w:rsid w:val="00F93605"/>
    <w:rsid w:val="00F939E8"/>
    <w:rsid w:val="00F93CCA"/>
    <w:rsid w:val="00F961CC"/>
    <w:rsid w:val="00F9658E"/>
    <w:rsid w:val="00F975E9"/>
    <w:rsid w:val="00FA0306"/>
    <w:rsid w:val="00FA0AC7"/>
    <w:rsid w:val="00FA0D93"/>
    <w:rsid w:val="00FA16B5"/>
    <w:rsid w:val="00FA1E4A"/>
    <w:rsid w:val="00FA2601"/>
    <w:rsid w:val="00FA26F5"/>
    <w:rsid w:val="00FA2AED"/>
    <w:rsid w:val="00FA2F4A"/>
    <w:rsid w:val="00FA3EDE"/>
    <w:rsid w:val="00FA42C1"/>
    <w:rsid w:val="00FA4BAE"/>
    <w:rsid w:val="00FA5038"/>
    <w:rsid w:val="00FA5349"/>
    <w:rsid w:val="00FA584C"/>
    <w:rsid w:val="00FA5B97"/>
    <w:rsid w:val="00FA7130"/>
    <w:rsid w:val="00FB154C"/>
    <w:rsid w:val="00FB2495"/>
    <w:rsid w:val="00FB278E"/>
    <w:rsid w:val="00FB2CE9"/>
    <w:rsid w:val="00FB3E5E"/>
    <w:rsid w:val="00FB4F1C"/>
    <w:rsid w:val="00FB60FC"/>
    <w:rsid w:val="00FB675C"/>
    <w:rsid w:val="00FB69F9"/>
    <w:rsid w:val="00FC095E"/>
    <w:rsid w:val="00FC1C53"/>
    <w:rsid w:val="00FC21B7"/>
    <w:rsid w:val="00FC348B"/>
    <w:rsid w:val="00FC3A97"/>
    <w:rsid w:val="00FC4216"/>
    <w:rsid w:val="00FC461B"/>
    <w:rsid w:val="00FC4B31"/>
    <w:rsid w:val="00FC4F0C"/>
    <w:rsid w:val="00FC504D"/>
    <w:rsid w:val="00FC6BD0"/>
    <w:rsid w:val="00FC74AA"/>
    <w:rsid w:val="00FC752C"/>
    <w:rsid w:val="00FD06C3"/>
    <w:rsid w:val="00FD283D"/>
    <w:rsid w:val="00FD3243"/>
    <w:rsid w:val="00FD3646"/>
    <w:rsid w:val="00FD4287"/>
    <w:rsid w:val="00FD45AF"/>
    <w:rsid w:val="00FD52BC"/>
    <w:rsid w:val="00FD62B2"/>
    <w:rsid w:val="00FD74D9"/>
    <w:rsid w:val="00FD7BE9"/>
    <w:rsid w:val="00FE0A6A"/>
    <w:rsid w:val="00FE0E65"/>
    <w:rsid w:val="00FE215F"/>
    <w:rsid w:val="00FE3C27"/>
    <w:rsid w:val="00FE3C6D"/>
    <w:rsid w:val="00FE3EE3"/>
    <w:rsid w:val="00FE4183"/>
    <w:rsid w:val="00FE4359"/>
    <w:rsid w:val="00FE45AE"/>
    <w:rsid w:val="00FE4CED"/>
    <w:rsid w:val="00FE4FB0"/>
    <w:rsid w:val="00FE5123"/>
    <w:rsid w:val="00FE54CD"/>
    <w:rsid w:val="00FE5F2B"/>
    <w:rsid w:val="00FE6AEC"/>
    <w:rsid w:val="00FE6BA8"/>
    <w:rsid w:val="00FE7514"/>
    <w:rsid w:val="00FE77DC"/>
    <w:rsid w:val="00FF03A8"/>
    <w:rsid w:val="00FF051B"/>
    <w:rsid w:val="00FF0CF8"/>
    <w:rsid w:val="00FF129C"/>
    <w:rsid w:val="00FF2292"/>
    <w:rsid w:val="00FF2957"/>
    <w:rsid w:val="00FF2FA9"/>
    <w:rsid w:val="00FF3700"/>
    <w:rsid w:val="00FF6136"/>
    <w:rsid w:val="00FF6A04"/>
    <w:rsid w:val="00FF75FF"/>
    <w:rsid w:val="00FF77AA"/>
    <w:rsid w:val="00FF7D81"/>
    <w:rsid w:val="01385F4B"/>
    <w:rsid w:val="013DE2E4"/>
    <w:rsid w:val="0173271B"/>
    <w:rsid w:val="017F3F19"/>
    <w:rsid w:val="0189A19A"/>
    <w:rsid w:val="0189B740"/>
    <w:rsid w:val="018D064C"/>
    <w:rsid w:val="01916C4D"/>
    <w:rsid w:val="01CD41E8"/>
    <w:rsid w:val="0209B4A9"/>
    <w:rsid w:val="02B118ED"/>
    <w:rsid w:val="02B1551B"/>
    <w:rsid w:val="02BC0037"/>
    <w:rsid w:val="02C6799E"/>
    <w:rsid w:val="02F8AA12"/>
    <w:rsid w:val="03034065"/>
    <w:rsid w:val="03223E4A"/>
    <w:rsid w:val="03411280"/>
    <w:rsid w:val="03B3B612"/>
    <w:rsid w:val="03B9FF59"/>
    <w:rsid w:val="0427F047"/>
    <w:rsid w:val="0437998B"/>
    <w:rsid w:val="045701E4"/>
    <w:rsid w:val="04644345"/>
    <w:rsid w:val="0497ED60"/>
    <w:rsid w:val="04D3C439"/>
    <w:rsid w:val="04E09FC7"/>
    <w:rsid w:val="04E9DBF9"/>
    <w:rsid w:val="0528F9CA"/>
    <w:rsid w:val="05CAC6DF"/>
    <w:rsid w:val="05F8DE1F"/>
    <w:rsid w:val="05F92DEA"/>
    <w:rsid w:val="06127B0D"/>
    <w:rsid w:val="061D0BBB"/>
    <w:rsid w:val="0636F4AC"/>
    <w:rsid w:val="06A92CF9"/>
    <w:rsid w:val="07054EDD"/>
    <w:rsid w:val="070C9A8E"/>
    <w:rsid w:val="0729A4C7"/>
    <w:rsid w:val="075B02E7"/>
    <w:rsid w:val="078F9726"/>
    <w:rsid w:val="079CC562"/>
    <w:rsid w:val="07FA565E"/>
    <w:rsid w:val="080249E7"/>
    <w:rsid w:val="08171FFB"/>
    <w:rsid w:val="0853DE96"/>
    <w:rsid w:val="086F34AD"/>
    <w:rsid w:val="09004F5B"/>
    <w:rsid w:val="095037B4"/>
    <w:rsid w:val="09673587"/>
    <w:rsid w:val="09D2FAF3"/>
    <w:rsid w:val="0A1138C3"/>
    <w:rsid w:val="0A372703"/>
    <w:rsid w:val="0A551501"/>
    <w:rsid w:val="0AA2884C"/>
    <w:rsid w:val="0B238474"/>
    <w:rsid w:val="0B5DD547"/>
    <w:rsid w:val="0B75CFC3"/>
    <w:rsid w:val="0B7A5E10"/>
    <w:rsid w:val="0B9CE54D"/>
    <w:rsid w:val="0BBC4A3D"/>
    <w:rsid w:val="0C398887"/>
    <w:rsid w:val="0D0AF5CF"/>
    <w:rsid w:val="0D4FD5B1"/>
    <w:rsid w:val="0D868A0F"/>
    <w:rsid w:val="0D86AE98"/>
    <w:rsid w:val="0D877AA2"/>
    <w:rsid w:val="0D93C058"/>
    <w:rsid w:val="0D99F499"/>
    <w:rsid w:val="0DC2420C"/>
    <w:rsid w:val="0DE42F9C"/>
    <w:rsid w:val="0E1D8885"/>
    <w:rsid w:val="0E3B80ED"/>
    <w:rsid w:val="0E92E053"/>
    <w:rsid w:val="0E975306"/>
    <w:rsid w:val="0F116F96"/>
    <w:rsid w:val="0F3B2238"/>
    <w:rsid w:val="0F48532A"/>
    <w:rsid w:val="0F4EBF7E"/>
    <w:rsid w:val="0F699D38"/>
    <w:rsid w:val="0F746568"/>
    <w:rsid w:val="0F7CC837"/>
    <w:rsid w:val="0FB5AC83"/>
    <w:rsid w:val="0FCFF451"/>
    <w:rsid w:val="0FF25910"/>
    <w:rsid w:val="0FF2EB28"/>
    <w:rsid w:val="105EDA67"/>
    <w:rsid w:val="1068A8B5"/>
    <w:rsid w:val="106E65AB"/>
    <w:rsid w:val="10B884BA"/>
    <w:rsid w:val="10D4EE68"/>
    <w:rsid w:val="10E96EE0"/>
    <w:rsid w:val="11312D4B"/>
    <w:rsid w:val="113636D3"/>
    <w:rsid w:val="1155FF98"/>
    <w:rsid w:val="1178C201"/>
    <w:rsid w:val="121A4795"/>
    <w:rsid w:val="122C0A98"/>
    <w:rsid w:val="12467BF4"/>
    <w:rsid w:val="125DE2A8"/>
    <w:rsid w:val="1266EEA3"/>
    <w:rsid w:val="12A796B1"/>
    <w:rsid w:val="12D1BFC2"/>
    <w:rsid w:val="12D6C2BF"/>
    <w:rsid w:val="12F6DC8C"/>
    <w:rsid w:val="131ED346"/>
    <w:rsid w:val="132DE80A"/>
    <w:rsid w:val="133F989B"/>
    <w:rsid w:val="1363A67A"/>
    <w:rsid w:val="136AB365"/>
    <w:rsid w:val="13873D38"/>
    <w:rsid w:val="13AFF3AF"/>
    <w:rsid w:val="13B95495"/>
    <w:rsid w:val="13B9E5D0"/>
    <w:rsid w:val="1407DE4A"/>
    <w:rsid w:val="140D2293"/>
    <w:rsid w:val="142C5AB1"/>
    <w:rsid w:val="143204EC"/>
    <w:rsid w:val="14380DFA"/>
    <w:rsid w:val="1446D770"/>
    <w:rsid w:val="1486D89E"/>
    <w:rsid w:val="14DE4C57"/>
    <w:rsid w:val="14E63D32"/>
    <w:rsid w:val="14FDA5F6"/>
    <w:rsid w:val="15563F2A"/>
    <w:rsid w:val="1577D419"/>
    <w:rsid w:val="1585BFC5"/>
    <w:rsid w:val="15D17DFD"/>
    <w:rsid w:val="15D204F0"/>
    <w:rsid w:val="1637FB33"/>
    <w:rsid w:val="166CED76"/>
    <w:rsid w:val="166EC759"/>
    <w:rsid w:val="16BBE0BD"/>
    <w:rsid w:val="16CDAEBA"/>
    <w:rsid w:val="16D19F7C"/>
    <w:rsid w:val="16FC0A09"/>
    <w:rsid w:val="171301CC"/>
    <w:rsid w:val="174CA82A"/>
    <w:rsid w:val="1778E2EA"/>
    <w:rsid w:val="17E5F205"/>
    <w:rsid w:val="18AD3F5C"/>
    <w:rsid w:val="18E1C304"/>
    <w:rsid w:val="19514E17"/>
    <w:rsid w:val="19955D6F"/>
    <w:rsid w:val="19A01BD2"/>
    <w:rsid w:val="19AC5F51"/>
    <w:rsid w:val="19B8DD55"/>
    <w:rsid w:val="1A196CBD"/>
    <w:rsid w:val="1A1DCE86"/>
    <w:rsid w:val="1A8C9FDD"/>
    <w:rsid w:val="1AA80468"/>
    <w:rsid w:val="1AB1C32F"/>
    <w:rsid w:val="1AF5243C"/>
    <w:rsid w:val="1B6A41E0"/>
    <w:rsid w:val="1BB4A38B"/>
    <w:rsid w:val="1BFAA3B3"/>
    <w:rsid w:val="1C2FE365"/>
    <w:rsid w:val="1C483FBE"/>
    <w:rsid w:val="1C805788"/>
    <w:rsid w:val="1C93BAC5"/>
    <w:rsid w:val="1CA342EE"/>
    <w:rsid w:val="1CDB9D1D"/>
    <w:rsid w:val="1CF01778"/>
    <w:rsid w:val="1D03204D"/>
    <w:rsid w:val="1D07CE00"/>
    <w:rsid w:val="1D42A4CC"/>
    <w:rsid w:val="1D42A998"/>
    <w:rsid w:val="1D735B6E"/>
    <w:rsid w:val="1DEC236D"/>
    <w:rsid w:val="1E9E6A7B"/>
    <w:rsid w:val="1EAC381A"/>
    <w:rsid w:val="1ED58868"/>
    <w:rsid w:val="1EDBF241"/>
    <w:rsid w:val="1EDE636B"/>
    <w:rsid w:val="1F2C0DC9"/>
    <w:rsid w:val="1F3B87F4"/>
    <w:rsid w:val="1F73C185"/>
    <w:rsid w:val="1FA87833"/>
    <w:rsid w:val="1FAE28AC"/>
    <w:rsid w:val="1FB56E68"/>
    <w:rsid w:val="202DE6D6"/>
    <w:rsid w:val="202F0BC3"/>
    <w:rsid w:val="207B4EE6"/>
    <w:rsid w:val="20A2AE7A"/>
    <w:rsid w:val="20D6262E"/>
    <w:rsid w:val="20F44862"/>
    <w:rsid w:val="214117F8"/>
    <w:rsid w:val="2141F003"/>
    <w:rsid w:val="214F2FD6"/>
    <w:rsid w:val="2175C6CC"/>
    <w:rsid w:val="217951BB"/>
    <w:rsid w:val="21BD0046"/>
    <w:rsid w:val="21C92CD0"/>
    <w:rsid w:val="21D7DB16"/>
    <w:rsid w:val="22BD4245"/>
    <w:rsid w:val="230AA330"/>
    <w:rsid w:val="230FF862"/>
    <w:rsid w:val="23267E2A"/>
    <w:rsid w:val="23399E73"/>
    <w:rsid w:val="234CAEC7"/>
    <w:rsid w:val="2370976E"/>
    <w:rsid w:val="23AAC91D"/>
    <w:rsid w:val="24AADD01"/>
    <w:rsid w:val="24CED82C"/>
    <w:rsid w:val="24D7AD21"/>
    <w:rsid w:val="25610C81"/>
    <w:rsid w:val="2585AA45"/>
    <w:rsid w:val="258944F5"/>
    <w:rsid w:val="259D3BC2"/>
    <w:rsid w:val="25BAF8F3"/>
    <w:rsid w:val="26B51AEF"/>
    <w:rsid w:val="26B95B77"/>
    <w:rsid w:val="26CC125E"/>
    <w:rsid w:val="26EFB64E"/>
    <w:rsid w:val="26F23771"/>
    <w:rsid w:val="2720B9C5"/>
    <w:rsid w:val="2742CD86"/>
    <w:rsid w:val="27538843"/>
    <w:rsid w:val="27657945"/>
    <w:rsid w:val="27D4697A"/>
    <w:rsid w:val="2882224D"/>
    <w:rsid w:val="288B1E11"/>
    <w:rsid w:val="29110C57"/>
    <w:rsid w:val="293B1544"/>
    <w:rsid w:val="2999376F"/>
    <w:rsid w:val="29A7C445"/>
    <w:rsid w:val="29DA69E2"/>
    <w:rsid w:val="29F9BE35"/>
    <w:rsid w:val="2A194D04"/>
    <w:rsid w:val="2A39AD0B"/>
    <w:rsid w:val="2A4638E3"/>
    <w:rsid w:val="2A996F01"/>
    <w:rsid w:val="2AD0F29B"/>
    <w:rsid w:val="2B14AC31"/>
    <w:rsid w:val="2B606912"/>
    <w:rsid w:val="2B62CCF4"/>
    <w:rsid w:val="2B782F40"/>
    <w:rsid w:val="2B85D54E"/>
    <w:rsid w:val="2B90D392"/>
    <w:rsid w:val="2BC4D5CB"/>
    <w:rsid w:val="2BD0F754"/>
    <w:rsid w:val="2C11D19B"/>
    <w:rsid w:val="2CAB2151"/>
    <w:rsid w:val="2CF70173"/>
    <w:rsid w:val="2CFE7EC5"/>
    <w:rsid w:val="2D21FFA7"/>
    <w:rsid w:val="2D2B3E89"/>
    <w:rsid w:val="2D42526A"/>
    <w:rsid w:val="2D4F2766"/>
    <w:rsid w:val="2DDA6A6C"/>
    <w:rsid w:val="2DFC1838"/>
    <w:rsid w:val="2E0E82CE"/>
    <w:rsid w:val="2E36DD78"/>
    <w:rsid w:val="2E66FD79"/>
    <w:rsid w:val="2E8DC228"/>
    <w:rsid w:val="2EB781AC"/>
    <w:rsid w:val="2F1402EA"/>
    <w:rsid w:val="2F27F7B1"/>
    <w:rsid w:val="2F73A454"/>
    <w:rsid w:val="2FB1C618"/>
    <w:rsid w:val="2FFCA59E"/>
    <w:rsid w:val="30312BC3"/>
    <w:rsid w:val="3094B269"/>
    <w:rsid w:val="30A86603"/>
    <w:rsid w:val="30B2C5E3"/>
    <w:rsid w:val="30D9EEB0"/>
    <w:rsid w:val="30F14138"/>
    <w:rsid w:val="30F97565"/>
    <w:rsid w:val="310BE56A"/>
    <w:rsid w:val="317CE1C7"/>
    <w:rsid w:val="3184BE7B"/>
    <w:rsid w:val="324F8272"/>
    <w:rsid w:val="325CA2B8"/>
    <w:rsid w:val="328081CF"/>
    <w:rsid w:val="33136012"/>
    <w:rsid w:val="33343820"/>
    <w:rsid w:val="33483678"/>
    <w:rsid w:val="334F47B9"/>
    <w:rsid w:val="33561736"/>
    <w:rsid w:val="3385CA0F"/>
    <w:rsid w:val="339ED257"/>
    <w:rsid w:val="33B15759"/>
    <w:rsid w:val="33FD024C"/>
    <w:rsid w:val="340B8024"/>
    <w:rsid w:val="342A246D"/>
    <w:rsid w:val="344011C4"/>
    <w:rsid w:val="34609D29"/>
    <w:rsid w:val="34791732"/>
    <w:rsid w:val="34A33411"/>
    <w:rsid w:val="34A877F6"/>
    <w:rsid w:val="34ABE0E8"/>
    <w:rsid w:val="34E2938A"/>
    <w:rsid w:val="3521B56F"/>
    <w:rsid w:val="35494600"/>
    <w:rsid w:val="35A39EA2"/>
    <w:rsid w:val="35BFB82B"/>
    <w:rsid w:val="3601851E"/>
    <w:rsid w:val="36405D67"/>
    <w:rsid w:val="367B2FC7"/>
    <w:rsid w:val="369E1E3A"/>
    <w:rsid w:val="36E5FBF3"/>
    <w:rsid w:val="37793253"/>
    <w:rsid w:val="378AFDB1"/>
    <w:rsid w:val="37A04073"/>
    <w:rsid w:val="37CB2052"/>
    <w:rsid w:val="37FAE606"/>
    <w:rsid w:val="3829029B"/>
    <w:rsid w:val="385A5BFB"/>
    <w:rsid w:val="3889C3B3"/>
    <w:rsid w:val="38905EC0"/>
    <w:rsid w:val="38E6FA89"/>
    <w:rsid w:val="38EFCE8B"/>
    <w:rsid w:val="38F89451"/>
    <w:rsid w:val="390DABF4"/>
    <w:rsid w:val="393C9134"/>
    <w:rsid w:val="394647DE"/>
    <w:rsid w:val="39648466"/>
    <w:rsid w:val="3A26A0F4"/>
    <w:rsid w:val="3A4FAC1B"/>
    <w:rsid w:val="3A67D48D"/>
    <w:rsid w:val="3AAFA8E6"/>
    <w:rsid w:val="3AC0570F"/>
    <w:rsid w:val="3AFD0C04"/>
    <w:rsid w:val="3B3602DA"/>
    <w:rsid w:val="3B620120"/>
    <w:rsid w:val="3B7FE9B1"/>
    <w:rsid w:val="3C09E87E"/>
    <w:rsid w:val="3C267046"/>
    <w:rsid w:val="3C411AF6"/>
    <w:rsid w:val="3C61FC22"/>
    <w:rsid w:val="3C945521"/>
    <w:rsid w:val="3CA288E4"/>
    <w:rsid w:val="3CDE9BEF"/>
    <w:rsid w:val="3CEC0CF8"/>
    <w:rsid w:val="3CEF56AB"/>
    <w:rsid w:val="3D2EA889"/>
    <w:rsid w:val="3D4B13DA"/>
    <w:rsid w:val="3DACD40E"/>
    <w:rsid w:val="3DD6360F"/>
    <w:rsid w:val="3DD70FA8"/>
    <w:rsid w:val="3DF8B891"/>
    <w:rsid w:val="3E463A26"/>
    <w:rsid w:val="3E5EE380"/>
    <w:rsid w:val="3E665D99"/>
    <w:rsid w:val="3E888FDB"/>
    <w:rsid w:val="3E9B1F3B"/>
    <w:rsid w:val="3EFED5CB"/>
    <w:rsid w:val="3F183D9F"/>
    <w:rsid w:val="3F5F0178"/>
    <w:rsid w:val="3FA23C7F"/>
    <w:rsid w:val="3FFF0C63"/>
    <w:rsid w:val="409F76D2"/>
    <w:rsid w:val="40BAA75D"/>
    <w:rsid w:val="40BC79C9"/>
    <w:rsid w:val="40D3F998"/>
    <w:rsid w:val="40F44297"/>
    <w:rsid w:val="4140AC4C"/>
    <w:rsid w:val="41A62821"/>
    <w:rsid w:val="41A8138D"/>
    <w:rsid w:val="41D8F162"/>
    <w:rsid w:val="41DCEDFE"/>
    <w:rsid w:val="41EA00B1"/>
    <w:rsid w:val="41F20A7F"/>
    <w:rsid w:val="42E552CC"/>
    <w:rsid w:val="42EE120C"/>
    <w:rsid w:val="435CA8F8"/>
    <w:rsid w:val="435D817E"/>
    <w:rsid w:val="441DD99B"/>
    <w:rsid w:val="442BA3EB"/>
    <w:rsid w:val="44386A05"/>
    <w:rsid w:val="44DCD093"/>
    <w:rsid w:val="44FF320F"/>
    <w:rsid w:val="45E59C21"/>
    <w:rsid w:val="45F63008"/>
    <w:rsid w:val="46FD6B06"/>
    <w:rsid w:val="4722351B"/>
    <w:rsid w:val="47580A22"/>
    <w:rsid w:val="484D8FE3"/>
    <w:rsid w:val="48736CAD"/>
    <w:rsid w:val="48A9C19B"/>
    <w:rsid w:val="49512D0F"/>
    <w:rsid w:val="499E040F"/>
    <w:rsid w:val="49A64651"/>
    <w:rsid w:val="49FD9354"/>
    <w:rsid w:val="4A943C9A"/>
    <w:rsid w:val="4AA7602B"/>
    <w:rsid w:val="4AB796AA"/>
    <w:rsid w:val="4AD00D0C"/>
    <w:rsid w:val="4AFBE85B"/>
    <w:rsid w:val="4B45A995"/>
    <w:rsid w:val="4B7DC86B"/>
    <w:rsid w:val="4BB88BF6"/>
    <w:rsid w:val="4BC003B5"/>
    <w:rsid w:val="4C96277B"/>
    <w:rsid w:val="4C9FD606"/>
    <w:rsid w:val="4D119FE6"/>
    <w:rsid w:val="4D9CFAA2"/>
    <w:rsid w:val="4DA9BE2D"/>
    <w:rsid w:val="4DCE0865"/>
    <w:rsid w:val="4DE0574A"/>
    <w:rsid w:val="4E19FD2B"/>
    <w:rsid w:val="4E243E05"/>
    <w:rsid w:val="4E69F873"/>
    <w:rsid w:val="4EA40E03"/>
    <w:rsid w:val="4EB3243B"/>
    <w:rsid w:val="4EE098A8"/>
    <w:rsid w:val="4EE72B1C"/>
    <w:rsid w:val="4F96D648"/>
    <w:rsid w:val="4FA3855E"/>
    <w:rsid w:val="4FAAAD82"/>
    <w:rsid w:val="504BC87C"/>
    <w:rsid w:val="509B7429"/>
    <w:rsid w:val="50B5472E"/>
    <w:rsid w:val="50D5938C"/>
    <w:rsid w:val="50DB324A"/>
    <w:rsid w:val="50E0883C"/>
    <w:rsid w:val="517D890D"/>
    <w:rsid w:val="51A511E8"/>
    <w:rsid w:val="51AE6D59"/>
    <w:rsid w:val="51B1950D"/>
    <w:rsid w:val="51D05D8E"/>
    <w:rsid w:val="51EA5173"/>
    <w:rsid w:val="51FA2A40"/>
    <w:rsid w:val="51FD5BE8"/>
    <w:rsid w:val="521771EE"/>
    <w:rsid w:val="5237F4A5"/>
    <w:rsid w:val="526CD4AD"/>
    <w:rsid w:val="52AFDE91"/>
    <w:rsid w:val="52F45B0F"/>
    <w:rsid w:val="5312A71B"/>
    <w:rsid w:val="532A71EA"/>
    <w:rsid w:val="53548FBC"/>
    <w:rsid w:val="535C25A8"/>
    <w:rsid w:val="53AD5784"/>
    <w:rsid w:val="53D95F0F"/>
    <w:rsid w:val="5439B16C"/>
    <w:rsid w:val="5479F568"/>
    <w:rsid w:val="553849C1"/>
    <w:rsid w:val="5590A478"/>
    <w:rsid w:val="55A233E7"/>
    <w:rsid w:val="55C05B7C"/>
    <w:rsid w:val="55C74DB5"/>
    <w:rsid w:val="560851CD"/>
    <w:rsid w:val="563D1F6F"/>
    <w:rsid w:val="564AE530"/>
    <w:rsid w:val="565FCF59"/>
    <w:rsid w:val="566C51BC"/>
    <w:rsid w:val="5670815E"/>
    <w:rsid w:val="567ABE4E"/>
    <w:rsid w:val="56B7A3C2"/>
    <w:rsid w:val="57ABB163"/>
    <w:rsid w:val="57CEFDA8"/>
    <w:rsid w:val="580CC678"/>
    <w:rsid w:val="582DB40F"/>
    <w:rsid w:val="5853DB7B"/>
    <w:rsid w:val="58A7C04C"/>
    <w:rsid w:val="58C5BB23"/>
    <w:rsid w:val="58CAA55D"/>
    <w:rsid w:val="58EDDD72"/>
    <w:rsid w:val="5907F0B8"/>
    <w:rsid w:val="592E4FE4"/>
    <w:rsid w:val="5965001F"/>
    <w:rsid w:val="59820682"/>
    <w:rsid w:val="59B7F488"/>
    <w:rsid w:val="59C4C1E0"/>
    <w:rsid w:val="59CE2BD9"/>
    <w:rsid w:val="59CF8EE4"/>
    <w:rsid w:val="5A328509"/>
    <w:rsid w:val="5A3E030B"/>
    <w:rsid w:val="5B07265C"/>
    <w:rsid w:val="5B5625A5"/>
    <w:rsid w:val="5BC8886B"/>
    <w:rsid w:val="5C00E79F"/>
    <w:rsid w:val="5C0C63A7"/>
    <w:rsid w:val="5CC57DB2"/>
    <w:rsid w:val="5CCC5513"/>
    <w:rsid w:val="5CDA0E5B"/>
    <w:rsid w:val="5CF90C09"/>
    <w:rsid w:val="5D27C280"/>
    <w:rsid w:val="5D4195F2"/>
    <w:rsid w:val="5D59D74A"/>
    <w:rsid w:val="5D73728F"/>
    <w:rsid w:val="5D763B90"/>
    <w:rsid w:val="5D7F2B2A"/>
    <w:rsid w:val="5DF7F738"/>
    <w:rsid w:val="5E57F5E4"/>
    <w:rsid w:val="5E775007"/>
    <w:rsid w:val="5EAD31A1"/>
    <w:rsid w:val="5EAEBABF"/>
    <w:rsid w:val="5EDDFA72"/>
    <w:rsid w:val="5F1B0404"/>
    <w:rsid w:val="5F5D630E"/>
    <w:rsid w:val="5FAEC58A"/>
    <w:rsid w:val="5FC4A4AC"/>
    <w:rsid w:val="5FC6BE47"/>
    <w:rsid w:val="5FD8708D"/>
    <w:rsid w:val="60013A25"/>
    <w:rsid w:val="605CA4A9"/>
    <w:rsid w:val="6069E9AD"/>
    <w:rsid w:val="60C1C82B"/>
    <w:rsid w:val="60CBF2B2"/>
    <w:rsid w:val="60DFC894"/>
    <w:rsid w:val="60E267DA"/>
    <w:rsid w:val="6130CFB1"/>
    <w:rsid w:val="6147BDAA"/>
    <w:rsid w:val="61773056"/>
    <w:rsid w:val="61D5BDD7"/>
    <w:rsid w:val="6225E790"/>
    <w:rsid w:val="6298D5AA"/>
    <w:rsid w:val="62D46C48"/>
    <w:rsid w:val="62D54EF2"/>
    <w:rsid w:val="63053648"/>
    <w:rsid w:val="63DC2A7D"/>
    <w:rsid w:val="6404BF62"/>
    <w:rsid w:val="645A2DDD"/>
    <w:rsid w:val="646AADBE"/>
    <w:rsid w:val="64B2F0CA"/>
    <w:rsid w:val="64EB9775"/>
    <w:rsid w:val="655BD899"/>
    <w:rsid w:val="655C449F"/>
    <w:rsid w:val="65812FFC"/>
    <w:rsid w:val="65CB695B"/>
    <w:rsid w:val="65D208BB"/>
    <w:rsid w:val="660A638E"/>
    <w:rsid w:val="661E8EDD"/>
    <w:rsid w:val="6649198C"/>
    <w:rsid w:val="66D96391"/>
    <w:rsid w:val="66DDA6E0"/>
    <w:rsid w:val="66F1CB1A"/>
    <w:rsid w:val="6740D3EC"/>
    <w:rsid w:val="675166BB"/>
    <w:rsid w:val="67C2710F"/>
    <w:rsid w:val="67C7C2EE"/>
    <w:rsid w:val="67DE4146"/>
    <w:rsid w:val="67EECBC4"/>
    <w:rsid w:val="67F2C983"/>
    <w:rsid w:val="6836976A"/>
    <w:rsid w:val="68669DB6"/>
    <w:rsid w:val="6974B02D"/>
    <w:rsid w:val="6998C903"/>
    <w:rsid w:val="69AEEB07"/>
    <w:rsid w:val="69CAAD11"/>
    <w:rsid w:val="6A46DC6A"/>
    <w:rsid w:val="6A929EB3"/>
    <w:rsid w:val="6AA024AA"/>
    <w:rsid w:val="6AAFF70D"/>
    <w:rsid w:val="6ABFD900"/>
    <w:rsid w:val="6AEDB92A"/>
    <w:rsid w:val="6AF3F203"/>
    <w:rsid w:val="6B5ABCDE"/>
    <w:rsid w:val="6B90E7F9"/>
    <w:rsid w:val="6BC657E3"/>
    <w:rsid w:val="6BEE1A19"/>
    <w:rsid w:val="6C288526"/>
    <w:rsid w:val="6C3036D3"/>
    <w:rsid w:val="6C939ADF"/>
    <w:rsid w:val="6CAA901E"/>
    <w:rsid w:val="6D12EE74"/>
    <w:rsid w:val="6D21526E"/>
    <w:rsid w:val="6DA102C3"/>
    <w:rsid w:val="6DD9C852"/>
    <w:rsid w:val="6DEE835A"/>
    <w:rsid w:val="6E1DF23D"/>
    <w:rsid w:val="6E366E62"/>
    <w:rsid w:val="6E4F9D0C"/>
    <w:rsid w:val="6E694A5C"/>
    <w:rsid w:val="6E8E71B8"/>
    <w:rsid w:val="6E9296F8"/>
    <w:rsid w:val="6EB2DC28"/>
    <w:rsid w:val="6ED34BA8"/>
    <w:rsid w:val="6EF14DBF"/>
    <w:rsid w:val="6FAE3988"/>
    <w:rsid w:val="6FB50D33"/>
    <w:rsid w:val="7022FC9A"/>
    <w:rsid w:val="7081628C"/>
    <w:rsid w:val="708F2FCB"/>
    <w:rsid w:val="7117C895"/>
    <w:rsid w:val="711F20A5"/>
    <w:rsid w:val="71821E3A"/>
    <w:rsid w:val="71865111"/>
    <w:rsid w:val="719D1C00"/>
    <w:rsid w:val="71B78C79"/>
    <w:rsid w:val="71E58487"/>
    <w:rsid w:val="7201CA52"/>
    <w:rsid w:val="725A08C5"/>
    <w:rsid w:val="72BF5418"/>
    <w:rsid w:val="7310C796"/>
    <w:rsid w:val="734702E1"/>
    <w:rsid w:val="73552A8F"/>
    <w:rsid w:val="7377AC12"/>
    <w:rsid w:val="73E9B608"/>
    <w:rsid w:val="74714802"/>
    <w:rsid w:val="74731021"/>
    <w:rsid w:val="74BE17EB"/>
    <w:rsid w:val="7522D4DF"/>
    <w:rsid w:val="75252C8B"/>
    <w:rsid w:val="75A28896"/>
    <w:rsid w:val="75E4E0BC"/>
    <w:rsid w:val="75E750F3"/>
    <w:rsid w:val="760082B6"/>
    <w:rsid w:val="7600DC11"/>
    <w:rsid w:val="76A6207C"/>
    <w:rsid w:val="76C2C784"/>
    <w:rsid w:val="76CB876D"/>
    <w:rsid w:val="76D01D02"/>
    <w:rsid w:val="76EC722F"/>
    <w:rsid w:val="7703091D"/>
    <w:rsid w:val="7711F1BE"/>
    <w:rsid w:val="774DEEA7"/>
    <w:rsid w:val="7754929F"/>
    <w:rsid w:val="775BCCD1"/>
    <w:rsid w:val="777F5C24"/>
    <w:rsid w:val="77F36A4C"/>
    <w:rsid w:val="781ABE85"/>
    <w:rsid w:val="784F0478"/>
    <w:rsid w:val="787E95BF"/>
    <w:rsid w:val="78A54E1E"/>
    <w:rsid w:val="7914ACD4"/>
    <w:rsid w:val="7981343C"/>
    <w:rsid w:val="79836C7A"/>
    <w:rsid w:val="79B363E7"/>
    <w:rsid w:val="7A1E278F"/>
    <w:rsid w:val="7A391AE7"/>
    <w:rsid w:val="7AA31779"/>
    <w:rsid w:val="7AB378BB"/>
    <w:rsid w:val="7AC8A537"/>
    <w:rsid w:val="7AEAF498"/>
    <w:rsid w:val="7B1DFA9C"/>
    <w:rsid w:val="7B3EB73F"/>
    <w:rsid w:val="7B584E3D"/>
    <w:rsid w:val="7BDF97D3"/>
    <w:rsid w:val="7CC6CBD0"/>
    <w:rsid w:val="7D36C84E"/>
    <w:rsid w:val="7D37ADC4"/>
    <w:rsid w:val="7D5D4821"/>
    <w:rsid w:val="7D8E7A0D"/>
    <w:rsid w:val="7DC0F59B"/>
    <w:rsid w:val="7DF83A1B"/>
    <w:rsid w:val="7E614202"/>
    <w:rsid w:val="7E8B1ED2"/>
    <w:rsid w:val="7E9A54C4"/>
    <w:rsid w:val="7EA28FB2"/>
    <w:rsid w:val="7EEABFAF"/>
    <w:rsid w:val="7F10403A"/>
    <w:rsid w:val="7F348F18"/>
    <w:rsid w:val="7F87DA41"/>
    <w:rsid w:val="7FB6A352"/>
    <w:rsid w:val="7FC368AD"/>
    <w:rsid w:val="7FC5FC8F"/>
    <w:rsid w:val="7FF1B7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9DD91"/>
  <w15:chartTrackingRefBased/>
  <w15:docId w15:val="{19E32865-8B65-42E7-8033-64E6939F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885"/>
    <w:pPr>
      <w:spacing w:after="0" w:line="240" w:lineRule="auto"/>
    </w:pPr>
    <w:rPr>
      <w:rFonts w:ascii="Arial" w:eastAsiaTheme="minorHAnsi" w:hAnsi="Arial" w:cs="Calibri"/>
      <w:sz w:val="20"/>
      <w:szCs w:val="22"/>
    </w:rPr>
  </w:style>
  <w:style w:type="paragraph" w:styleId="Heading1">
    <w:name w:val="heading 1"/>
    <w:basedOn w:val="Normal"/>
    <w:next w:val="BodyText"/>
    <w:link w:val="Heading1Char"/>
    <w:autoRedefine/>
    <w:uiPriority w:val="9"/>
    <w:qFormat/>
    <w:rsid w:val="00DB565F"/>
    <w:pPr>
      <w:keepNext/>
      <w:keepLines/>
      <w:shd w:val="clear" w:color="auto" w:fill="22293C"/>
      <w:outlineLvl w:val="0"/>
    </w:pPr>
    <w:rPr>
      <w:rFonts w:asciiTheme="majorHAnsi" w:eastAsiaTheme="majorEastAsia" w:hAnsiTheme="majorHAnsi" w:cstheme="majorHAnsi"/>
      <w:b/>
      <w:color w:val="FFFFFF" w:themeColor="background1"/>
      <w:sz w:val="44"/>
      <w:szCs w:val="44"/>
      <w:lang w:val="en-US"/>
    </w:rPr>
  </w:style>
  <w:style w:type="paragraph" w:styleId="Heading2">
    <w:name w:val="heading 2"/>
    <w:basedOn w:val="Normal"/>
    <w:next w:val="BodyText"/>
    <w:link w:val="Heading2Char"/>
    <w:autoRedefine/>
    <w:uiPriority w:val="9"/>
    <w:unhideWhenUsed/>
    <w:qFormat/>
    <w:rsid w:val="000B37A2"/>
    <w:pPr>
      <w:keepNext/>
      <w:keepLines/>
      <w:shd w:val="clear" w:color="auto" w:fill="FFFFFF" w:themeFill="background1"/>
      <w:spacing w:before="240" w:after="160" w:line="276" w:lineRule="auto"/>
      <w:outlineLvl w:val="1"/>
    </w:pPr>
    <w:rPr>
      <w:rFonts w:asciiTheme="majorHAnsi" w:hAnsiTheme="majorHAnsi" w:cstheme="majorHAnsi"/>
      <w:b/>
      <w:bCs/>
      <w:color w:val="1E73D8" w:themeColor="accent2"/>
      <w:sz w:val="28"/>
      <w:szCs w:val="28"/>
      <w:shd w:val="clear" w:color="auto" w:fill="FFFFFF"/>
      <w:lang w:eastAsia="en-AU"/>
    </w:rPr>
  </w:style>
  <w:style w:type="paragraph" w:styleId="Heading3">
    <w:name w:val="heading 3"/>
    <w:basedOn w:val="Normal"/>
    <w:next w:val="BodyText"/>
    <w:link w:val="Heading3Char"/>
    <w:uiPriority w:val="9"/>
    <w:unhideWhenUsed/>
    <w:qFormat/>
    <w:rsid w:val="00B627FB"/>
    <w:pPr>
      <w:keepNext/>
      <w:keepLines/>
      <w:spacing w:before="240" w:after="160" w:line="264" w:lineRule="auto"/>
      <w:outlineLvl w:val="2"/>
    </w:pPr>
    <w:rPr>
      <w:rFonts w:eastAsiaTheme="majorEastAsia" w:cs="Times New Roman (Headings CS)"/>
      <w:b/>
      <w:color w:val="1E73D8" w:themeColor="accent2"/>
      <w:sz w:val="28"/>
      <w:szCs w:val="24"/>
    </w:rPr>
  </w:style>
  <w:style w:type="paragraph" w:styleId="Heading4">
    <w:name w:val="heading 4"/>
    <w:basedOn w:val="Normal"/>
    <w:next w:val="BodyText"/>
    <w:link w:val="Heading4Char"/>
    <w:uiPriority w:val="9"/>
    <w:unhideWhenUsed/>
    <w:qFormat/>
    <w:rsid w:val="00B627FB"/>
    <w:pPr>
      <w:keepNext/>
      <w:keepLines/>
      <w:spacing w:before="240" w:after="120" w:line="264" w:lineRule="auto"/>
      <w:outlineLvl w:val="3"/>
    </w:pPr>
    <w:rPr>
      <w:rFonts w:eastAsiaTheme="majorEastAsia" w:cstheme="majorBidi"/>
      <w:color w:val="1E73D8" w:themeColor="accent2"/>
      <w:sz w:val="24"/>
    </w:rPr>
  </w:style>
  <w:style w:type="paragraph" w:styleId="Heading5">
    <w:name w:val="heading 5"/>
    <w:basedOn w:val="Normal"/>
    <w:next w:val="Normal"/>
    <w:link w:val="Heading5Char"/>
    <w:uiPriority w:val="9"/>
    <w:unhideWhenUsed/>
    <w:qFormat/>
    <w:rsid w:val="0027727A"/>
    <w:pPr>
      <w:keepNext/>
      <w:keepLines/>
      <w:spacing w:before="40" w:line="288" w:lineRule="auto"/>
      <w:outlineLvl w:val="4"/>
    </w:pPr>
    <w:rPr>
      <w:rFonts w:asciiTheme="majorHAnsi" w:eastAsiaTheme="majorEastAsia" w:hAnsiTheme="majorHAnsi" w:cstheme="majorBidi"/>
      <w:i/>
      <w:iCs/>
      <w:color w:val="1E73D8" w:themeColor="accent2"/>
    </w:rPr>
  </w:style>
  <w:style w:type="paragraph" w:styleId="Heading6">
    <w:name w:val="heading 6"/>
    <w:basedOn w:val="Normal"/>
    <w:next w:val="Normal"/>
    <w:link w:val="Heading6Char"/>
    <w:uiPriority w:val="9"/>
    <w:semiHidden/>
    <w:unhideWhenUsed/>
    <w:qFormat/>
    <w:rsid w:val="00CB523E"/>
    <w:pPr>
      <w:keepNext/>
      <w:keepLines/>
      <w:spacing w:before="40" w:line="288" w:lineRule="auto"/>
      <w:outlineLvl w:val="5"/>
    </w:pPr>
    <w:rPr>
      <w:rFonts w:asciiTheme="majorHAnsi" w:eastAsiaTheme="majorEastAsia" w:hAnsiTheme="majorHAnsi" w:cstheme="majorBidi"/>
      <w:color w:val="E6144C" w:themeColor="accent5"/>
      <w:szCs w:val="21"/>
    </w:rPr>
  </w:style>
  <w:style w:type="paragraph" w:styleId="Heading7">
    <w:name w:val="heading 7"/>
    <w:basedOn w:val="Normal"/>
    <w:next w:val="Normal"/>
    <w:link w:val="Heading7Char"/>
    <w:uiPriority w:val="9"/>
    <w:semiHidden/>
    <w:unhideWhenUsed/>
    <w:qFormat/>
    <w:rsid w:val="00885602"/>
    <w:pPr>
      <w:keepNext/>
      <w:keepLines/>
      <w:spacing w:before="40"/>
      <w:outlineLvl w:val="6"/>
    </w:pPr>
    <w:rPr>
      <w:rFonts w:asciiTheme="majorHAnsi" w:eastAsiaTheme="majorEastAsia" w:hAnsiTheme="majorHAnsi" w:cstheme="majorBidi"/>
      <w:b/>
      <w:bCs/>
      <w:color w:val="F15B83" w:themeColor="accent6"/>
    </w:rPr>
  </w:style>
  <w:style w:type="paragraph" w:styleId="Heading8">
    <w:name w:val="heading 8"/>
    <w:basedOn w:val="Normal"/>
    <w:next w:val="Normal"/>
    <w:link w:val="Heading8Char"/>
    <w:uiPriority w:val="9"/>
    <w:semiHidden/>
    <w:unhideWhenUsed/>
    <w:qFormat/>
    <w:rsid w:val="00885602"/>
    <w:pPr>
      <w:keepNext/>
      <w:keepLines/>
      <w:spacing w:before="40"/>
      <w:outlineLvl w:val="7"/>
    </w:pPr>
    <w:rPr>
      <w:rFonts w:asciiTheme="majorHAnsi" w:eastAsiaTheme="majorEastAsia" w:hAnsiTheme="majorHAnsi" w:cstheme="majorBidi"/>
      <w:b/>
      <w:bCs/>
      <w:i/>
      <w:iCs/>
      <w:color w:val="F15B83" w:themeColor="accent6"/>
      <w:szCs w:val="20"/>
    </w:rPr>
  </w:style>
  <w:style w:type="paragraph" w:styleId="Heading9">
    <w:name w:val="heading 9"/>
    <w:basedOn w:val="Normal"/>
    <w:next w:val="Normal"/>
    <w:link w:val="Heading9Char"/>
    <w:uiPriority w:val="9"/>
    <w:semiHidden/>
    <w:unhideWhenUsed/>
    <w:qFormat/>
    <w:rsid w:val="00885602"/>
    <w:pPr>
      <w:keepNext/>
      <w:keepLines/>
      <w:spacing w:before="40"/>
      <w:outlineLvl w:val="8"/>
    </w:pPr>
    <w:rPr>
      <w:rFonts w:asciiTheme="majorHAnsi" w:eastAsiaTheme="majorEastAsia" w:hAnsiTheme="majorHAnsi" w:cstheme="majorBidi"/>
      <w:i/>
      <w:iCs/>
      <w:color w:val="F15B83"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322F01"/>
    <w:pPr>
      <w:spacing w:after="200" w:line="288" w:lineRule="auto"/>
      <w:ind w:left="720"/>
      <w:contextualSpacing/>
    </w:pPr>
    <w:rPr>
      <w:rFonts w:eastAsiaTheme="minorEastAsia" w:cstheme="minorBidi"/>
      <w:szCs w:val="21"/>
    </w:rPr>
  </w:style>
  <w:style w:type="table" w:styleId="TableGrid">
    <w:name w:val="Table Grid"/>
    <w:basedOn w:val="TableNormal"/>
    <w:uiPriority w:val="39"/>
    <w:rsid w:val="008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9B8"/>
    <w:pPr>
      <w:tabs>
        <w:tab w:val="center" w:pos="4513"/>
        <w:tab w:val="right" w:pos="9026"/>
      </w:tabs>
    </w:pPr>
    <w:rPr>
      <w:rFonts w:eastAsiaTheme="minorEastAsia" w:cstheme="minorBidi"/>
      <w:szCs w:val="21"/>
    </w:rPr>
  </w:style>
  <w:style w:type="character" w:customStyle="1" w:styleId="HeaderChar">
    <w:name w:val="Header Char"/>
    <w:basedOn w:val="DefaultParagraphFont"/>
    <w:link w:val="Header"/>
    <w:uiPriority w:val="99"/>
    <w:rsid w:val="008339B8"/>
  </w:style>
  <w:style w:type="paragraph" w:styleId="Footer">
    <w:name w:val="footer"/>
    <w:basedOn w:val="Subtitle"/>
    <w:link w:val="FooterChar"/>
    <w:uiPriority w:val="99"/>
    <w:unhideWhenUsed/>
    <w:rsid w:val="00221AC3"/>
    <w:pPr>
      <w:jc w:val="right"/>
    </w:pPr>
    <w:rPr>
      <w:rFonts w:cs="Times New Roman (Body CS)"/>
      <w:color w:val="22283C" w:themeColor="text2"/>
      <w:sz w:val="16"/>
      <w:szCs w:val="16"/>
    </w:rPr>
  </w:style>
  <w:style w:type="character" w:customStyle="1" w:styleId="FooterChar">
    <w:name w:val="Footer Char"/>
    <w:basedOn w:val="DefaultParagraphFont"/>
    <w:link w:val="Footer"/>
    <w:uiPriority w:val="99"/>
    <w:rsid w:val="00221AC3"/>
    <w:rPr>
      <w:rFonts w:ascii="Arial" w:eastAsiaTheme="majorEastAsia" w:hAnsi="Arial" w:cs="Times New Roman (Body CS)"/>
      <w:color w:val="22283C" w:themeColor="text2"/>
      <w:sz w:val="16"/>
      <w:szCs w:val="16"/>
    </w:rPr>
  </w:style>
  <w:style w:type="character" w:customStyle="1" w:styleId="Heading1Char">
    <w:name w:val="Heading 1 Char"/>
    <w:basedOn w:val="DefaultParagraphFont"/>
    <w:link w:val="Heading1"/>
    <w:uiPriority w:val="9"/>
    <w:rsid w:val="00DB565F"/>
    <w:rPr>
      <w:rFonts w:asciiTheme="majorHAnsi" w:eastAsiaTheme="majorEastAsia" w:hAnsiTheme="majorHAnsi" w:cstheme="majorHAnsi"/>
      <w:b/>
      <w:color w:val="FFFFFF" w:themeColor="background1"/>
      <w:sz w:val="44"/>
      <w:szCs w:val="44"/>
      <w:shd w:val="clear" w:color="auto" w:fill="22293C"/>
      <w:lang w:val="en-US"/>
    </w:rPr>
  </w:style>
  <w:style w:type="table" w:styleId="ListTable3-Accent6">
    <w:name w:val="List Table 3 Accent 6"/>
    <w:basedOn w:val="TableNormal"/>
    <w:uiPriority w:val="48"/>
    <w:rsid w:val="00EA364B"/>
    <w:pPr>
      <w:spacing w:after="0" w:line="240" w:lineRule="auto"/>
    </w:pPr>
    <w:tblPr>
      <w:tblStyleRowBandSize w:val="1"/>
      <w:tblStyleColBandSize w:val="1"/>
      <w:tblBorders>
        <w:top w:val="single" w:sz="4" w:space="0" w:color="F15B83" w:themeColor="accent6"/>
        <w:left w:val="single" w:sz="4" w:space="0" w:color="F15B83" w:themeColor="accent6"/>
        <w:bottom w:val="single" w:sz="4" w:space="0" w:color="F15B83" w:themeColor="accent6"/>
        <w:right w:val="single" w:sz="4" w:space="0" w:color="F15B83" w:themeColor="accent6"/>
      </w:tblBorders>
    </w:tblPr>
    <w:tblStylePr w:type="firstRow">
      <w:rPr>
        <w:b/>
        <w:bCs/>
        <w:color w:val="FFFFFF" w:themeColor="background1"/>
      </w:rPr>
      <w:tblPr/>
      <w:tcPr>
        <w:shd w:val="clear" w:color="auto" w:fill="F15B83" w:themeFill="accent6"/>
      </w:tcPr>
    </w:tblStylePr>
    <w:tblStylePr w:type="lastRow">
      <w:rPr>
        <w:b/>
        <w:bCs/>
      </w:rPr>
      <w:tblPr/>
      <w:tcPr>
        <w:tcBorders>
          <w:top w:val="double" w:sz="4" w:space="0" w:color="F15B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5B83" w:themeColor="accent6"/>
          <w:right w:val="single" w:sz="4" w:space="0" w:color="F15B83" w:themeColor="accent6"/>
        </w:tcBorders>
      </w:tcPr>
    </w:tblStylePr>
    <w:tblStylePr w:type="band1Horz">
      <w:tblPr/>
      <w:tcPr>
        <w:tcBorders>
          <w:top w:val="single" w:sz="4" w:space="0" w:color="F15B83" w:themeColor="accent6"/>
          <w:bottom w:val="single" w:sz="4" w:space="0" w:color="F15B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5B83" w:themeColor="accent6"/>
          <w:left w:val="nil"/>
        </w:tcBorders>
      </w:tcPr>
    </w:tblStylePr>
    <w:tblStylePr w:type="swCell">
      <w:tblPr/>
      <w:tcPr>
        <w:tcBorders>
          <w:top w:val="double" w:sz="4" w:space="0" w:color="F15B83" w:themeColor="accent6"/>
          <w:right w:val="nil"/>
        </w:tcBorders>
      </w:tcPr>
    </w:tblStylePr>
  </w:style>
  <w:style w:type="table" w:styleId="GridTable4-Accent2">
    <w:name w:val="Grid Table 4 Accent 2"/>
    <w:basedOn w:val="TableNormal"/>
    <w:uiPriority w:val="49"/>
    <w:rsid w:val="007C4F2E"/>
    <w:pPr>
      <w:spacing w:after="0" w:line="240" w:lineRule="auto"/>
    </w:pPr>
    <w:tblPr>
      <w:tblStyleRowBandSize w:val="1"/>
      <w:tblStyleColBandSize w:val="1"/>
      <w:tblBorders>
        <w:top w:val="single" w:sz="4" w:space="0" w:color="73AAEB" w:themeColor="accent2" w:themeTint="99"/>
        <w:left w:val="single" w:sz="4" w:space="0" w:color="73AAEB" w:themeColor="accent2" w:themeTint="99"/>
        <w:bottom w:val="single" w:sz="4" w:space="0" w:color="73AAEB" w:themeColor="accent2" w:themeTint="99"/>
        <w:right w:val="single" w:sz="4" w:space="0" w:color="73AAEB" w:themeColor="accent2" w:themeTint="99"/>
        <w:insideH w:val="single" w:sz="4" w:space="0" w:color="73AAEB" w:themeColor="accent2" w:themeTint="99"/>
        <w:insideV w:val="single" w:sz="4" w:space="0" w:color="73AAEB" w:themeColor="accent2" w:themeTint="99"/>
      </w:tblBorders>
    </w:tblPr>
    <w:tblStylePr w:type="firstRow">
      <w:rPr>
        <w:b/>
        <w:bCs/>
        <w:color w:val="FFFFFF" w:themeColor="background1"/>
      </w:rPr>
      <w:tblPr/>
      <w:tcPr>
        <w:tcBorders>
          <w:top w:val="single" w:sz="4" w:space="0" w:color="1E73D8" w:themeColor="accent2"/>
          <w:left w:val="single" w:sz="4" w:space="0" w:color="1E73D8" w:themeColor="accent2"/>
          <w:bottom w:val="single" w:sz="4" w:space="0" w:color="1E73D8" w:themeColor="accent2"/>
          <w:right w:val="single" w:sz="4" w:space="0" w:color="1E73D8" w:themeColor="accent2"/>
          <w:insideH w:val="nil"/>
          <w:insideV w:val="nil"/>
        </w:tcBorders>
        <w:shd w:val="clear" w:color="auto" w:fill="1E73D8" w:themeFill="accent2"/>
      </w:tcPr>
    </w:tblStylePr>
    <w:tblStylePr w:type="lastRow">
      <w:rPr>
        <w:b/>
        <w:bCs/>
      </w:rPr>
      <w:tblPr/>
      <w:tcPr>
        <w:tcBorders>
          <w:top w:val="double" w:sz="4" w:space="0" w:color="1E73D8" w:themeColor="accent2"/>
        </w:tcBorders>
      </w:tcPr>
    </w:tblStylePr>
    <w:tblStylePr w:type="firstCol">
      <w:rPr>
        <w:b/>
        <w:bCs/>
      </w:rPr>
    </w:tblStylePr>
    <w:tblStylePr w:type="lastCol">
      <w:rPr>
        <w:b/>
        <w:bCs/>
      </w:rPr>
    </w:tblStylePr>
    <w:tblStylePr w:type="band1Vert">
      <w:tblPr/>
      <w:tcPr>
        <w:shd w:val="clear" w:color="auto" w:fill="D0E2F8" w:themeFill="accent2" w:themeFillTint="33"/>
      </w:tcPr>
    </w:tblStylePr>
    <w:tblStylePr w:type="band1Horz">
      <w:tblPr/>
      <w:tcPr>
        <w:shd w:val="clear" w:color="auto" w:fill="D0E2F8" w:themeFill="accent2" w:themeFillTint="33"/>
      </w:tcPr>
    </w:tblStylePr>
  </w:style>
  <w:style w:type="character" w:customStyle="1" w:styleId="Heading2Char">
    <w:name w:val="Heading 2 Char"/>
    <w:basedOn w:val="DefaultParagraphFont"/>
    <w:link w:val="Heading2"/>
    <w:uiPriority w:val="9"/>
    <w:rsid w:val="000B37A2"/>
    <w:rPr>
      <w:rFonts w:asciiTheme="majorHAnsi" w:eastAsiaTheme="minorHAnsi" w:hAnsiTheme="majorHAnsi" w:cstheme="majorHAnsi"/>
      <w:b/>
      <w:bCs/>
      <w:color w:val="1E73D8" w:themeColor="accent2"/>
      <w:sz w:val="28"/>
      <w:szCs w:val="28"/>
      <w:shd w:val="clear" w:color="auto" w:fill="FFFFFF" w:themeFill="background1"/>
      <w:lang w:eastAsia="en-AU"/>
    </w:rPr>
  </w:style>
  <w:style w:type="character" w:styleId="Hyperlink">
    <w:name w:val="Hyperlink"/>
    <w:basedOn w:val="DefaultParagraphFont"/>
    <w:uiPriority w:val="99"/>
    <w:unhideWhenUsed/>
    <w:qFormat/>
    <w:rsid w:val="00035109"/>
    <w:rPr>
      <w:rFonts w:ascii="Arial" w:hAnsi="Arial"/>
      <w:i w:val="0"/>
      <w:color w:val="000000" w:themeColor="text1"/>
      <w:u w:val="single"/>
    </w:rPr>
  </w:style>
  <w:style w:type="character" w:customStyle="1" w:styleId="Heading3Char">
    <w:name w:val="Heading 3 Char"/>
    <w:basedOn w:val="DefaultParagraphFont"/>
    <w:link w:val="Heading3"/>
    <w:uiPriority w:val="9"/>
    <w:rsid w:val="00B627FB"/>
    <w:rPr>
      <w:rFonts w:ascii="Arial" w:eastAsiaTheme="majorEastAsia" w:hAnsi="Arial" w:cs="Times New Roman (Headings CS)"/>
      <w:b/>
      <w:color w:val="1E73D8" w:themeColor="accent2"/>
      <w:sz w:val="28"/>
      <w:szCs w:val="24"/>
    </w:rPr>
  </w:style>
  <w:style w:type="character" w:customStyle="1" w:styleId="Heading4Char">
    <w:name w:val="Heading 4 Char"/>
    <w:basedOn w:val="DefaultParagraphFont"/>
    <w:link w:val="Heading4"/>
    <w:uiPriority w:val="9"/>
    <w:rsid w:val="00B627FB"/>
    <w:rPr>
      <w:rFonts w:ascii="Arial" w:eastAsiaTheme="majorEastAsia" w:hAnsi="Arial" w:cstheme="majorBidi"/>
      <w:color w:val="1E73D8" w:themeColor="accent2"/>
      <w:sz w:val="24"/>
      <w:szCs w:val="22"/>
    </w:rPr>
  </w:style>
  <w:style w:type="character" w:customStyle="1" w:styleId="Heading5Char">
    <w:name w:val="Heading 5 Char"/>
    <w:basedOn w:val="DefaultParagraphFont"/>
    <w:link w:val="Heading5"/>
    <w:uiPriority w:val="9"/>
    <w:rsid w:val="0027727A"/>
    <w:rPr>
      <w:rFonts w:asciiTheme="majorHAnsi" w:eastAsiaTheme="majorEastAsia" w:hAnsiTheme="majorHAnsi" w:cstheme="majorBidi"/>
      <w:i/>
      <w:iCs/>
      <w:color w:val="1E73D8" w:themeColor="accent2"/>
      <w:sz w:val="22"/>
      <w:szCs w:val="22"/>
    </w:rPr>
  </w:style>
  <w:style w:type="character" w:customStyle="1" w:styleId="Heading6Char">
    <w:name w:val="Heading 6 Char"/>
    <w:basedOn w:val="DefaultParagraphFont"/>
    <w:link w:val="Heading6"/>
    <w:uiPriority w:val="9"/>
    <w:semiHidden/>
    <w:rsid w:val="00CB523E"/>
    <w:rPr>
      <w:rFonts w:asciiTheme="majorHAnsi" w:eastAsiaTheme="majorEastAsia" w:hAnsiTheme="majorHAnsi" w:cstheme="majorBidi"/>
      <w:color w:val="E6144C" w:themeColor="accent5"/>
      <w:sz w:val="20"/>
    </w:rPr>
  </w:style>
  <w:style w:type="character" w:customStyle="1" w:styleId="Heading7Char">
    <w:name w:val="Heading 7 Char"/>
    <w:basedOn w:val="DefaultParagraphFont"/>
    <w:link w:val="Heading7"/>
    <w:uiPriority w:val="9"/>
    <w:semiHidden/>
    <w:rsid w:val="00885602"/>
    <w:rPr>
      <w:rFonts w:asciiTheme="majorHAnsi" w:eastAsiaTheme="majorEastAsia" w:hAnsiTheme="majorHAnsi" w:cstheme="majorBidi"/>
      <w:b/>
      <w:bCs/>
      <w:color w:val="F15B83" w:themeColor="accent6"/>
    </w:rPr>
  </w:style>
  <w:style w:type="character" w:customStyle="1" w:styleId="Heading8Char">
    <w:name w:val="Heading 8 Char"/>
    <w:basedOn w:val="DefaultParagraphFont"/>
    <w:link w:val="Heading8"/>
    <w:uiPriority w:val="9"/>
    <w:semiHidden/>
    <w:rsid w:val="00885602"/>
    <w:rPr>
      <w:rFonts w:asciiTheme="majorHAnsi" w:eastAsiaTheme="majorEastAsia" w:hAnsiTheme="majorHAnsi" w:cstheme="majorBidi"/>
      <w:b/>
      <w:bCs/>
      <w:i/>
      <w:iCs/>
      <w:color w:val="F15B83" w:themeColor="accent6"/>
      <w:sz w:val="20"/>
      <w:szCs w:val="20"/>
    </w:rPr>
  </w:style>
  <w:style w:type="character" w:customStyle="1" w:styleId="Heading9Char">
    <w:name w:val="Heading 9 Char"/>
    <w:basedOn w:val="DefaultParagraphFont"/>
    <w:link w:val="Heading9"/>
    <w:uiPriority w:val="9"/>
    <w:semiHidden/>
    <w:rsid w:val="00885602"/>
    <w:rPr>
      <w:rFonts w:asciiTheme="majorHAnsi" w:eastAsiaTheme="majorEastAsia" w:hAnsiTheme="majorHAnsi" w:cstheme="majorBidi"/>
      <w:i/>
      <w:iCs/>
      <w:color w:val="F15B83" w:themeColor="accent6"/>
      <w:sz w:val="20"/>
      <w:szCs w:val="20"/>
    </w:rPr>
  </w:style>
  <w:style w:type="paragraph" w:styleId="Caption">
    <w:name w:val="caption"/>
    <w:basedOn w:val="Normal"/>
    <w:next w:val="Normal"/>
    <w:autoRedefine/>
    <w:uiPriority w:val="35"/>
    <w:unhideWhenUsed/>
    <w:qFormat/>
    <w:rsid w:val="00A12323"/>
    <w:pPr>
      <w:spacing w:before="120" w:after="120" w:line="264" w:lineRule="auto"/>
    </w:pPr>
    <w:rPr>
      <w:rFonts w:eastAsia="Calibri" w:cs="Times New Roman"/>
      <w:b/>
      <w:bCs/>
      <w:color w:val="000000" w:themeColor="text1"/>
      <w:sz w:val="18"/>
    </w:rPr>
  </w:style>
  <w:style w:type="paragraph" w:styleId="Title">
    <w:name w:val="Title"/>
    <w:basedOn w:val="Normal"/>
    <w:next w:val="Normal"/>
    <w:link w:val="TitleChar"/>
    <w:uiPriority w:val="10"/>
    <w:qFormat/>
    <w:rsid w:val="005607E8"/>
    <w:pPr>
      <w:keepNext/>
      <w:keepLines/>
      <w:spacing w:after="120" w:line="264" w:lineRule="auto"/>
      <w:contextualSpacing/>
      <w:outlineLvl w:val="0"/>
    </w:pPr>
    <w:rPr>
      <w:rFonts w:eastAsiaTheme="majorEastAsia" w:cs="Times New Roman (Headings CS)"/>
      <w:color w:val="FE5B1E" w:themeColor="accent1"/>
      <w:sz w:val="60"/>
      <w:szCs w:val="60"/>
    </w:rPr>
  </w:style>
  <w:style w:type="character" w:customStyle="1" w:styleId="TitleChar">
    <w:name w:val="Title Char"/>
    <w:basedOn w:val="DefaultParagraphFont"/>
    <w:link w:val="Title"/>
    <w:uiPriority w:val="10"/>
    <w:rsid w:val="005607E8"/>
    <w:rPr>
      <w:rFonts w:ascii="Arial" w:eastAsiaTheme="majorEastAsia" w:hAnsi="Arial" w:cs="Times New Roman (Headings CS)"/>
      <w:color w:val="FE5B1E" w:themeColor="accent1"/>
      <w:sz w:val="60"/>
      <w:szCs w:val="60"/>
    </w:rPr>
  </w:style>
  <w:style w:type="paragraph" w:styleId="Subtitle">
    <w:name w:val="Subtitle"/>
    <w:basedOn w:val="Title"/>
    <w:next w:val="Normal"/>
    <w:link w:val="SubtitleChar"/>
    <w:uiPriority w:val="11"/>
    <w:qFormat/>
    <w:rsid w:val="00221AC3"/>
    <w:pPr>
      <w:keepNext w:val="0"/>
      <w:keepLines w:val="0"/>
      <w:spacing w:before="120" w:after="360"/>
      <w:contextualSpacing w:val="0"/>
      <w:outlineLvl w:val="3"/>
    </w:pPr>
    <w:rPr>
      <w:sz w:val="30"/>
      <w:szCs w:val="30"/>
    </w:rPr>
  </w:style>
  <w:style w:type="character" w:customStyle="1" w:styleId="SubtitleChar">
    <w:name w:val="Subtitle Char"/>
    <w:basedOn w:val="DefaultParagraphFont"/>
    <w:link w:val="Subtitle"/>
    <w:uiPriority w:val="11"/>
    <w:rsid w:val="00221AC3"/>
    <w:rPr>
      <w:rFonts w:ascii="Arial" w:eastAsiaTheme="majorEastAsia" w:hAnsi="Arial" w:cs="Times New Roman (Headings CS)"/>
      <w:color w:val="FE5B1E" w:themeColor="accent1"/>
      <w:sz w:val="30"/>
      <w:szCs w:val="30"/>
    </w:rPr>
  </w:style>
  <w:style w:type="character" w:styleId="Strong">
    <w:name w:val="Strong"/>
    <w:basedOn w:val="DefaultParagraphFont"/>
    <w:uiPriority w:val="22"/>
    <w:qFormat/>
    <w:rsid w:val="00885602"/>
    <w:rPr>
      <w:b/>
      <w:bCs/>
    </w:rPr>
  </w:style>
  <w:style w:type="character" w:styleId="Emphasis">
    <w:name w:val="Emphasis"/>
    <w:basedOn w:val="DefaultParagraphFont"/>
    <w:uiPriority w:val="20"/>
    <w:qFormat/>
    <w:rsid w:val="004A309D"/>
    <w:rPr>
      <w:b/>
      <w:i w:val="0"/>
      <w:iCs/>
      <w:color w:val="E6144C" w:themeColor="accent5"/>
    </w:rPr>
  </w:style>
  <w:style w:type="paragraph" w:styleId="NoSpacing">
    <w:name w:val="No Spacing"/>
    <w:link w:val="NoSpacingChar"/>
    <w:uiPriority w:val="1"/>
    <w:qFormat/>
    <w:rsid w:val="00885602"/>
    <w:pPr>
      <w:spacing w:after="0" w:line="240" w:lineRule="auto"/>
    </w:pPr>
  </w:style>
  <w:style w:type="paragraph" w:styleId="Quote">
    <w:name w:val="Quote"/>
    <w:basedOn w:val="Normal"/>
    <w:next w:val="Normal"/>
    <w:link w:val="QuoteChar"/>
    <w:autoRedefine/>
    <w:uiPriority w:val="29"/>
    <w:qFormat/>
    <w:rsid w:val="00772A20"/>
    <w:pPr>
      <w:spacing w:after="120" w:line="264" w:lineRule="auto"/>
      <w:ind w:left="567" w:right="567"/>
    </w:pPr>
    <w:rPr>
      <w:rFonts w:eastAsiaTheme="minorEastAsia" w:cstheme="minorBidi"/>
      <w:i/>
      <w:iCs/>
      <w:color w:val="1E73D8" w:themeColor="accent2"/>
      <w:sz w:val="24"/>
      <w:szCs w:val="21"/>
    </w:rPr>
  </w:style>
  <w:style w:type="character" w:customStyle="1" w:styleId="QuoteChar">
    <w:name w:val="Quote Char"/>
    <w:basedOn w:val="DefaultParagraphFont"/>
    <w:link w:val="Quote"/>
    <w:uiPriority w:val="29"/>
    <w:rsid w:val="00772A20"/>
    <w:rPr>
      <w:rFonts w:ascii="Arial" w:hAnsi="Arial"/>
      <w:i/>
      <w:iCs/>
      <w:color w:val="1E73D8" w:themeColor="accent2"/>
      <w:sz w:val="24"/>
    </w:rPr>
  </w:style>
  <w:style w:type="paragraph" w:customStyle="1" w:styleId="TableHeadingWhite">
    <w:name w:val="Table Heading White"/>
    <w:basedOn w:val="Normal"/>
    <w:uiPriority w:val="11"/>
    <w:qFormat/>
    <w:rsid w:val="003A3C70"/>
    <w:pPr>
      <w:spacing w:beforeLines="20" w:before="48" w:afterLines="20" w:after="48" w:line="264" w:lineRule="auto"/>
    </w:pPr>
    <w:rPr>
      <w:rFonts w:cs="Times New Roman (Body CS)"/>
      <w:bCs/>
      <w:color w:val="FFFFFF" w:themeColor="background1"/>
      <w:sz w:val="18"/>
      <w:szCs w:val="18"/>
    </w:rPr>
  </w:style>
  <w:style w:type="numbering" w:customStyle="1" w:styleId="CurrentList1">
    <w:name w:val="Current List1"/>
    <w:uiPriority w:val="99"/>
    <w:rsid w:val="003F29A4"/>
    <w:pPr>
      <w:numPr>
        <w:numId w:val="8"/>
      </w:numPr>
    </w:pPr>
  </w:style>
  <w:style w:type="character" w:styleId="SubtleEmphasis">
    <w:name w:val="Subtle Emphasis"/>
    <w:basedOn w:val="DefaultParagraphFont"/>
    <w:uiPriority w:val="19"/>
    <w:qFormat/>
    <w:rsid w:val="00885602"/>
    <w:rPr>
      <w:i/>
      <w:iCs/>
    </w:rPr>
  </w:style>
  <w:style w:type="table" w:customStyle="1" w:styleId="PMCTableStyle2">
    <w:name w:val="PMC Table Style 2"/>
    <w:basedOn w:val="TableNormal"/>
    <w:uiPriority w:val="99"/>
    <w:rsid w:val="003A3C70"/>
    <w:pPr>
      <w:spacing w:before="60" w:after="60" w:line="264" w:lineRule="auto"/>
    </w:pPr>
    <w:rPr>
      <w:rFonts w:eastAsiaTheme="minorHAnsi"/>
      <w:color w:val="262626" w:themeColor="text1" w:themeTint="D9"/>
      <w:sz w:val="20"/>
      <w:szCs w:val="20"/>
    </w:rPr>
    <w:tblPr>
      <w:tblStyleRowBandSize w:val="1"/>
      <w:tblBorders>
        <w:top w:val="single" w:sz="4" w:space="0" w:color="FFEDE7" w:themeColor="accent1" w:themeTint="1A"/>
        <w:left w:val="single" w:sz="4" w:space="0" w:color="FFEDE7" w:themeColor="accent1" w:themeTint="1A"/>
        <w:bottom w:val="single" w:sz="12" w:space="0" w:color="22283C" w:themeColor="text2"/>
        <w:right w:val="single" w:sz="4" w:space="0" w:color="FFEDE7" w:themeColor="accent1" w:themeTint="1A"/>
        <w:insideH w:val="single" w:sz="4" w:space="0" w:color="FFEDE7" w:themeColor="accent1" w:themeTint="1A"/>
        <w:insideV w:val="single" w:sz="4" w:space="0" w:color="FFEDE7"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22283C"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PlainTable5">
    <w:name w:val="Plain Table 5"/>
    <w:basedOn w:val="TableNormal"/>
    <w:uiPriority w:val="45"/>
    <w:rsid w:val="00F324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ableHeadingBlack">
    <w:name w:val="Table Heading Black"/>
    <w:basedOn w:val="DefaultParagraphFont"/>
    <w:rsid w:val="004A309D"/>
    <w:rPr>
      <w:rFonts w:ascii="Arial" w:hAnsi="Arial"/>
      <w:b/>
      <w:bCs/>
      <w:color w:val="000000" w:themeColor="text1"/>
      <w:sz w:val="18"/>
    </w:rPr>
  </w:style>
  <w:style w:type="paragraph" w:styleId="TOCHeading">
    <w:name w:val="TOC Heading"/>
    <w:basedOn w:val="Heading1"/>
    <w:next w:val="Normal"/>
    <w:uiPriority w:val="39"/>
    <w:unhideWhenUsed/>
    <w:qFormat/>
    <w:rsid w:val="00885602"/>
    <w:pPr>
      <w:outlineLvl w:val="9"/>
    </w:pPr>
  </w:style>
  <w:style w:type="table" w:styleId="ListTable4-Accent5">
    <w:name w:val="List Table 4 Accent 5"/>
    <w:basedOn w:val="TableNormal"/>
    <w:uiPriority w:val="49"/>
    <w:rsid w:val="00885602"/>
    <w:pPr>
      <w:spacing w:after="0" w:line="240" w:lineRule="auto"/>
    </w:pPr>
    <w:tblPr>
      <w:tblStyleRowBandSize w:val="1"/>
      <w:tblStyleColBandSize w:val="1"/>
      <w:tblBorders>
        <w:top w:val="single" w:sz="4" w:space="0" w:color="F26F92" w:themeColor="accent5" w:themeTint="99"/>
        <w:left w:val="single" w:sz="4" w:space="0" w:color="F26F92" w:themeColor="accent5" w:themeTint="99"/>
        <w:bottom w:val="single" w:sz="4" w:space="0" w:color="F26F92" w:themeColor="accent5" w:themeTint="99"/>
        <w:right w:val="single" w:sz="4" w:space="0" w:color="F26F92" w:themeColor="accent5" w:themeTint="99"/>
        <w:insideH w:val="single" w:sz="4" w:space="0" w:color="F26F92" w:themeColor="accent5" w:themeTint="99"/>
      </w:tblBorders>
    </w:tblPr>
    <w:tblStylePr w:type="firstRow">
      <w:rPr>
        <w:b/>
        <w:bCs/>
        <w:color w:val="FFFFFF" w:themeColor="background1"/>
      </w:rPr>
      <w:tblPr/>
      <w:tcPr>
        <w:tcBorders>
          <w:top w:val="single" w:sz="4" w:space="0" w:color="E6144C" w:themeColor="accent5"/>
          <w:left w:val="single" w:sz="4" w:space="0" w:color="E6144C" w:themeColor="accent5"/>
          <w:bottom w:val="single" w:sz="4" w:space="0" w:color="E6144C" w:themeColor="accent5"/>
          <w:right w:val="single" w:sz="4" w:space="0" w:color="E6144C" w:themeColor="accent5"/>
          <w:insideH w:val="nil"/>
        </w:tcBorders>
        <w:shd w:val="clear" w:color="auto" w:fill="E6144C" w:themeFill="accent5"/>
      </w:tcPr>
    </w:tblStylePr>
    <w:tblStylePr w:type="lastRow">
      <w:rPr>
        <w:b/>
        <w:bCs/>
      </w:rPr>
      <w:tblPr/>
      <w:tcPr>
        <w:tcBorders>
          <w:top w:val="double" w:sz="4" w:space="0" w:color="F26F92" w:themeColor="accent5" w:themeTint="99"/>
        </w:tcBorders>
      </w:tcPr>
    </w:tblStylePr>
    <w:tblStylePr w:type="firstCol">
      <w:rPr>
        <w:b/>
        <w:bCs/>
      </w:rPr>
    </w:tblStylePr>
    <w:tblStylePr w:type="lastCol">
      <w:rPr>
        <w:b/>
        <w:bCs/>
      </w:rPr>
    </w:tblStylePr>
    <w:tblStylePr w:type="band1Vert">
      <w:tblPr/>
      <w:tcPr>
        <w:shd w:val="clear" w:color="auto" w:fill="FBCFDA" w:themeFill="accent5" w:themeFillTint="33"/>
      </w:tcPr>
    </w:tblStylePr>
    <w:tblStylePr w:type="band1Horz">
      <w:tblPr/>
      <w:tcPr>
        <w:shd w:val="clear" w:color="auto" w:fill="FBCFDA" w:themeFill="accent5" w:themeFillTint="33"/>
      </w:tcPr>
    </w:tblStylePr>
  </w:style>
  <w:style w:type="paragraph" w:styleId="BalloonText">
    <w:name w:val="Balloon Text"/>
    <w:basedOn w:val="Normal"/>
    <w:link w:val="BalloonTextChar"/>
    <w:uiPriority w:val="99"/>
    <w:semiHidden/>
    <w:unhideWhenUsed/>
    <w:rsid w:val="002E1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9C"/>
    <w:rPr>
      <w:rFonts w:ascii="Segoe UI" w:hAnsi="Segoe UI" w:cs="Segoe UI"/>
      <w:sz w:val="18"/>
      <w:szCs w:val="18"/>
    </w:rPr>
  </w:style>
  <w:style w:type="character" w:styleId="CommentReference">
    <w:name w:val="annotation reference"/>
    <w:basedOn w:val="DefaultParagraphFont"/>
    <w:unhideWhenUsed/>
    <w:rsid w:val="002E139C"/>
    <w:rPr>
      <w:sz w:val="16"/>
      <w:szCs w:val="16"/>
    </w:rPr>
  </w:style>
  <w:style w:type="paragraph" w:styleId="CommentText">
    <w:name w:val="annotation text"/>
    <w:basedOn w:val="Normal"/>
    <w:link w:val="CommentTextChar"/>
    <w:unhideWhenUsed/>
    <w:rsid w:val="002E139C"/>
    <w:rPr>
      <w:szCs w:val="20"/>
    </w:rPr>
  </w:style>
  <w:style w:type="character" w:customStyle="1" w:styleId="CommentTextChar">
    <w:name w:val="Comment Text Char"/>
    <w:basedOn w:val="DefaultParagraphFont"/>
    <w:link w:val="CommentText"/>
    <w:rsid w:val="002E139C"/>
    <w:rPr>
      <w:sz w:val="20"/>
      <w:szCs w:val="20"/>
    </w:rPr>
  </w:style>
  <w:style w:type="paragraph" w:styleId="CommentSubject">
    <w:name w:val="annotation subject"/>
    <w:basedOn w:val="CommentText"/>
    <w:next w:val="CommentText"/>
    <w:link w:val="CommentSubjectChar"/>
    <w:uiPriority w:val="99"/>
    <w:semiHidden/>
    <w:unhideWhenUsed/>
    <w:rsid w:val="002E139C"/>
    <w:rPr>
      <w:b/>
      <w:bCs/>
    </w:rPr>
  </w:style>
  <w:style w:type="character" w:customStyle="1" w:styleId="CommentSubjectChar">
    <w:name w:val="Comment Subject Char"/>
    <w:basedOn w:val="CommentTextChar"/>
    <w:link w:val="CommentSubject"/>
    <w:uiPriority w:val="99"/>
    <w:semiHidden/>
    <w:rsid w:val="002E139C"/>
    <w:rPr>
      <w:b/>
      <w:bCs/>
      <w:sz w:val="20"/>
      <w:szCs w:val="20"/>
    </w:rPr>
  </w:style>
  <w:style w:type="paragraph" w:styleId="NormalWeb">
    <w:name w:val="Normal (Web)"/>
    <w:basedOn w:val="Normal"/>
    <w:uiPriority w:val="99"/>
    <w:unhideWhenUsed/>
    <w:rsid w:val="00D541C9"/>
    <w:pPr>
      <w:spacing w:before="100" w:beforeAutospacing="1" w:after="100" w:afterAutospacing="1"/>
    </w:pPr>
    <w:rPr>
      <w:rFonts w:ascii="Times New Roman" w:hAnsi="Times New Roman" w:cs="Times New Roman"/>
      <w:sz w:val="24"/>
      <w:szCs w:val="24"/>
      <w:lang w:eastAsia="en-AU"/>
    </w:rPr>
  </w:style>
  <w:style w:type="paragraph" w:customStyle="1" w:styleId="BulletedListlvl1">
    <w:name w:val="Bulleted List lvl1"/>
    <w:uiPriority w:val="10"/>
    <w:qFormat/>
    <w:rsid w:val="009A75B9"/>
    <w:pPr>
      <w:numPr>
        <w:numId w:val="5"/>
      </w:numPr>
      <w:spacing w:after="60"/>
      <w:ind w:left="568" w:hanging="284"/>
    </w:pPr>
    <w:rPr>
      <w:rFonts w:ascii="Arial" w:eastAsiaTheme="minorHAnsi" w:hAnsi="Arial"/>
      <w:color w:val="262626" w:themeColor="text1" w:themeTint="D9"/>
      <w:sz w:val="20"/>
      <w:szCs w:val="20"/>
    </w:rPr>
  </w:style>
  <w:style w:type="table" w:customStyle="1" w:styleId="ListTable4-Accent51">
    <w:name w:val="List Table 4 - Accent 51"/>
    <w:basedOn w:val="TableNormal"/>
    <w:next w:val="ListTable4-Accent5"/>
    <w:uiPriority w:val="49"/>
    <w:rsid w:val="00F75141"/>
    <w:pPr>
      <w:spacing w:after="0" w:line="240" w:lineRule="auto"/>
    </w:pPr>
    <w:rPr>
      <w:rFonts w:eastAsia="Times New Roman"/>
    </w:rPr>
    <w:tblPr>
      <w:tblStyleRowBandSize w:val="1"/>
      <w:tblStyleColBandSize w:val="1"/>
      <w:tblBorders>
        <w:top w:val="single" w:sz="4" w:space="0" w:color="8EC0E2"/>
        <w:left w:val="single" w:sz="4" w:space="0" w:color="8EC0E2"/>
        <w:bottom w:val="single" w:sz="4" w:space="0" w:color="8EC0E2"/>
        <w:right w:val="single" w:sz="4" w:space="0" w:color="8EC0E2"/>
        <w:insideH w:val="single" w:sz="4" w:space="0" w:color="8EC0E2"/>
      </w:tblBorders>
    </w:tblPr>
    <w:tblStylePr w:type="firstRow">
      <w:tblPr/>
      <w:tcPr>
        <w:tcBorders>
          <w:top w:val="single" w:sz="4" w:space="0" w:color="4497CF"/>
          <w:left w:val="single" w:sz="4" w:space="0" w:color="4497CF"/>
          <w:bottom w:val="single" w:sz="4" w:space="0" w:color="4497CF"/>
          <w:right w:val="single" w:sz="4" w:space="0" w:color="4497CF"/>
          <w:insideH w:val="nil"/>
        </w:tcBorders>
        <w:shd w:val="clear" w:color="auto" w:fill="4497CF"/>
      </w:tcPr>
    </w:tblStylePr>
    <w:tblStylePr w:type="lastRow">
      <w:rPr>
        <w:b/>
        <w:bCs/>
      </w:rPr>
      <w:tblPr/>
      <w:tcPr>
        <w:tcBorders>
          <w:top w:val="double" w:sz="4" w:space="0" w:color="8EC0E2"/>
        </w:tcBorders>
      </w:tcPr>
    </w:tblStylePr>
    <w:tblStylePr w:type="firstCol">
      <w:rPr>
        <w:b/>
        <w:bCs/>
      </w:rPr>
    </w:tblStylePr>
    <w:tblStylePr w:type="lastCol">
      <w:rPr>
        <w:b/>
        <w:bCs/>
      </w:rPr>
    </w:tblStylePr>
    <w:tblStylePr w:type="band1Vert">
      <w:tblPr/>
      <w:tcPr>
        <w:shd w:val="clear" w:color="auto" w:fill="D9EAF5"/>
      </w:tcPr>
    </w:tblStylePr>
    <w:tblStylePr w:type="band1Horz">
      <w:tblPr/>
      <w:tcPr>
        <w:shd w:val="clear" w:color="auto" w:fill="D9EAF5"/>
      </w:tcPr>
    </w:tblStylePr>
  </w:style>
  <w:style w:type="paragraph" w:customStyle="1" w:styleId="CoverTitle">
    <w:name w:val="Cover Title"/>
    <w:basedOn w:val="Normal"/>
    <w:autoRedefine/>
    <w:qFormat/>
    <w:rsid w:val="009F6D0A"/>
    <w:pPr>
      <w:spacing w:before="40" w:after="560" w:line="216" w:lineRule="auto"/>
    </w:pPr>
    <w:rPr>
      <w:rFonts w:eastAsiaTheme="minorEastAsia" w:cstheme="minorBidi"/>
      <w:color w:val="FFFFFF" w:themeColor="background1"/>
      <w:sz w:val="44"/>
      <w:szCs w:val="44"/>
    </w:rPr>
  </w:style>
  <w:style w:type="paragraph" w:customStyle="1" w:styleId="CoverByline">
    <w:name w:val="Cover Byline"/>
    <w:basedOn w:val="Subtitle"/>
    <w:autoRedefine/>
    <w:qFormat/>
    <w:rsid w:val="00DC4697"/>
    <w:pPr>
      <w:spacing w:before="0"/>
    </w:pPr>
    <w:rPr>
      <w:color w:val="FFFFFF" w:themeColor="background1"/>
      <w:sz w:val="44"/>
      <w:szCs w:val="44"/>
    </w:rPr>
  </w:style>
  <w:style w:type="paragraph" w:styleId="BodyText">
    <w:name w:val="Body Text"/>
    <w:basedOn w:val="Normal"/>
    <w:link w:val="BodyTextChar"/>
    <w:uiPriority w:val="99"/>
    <w:unhideWhenUsed/>
    <w:rsid w:val="00300DEC"/>
    <w:pPr>
      <w:spacing w:after="120" w:line="288" w:lineRule="auto"/>
    </w:pPr>
    <w:rPr>
      <w:rFonts w:eastAsiaTheme="minorEastAsia" w:cstheme="minorBidi"/>
      <w:color w:val="000000" w:themeColor="text1"/>
      <w:szCs w:val="21"/>
    </w:rPr>
  </w:style>
  <w:style w:type="character" w:customStyle="1" w:styleId="BodyTextChar">
    <w:name w:val="Body Text Char"/>
    <w:basedOn w:val="DefaultParagraphFont"/>
    <w:link w:val="BodyText"/>
    <w:uiPriority w:val="99"/>
    <w:rsid w:val="00300DEC"/>
    <w:rPr>
      <w:rFonts w:ascii="Arial" w:hAnsi="Arial"/>
      <w:color w:val="000000" w:themeColor="text1"/>
      <w:sz w:val="20"/>
    </w:rPr>
  </w:style>
  <w:style w:type="paragraph" w:styleId="ListBullet">
    <w:name w:val="List Bullet"/>
    <w:basedOn w:val="Normal"/>
    <w:uiPriority w:val="99"/>
    <w:unhideWhenUsed/>
    <w:rsid w:val="00B627FB"/>
    <w:pPr>
      <w:numPr>
        <w:numId w:val="4"/>
      </w:numPr>
      <w:spacing w:after="200" w:line="288" w:lineRule="auto"/>
      <w:contextualSpacing/>
    </w:pPr>
    <w:rPr>
      <w:rFonts w:eastAsiaTheme="minorEastAsia" w:cstheme="minorBidi"/>
      <w:szCs w:val="21"/>
    </w:rPr>
  </w:style>
  <w:style w:type="paragraph" w:customStyle="1" w:styleId="EmphasisPanelHeading">
    <w:name w:val="Emphasis Panel Heading"/>
    <w:basedOn w:val="Normal"/>
    <w:uiPriority w:val="11"/>
    <w:qFormat/>
    <w:rsid w:val="007D4233"/>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60" w:line="240" w:lineRule="atLeast"/>
      <w:ind w:left="198" w:right="215"/>
    </w:pPr>
    <w:rPr>
      <w:rFonts w:eastAsia="Times New Roman" w:cs="Times New Roman"/>
      <w:b/>
      <w:color w:val="1655A1" w:themeColor="accent2" w:themeShade="BF"/>
      <w:sz w:val="24"/>
      <w:szCs w:val="24"/>
      <w:lang w:val="en-US"/>
    </w:rPr>
  </w:style>
  <w:style w:type="paragraph" w:customStyle="1" w:styleId="BulletedListlvl2">
    <w:name w:val="Bulleted List lvl2"/>
    <w:basedOn w:val="BulletedListlvl1"/>
    <w:uiPriority w:val="10"/>
    <w:rsid w:val="004A309D"/>
    <w:pPr>
      <w:numPr>
        <w:ilvl w:val="1"/>
      </w:numPr>
    </w:pPr>
  </w:style>
  <w:style w:type="paragraph" w:customStyle="1" w:styleId="BulletedListlvl3">
    <w:name w:val="Bulleted List lvl3"/>
    <w:basedOn w:val="BulletedListlvl2"/>
    <w:uiPriority w:val="10"/>
    <w:rsid w:val="00300DEC"/>
    <w:pPr>
      <w:numPr>
        <w:ilvl w:val="2"/>
      </w:numPr>
      <w:ind w:left="1418" w:hanging="284"/>
    </w:pPr>
    <w:rPr>
      <w:szCs w:val="19"/>
    </w:rPr>
  </w:style>
  <w:style w:type="paragraph" w:customStyle="1" w:styleId="EmphasisPanelBody">
    <w:name w:val="Emphasis Panel Body"/>
    <w:basedOn w:val="Normal"/>
    <w:autoRedefine/>
    <w:uiPriority w:val="11"/>
    <w:qFormat/>
    <w:rsid w:val="009313C4"/>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ind w:right="227"/>
    </w:pPr>
    <w:rPr>
      <w:rFonts w:eastAsia="Times New Roman" w:cstheme="minorHAnsi"/>
      <w:color w:val="262626" w:themeColor="text1" w:themeTint="D9"/>
      <w:szCs w:val="20"/>
      <w:lang w:val="en-US"/>
    </w:rPr>
  </w:style>
  <w:style w:type="paragraph" w:customStyle="1" w:styleId="EmphasisPanelBullet">
    <w:name w:val="Emphasis Panel Bullet"/>
    <w:uiPriority w:val="11"/>
    <w:qFormat/>
    <w:rsid w:val="00300DEC"/>
    <w:pPr>
      <w:keepLines/>
      <w:numPr>
        <w:numId w:val="6"/>
      </w:numPr>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right="215"/>
    </w:pPr>
    <w:rPr>
      <w:rFonts w:ascii="Arial" w:eastAsia="Times New Roman" w:hAnsi="Arial" w:cstheme="minorHAnsi"/>
      <w:color w:val="000000" w:themeColor="text1"/>
      <w:sz w:val="20"/>
      <w:szCs w:val="22"/>
      <w:lang w:val="en-US"/>
    </w:rPr>
  </w:style>
  <w:style w:type="table" w:customStyle="1" w:styleId="AcademyDefaultTableStyle">
    <w:name w:val="Academy Default Table Style"/>
    <w:basedOn w:val="TableNormal"/>
    <w:uiPriority w:val="99"/>
    <w:rsid w:val="00DC4697"/>
    <w:pPr>
      <w:spacing w:before="60" w:after="60" w:line="264" w:lineRule="auto"/>
    </w:pPr>
    <w:rPr>
      <w:rFonts w:ascii="Arial" w:eastAsiaTheme="minorHAnsi" w:hAnsi="Arial"/>
      <w:color w:val="000000" w:themeColor="text1"/>
      <w:sz w:val="16"/>
      <w:szCs w:val="20"/>
    </w:rPr>
    <w:tblPr>
      <w:tblStyleRowBandSize w:val="1"/>
      <w:tblBorders>
        <w:top w:val="single" w:sz="18" w:space="0" w:color="D0E2F8"/>
        <w:bottom w:val="single" w:sz="18" w:space="0" w:color="D0E2F8"/>
        <w:insideH w:val="single" w:sz="4" w:space="0" w:color="D0E2F8"/>
      </w:tblBorders>
    </w:tblPr>
    <w:tcPr>
      <w:shd w:val="clear" w:color="auto" w:fill="FFFFFF" w:themeFill="background1"/>
    </w:tcPr>
    <w:tblStylePr w:type="firstRow">
      <w:rPr>
        <w:rFonts w:ascii="Arial" w:hAnsi="Arial"/>
        <w:b/>
        <w:i w:val="0"/>
        <w:caps w:val="0"/>
        <w:smallCaps w:val="0"/>
        <w:strike w:val="0"/>
        <w:dstrike w:val="0"/>
        <w:vanish w:val="0"/>
        <w:color w:val="000000" w:themeColor="text1"/>
        <w:w w:val="100"/>
        <w:sz w:val="18"/>
        <w:u w:val="none"/>
        <w:vertAlign w:val="baseline"/>
      </w:rPr>
      <w:tblPr/>
      <w:tcPr>
        <w:shd w:val="clear" w:color="auto" w:fill="D0E2F8" w:themeFill="accent2" w:themeFillTint="33"/>
      </w:tcPr>
    </w:tblStylePr>
    <w:tblStylePr w:type="firstCol">
      <w:rPr>
        <w:rFonts w:ascii="Arial" w:hAnsi="Arial"/>
        <w:color w:val="000000" w:themeColor="text1"/>
        <w:sz w:val="18"/>
      </w:r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3F29A4"/>
    <w:pPr>
      <w:numPr>
        <w:numId w:val="7"/>
      </w:numPr>
      <w:spacing w:before="40" w:after="40" w:line="240" w:lineRule="auto"/>
      <w:contextualSpacing w:val="0"/>
    </w:pPr>
    <w:rPr>
      <w:rFonts w:eastAsiaTheme="minorHAnsi"/>
      <w:color w:val="262626" w:themeColor="text1" w:themeTint="D9"/>
      <w:sz w:val="18"/>
      <w:szCs w:val="20"/>
    </w:rPr>
  </w:style>
  <w:style w:type="paragraph" w:customStyle="1" w:styleId="TableBody">
    <w:name w:val="Table Body"/>
    <w:basedOn w:val="Normal"/>
    <w:uiPriority w:val="11"/>
    <w:qFormat/>
    <w:rsid w:val="003F29A4"/>
    <w:pPr>
      <w:spacing w:before="60" w:after="60" w:line="264" w:lineRule="auto"/>
    </w:pPr>
    <w:rPr>
      <w:rFonts w:cstheme="minorBidi"/>
      <w:color w:val="000000" w:themeColor="text1"/>
      <w:sz w:val="18"/>
      <w:szCs w:val="20"/>
    </w:rPr>
  </w:style>
  <w:style w:type="paragraph" w:customStyle="1" w:styleId="TableNumbering">
    <w:name w:val="Table Numbering"/>
    <w:autoRedefine/>
    <w:uiPriority w:val="11"/>
    <w:qFormat/>
    <w:rsid w:val="003A3C70"/>
    <w:pPr>
      <w:numPr>
        <w:numId w:val="22"/>
      </w:numPr>
      <w:spacing w:before="40" w:after="40" w:line="264" w:lineRule="auto"/>
    </w:pPr>
    <w:rPr>
      <w:rFonts w:ascii="Arial" w:eastAsiaTheme="minorHAnsi" w:hAnsi="Arial"/>
      <w:color w:val="000000" w:themeColor="text1"/>
      <w:sz w:val="18"/>
      <w:szCs w:val="20"/>
    </w:rPr>
  </w:style>
  <w:style w:type="numbering" w:customStyle="1" w:styleId="CurrentList2">
    <w:name w:val="Current List2"/>
    <w:uiPriority w:val="99"/>
    <w:rsid w:val="006B108E"/>
    <w:pPr>
      <w:numPr>
        <w:numId w:val="9"/>
      </w:numPr>
    </w:pPr>
  </w:style>
  <w:style w:type="numbering" w:customStyle="1" w:styleId="CurrentList3">
    <w:name w:val="Current List3"/>
    <w:uiPriority w:val="99"/>
    <w:rsid w:val="006B108E"/>
    <w:pPr>
      <w:numPr>
        <w:numId w:val="10"/>
      </w:numPr>
    </w:pPr>
  </w:style>
  <w:style w:type="character" w:styleId="FollowedHyperlink">
    <w:name w:val="FollowedHyperlink"/>
    <w:basedOn w:val="DefaultParagraphFont"/>
    <w:uiPriority w:val="99"/>
    <w:semiHidden/>
    <w:unhideWhenUsed/>
    <w:rsid w:val="002F6E5A"/>
    <w:rPr>
      <w:color w:val="22283C" w:themeColor="followedHyperlink"/>
      <w:u w:val="single"/>
    </w:rPr>
  </w:style>
  <w:style w:type="character" w:customStyle="1" w:styleId="UnresolvedMention1">
    <w:name w:val="Unresolved Mention1"/>
    <w:basedOn w:val="DefaultParagraphFont"/>
    <w:uiPriority w:val="99"/>
    <w:semiHidden/>
    <w:unhideWhenUsed/>
    <w:rsid w:val="002F6E5A"/>
    <w:rPr>
      <w:color w:val="605E5C"/>
      <w:shd w:val="clear" w:color="auto" w:fill="E1DFDD"/>
    </w:rPr>
  </w:style>
  <w:style w:type="character" w:styleId="PageNumber">
    <w:name w:val="page number"/>
    <w:basedOn w:val="DefaultParagraphFont"/>
    <w:uiPriority w:val="99"/>
    <w:semiHidden/>
    <w:unhideWhenUsed/>
    <w:rsid w:val="009309BF"/>
  </w:style>
  <w:style w:type="character" w:customStyle="1" w:styleId="NoSpacingChar">
    <w:name w:val="No Spacing Char"/>
    <w:basedOn w:val="DefaultParagraphFont"/>
    <w:link w:val="NoSpacing"/>
    <w:uiPriority w:val="1"/>
    <w:rsid w:val="009309BF"/>
  </w:style>
  <w:style w:type="paragraph" w:styleId="FootnoteText">
    <w:name w:val="footnote text"/>
    <w:basedOn w:val="Normal"/>
    <w:link w:val="FootnoteTextChar"/>
    <w:uiPriority w:val="99"/>
    <w:semiHidden/>
    <w:unhideWhenUsed/>
    <w:rsid w:val="005C6778"/>
    <w:pPr>
      <w:spacing w:before="120" w:line="264" w:lineRule="auto"/>
    </w:pPr>
    <w:rPr>
      <w:rFonts w:eastAsiaTheme="minorEastAsia" w:cs="Times New Roman (Body CS)"/>
      <w:sz w:val="16"/>
      <w:szCs w:val="20"/>
    </w:rPr>
  </w:style>
  <w:style w:type="character" w:customStyle="1" w:styleId="FootnoteTextChar">
    <w:name w:val="Footnote Text Char"/>
    <w:basedOn w:val="DefaultParagraphFont"/>
    <w:link w:val="FootnoteText"/>
    <w:uiPriority w:val="99"/>
    <w:semiHidden/>
    <w:rsid w:val="005C6778"/>
    <w:rPr>
      <w:rFonts w:ascii="Arial" w:hAnsi="Arial" w:cs="Times New Roman (Body CS)"/>
      <w:sz w:val="16"/>
      <w:szCs w:val="20"/>
    </w:rPr>
  </w:style>
  <w:style w:type="character" w:styleId="FootnoteReference">
    <w:name w:val="footnote reference"/>
    <w:basedOn w:val="DefaultParagraphFont"/>
    <w:uiPriority w:val="99"/>
    <w:semiHidden/>
    <w:unhideWhenUsed/>
    <w:rsid w:val="00894FCE"/>
    <w:rPr>
      <w:vertAlign w:val="superscript"/>
    </w:rPr>
  </w:style>
  <w:style w:type="character" w:customStyle="1" w:styleId="UnresolvedMention2">
    <w:name w:val="Unresolved Mention2"/>
    <w:basedOn w:val="DefaultParagraphFont"/>
    <w:uiPriority w:val="99"/>
    <w:semiHidden/>
    <w:unhideWhenUsed/>
    <w:rsid w:val="002267B6"/>
    <w:rPr>
      <w:color w:val="605E5C"/>
      <w:shd w:val="clear" w:color="auto" w:fill="E1DFDD"/>
    </w:rPr>
  </w:style>
  <w:style w:type="numbering" w:customStyle="1" w:styleId="CurrentList4">
    <w:name w:val="Current List4"/>
    <w:uiPriority w:val="99"/>
    <w:rsid w:val="002267B6"/>
    <w:pPr>
      <w:numPr>
        <w:numId w:val="11"/>
      </w:numPr>
    </w:pPr>
  </w:style>
  <w:style w:type="character" w:styleId="LineNumber">
    <w:name w:val="line number"/>
    <w:basedOn w:val="DefaultParagraphFont"/>
    <w:uiPriority w:val="99"/>
    <w:semiHidden/>
    <w:unhideWhenUsed/>
    <w:rsid w:val="009A75B9"/>
  </w:style>
  <w:style w:type="paragraph" w:customStyle="1" w:styleId="NumberedListlvl1">
    <w:name w:val="Numbered List lvl1"/>
    <w:basedOn w:val="ListParagraph"/>
    <w:uiPriority w:val="9"/>
    <w:qFormat/>
    <w:rsid w:val="004A309D"/>
    <w:pPr>
      <w:numPr>
        <w:numId w:val="12"/>
      </w:numPr>
      <w:spacing w:after="60"/>
      <w:ind w:left="568" w:hanging="284"/>
      <w:contextualSpacing w:val="0"/>
    </w:pPr>
    <w:rPr>
      <w:rFonts w:asciiTheme="minorHAnsi" w:eastAsiaTheme="minorHAnsi" w:hAnsiTheme="minorHAnsi"/>
      <w:color w:val="262626" w:themeColor="text1" w:themeTint="D9"/>
      <w:szCs w:val="20"/>
    </w:rPr>
  </w:style>
  <w:style w:type="paragraph" w:customStyle="1" w:styleId="NumberedListlvl2">
    <w:name w:val="Numbered List lvl2"/>
    <w:basedOn w:val="NumberedListlvl1"/>
    <w:uiPriority w:val="9"/>
    <w:rsid w:val="004A309D"/>
    <w:pPr>
      <w:numPr>
        <w:ilvl w:val="1"/>
      </w:numPr>
      <w:ind w:hanging="284"/>
    </w:pPr>
  </w:style>
  <w:style w:type="paragraph" w:customStyle="1" w:styleId="NumberedListlvl3">
    <w:name w:val="Numbered List lvl3"/>
    <w:basedOn w:val="NumberedListlvl1"/>
    <w:uiPriority w:val="9"/>
    <w:rsid w:val="00772A20"/>
    <w:pPr>
      <w:numPr>
        <w:ilvl w:val="2"/>
      </w:numPr>
    </w:pPr>
  </w:style>
  <w:style w:type="table" w:customStyle="1" w:styleId="PMCDefaultTableStyle">
    <w:name w:val="PMC Default Table Style"/>
    <w:basedOn w:val="TableNormal"/>
    <w:uiPriority w:val="99"/>
    <w:rsid w:val="005607E8"/>
    <w:pPr>
      <w:spacing w:before="60" w:after="60" w:line="264" w:lineRule="auto"/>
    </w:pPr>
    <w:rPr>
      <w:rFonts w:eastAsiaTheme="minorHAnsi"/>
      <w:color w:val="262626" w:themeColor="text1" w:themeTint="D9"/>
      <w:sz w:val="18"/>
      <w:szCs w:val="20"/>
    </w:rPr>
    <w:tblPr>
      <w:tblStyleRowBandSize w:val="1"/>
      <w:tblBorders>
        <w:bottom w:val="single" w:sz="18" w:space="0" w:color="E7E6E6" w:themeColor="background2"/>
        <w:insideH w:val="single" w:sz="4" w:space="0" w:color="E7E6E6"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7E6E6"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table" w:customStyle="1" w:styleId="AcademyTableStyle2">
    <w:name w:val="Academy Table Style 2"/>
    <w:basedOn w:val="TableNormal"/>
    <w:uiPriority w:val="99"/>
    <w:rsid w:val="00DC4697"/>
    <w:pPr>
      <w:spacing w:before="60" w:after="60" w:line="264" w:lineRule="auto"/>
    </w:pPr>
    <w:rPr>
      <w:rFonts w:ascii="Arial" w:eastAsiaTheme="minorHAnsi" w:hAnsi="Arial"/>
      <w:color w:val="262626" w:themeColor="text1" w:themeTint="D9"/>
      <w:sz w:val="18"/>
      <w:szCs w:val="20"/>
    </w:rPr>
    <w:tblPr>
      <w:tblStyleRowBandSize w:val="1"/>
      <w:tblBorders>
        <w:top w:val="single" w:sz="4" w:space="0" w:color="D0E2F8" w:themeColor="accent2" w:themeTint="33"/>
        <w:left w:val="single" w:sz="4" w:space="0" w:color="D0E2F8" w:themeColor="accent2" w:themeTint="33"/>
        <w:bottom w:val="single" w:sz="4" w:space="0" w:color="D0E2F8" w:themeColor="accent2" w:themeTint="33"/>
        <w:right w:val="single" w:sz="4" w:space="0" w:color="D0E2F8" w:themeColor="accent2" w:themeTint="33"/>
        <w:insideH w:val="single" w:sz="4" w:space="0" w:color="D0E2F8" w:themeColor="accent2" w:themeTint="33"/>
        <w:insideV w:val="single" w:sz="4" w:space="0" w:color="D0E2F8" w:themeColor="accent2" w:themeTint="33"/>
      </w:tblBorders>
      <w:tblCellMar>
        <w:left w:w="284" w:type="dxa"/>
        <w:right w:w="284" w:type="dxa"/>
      </w:tblCellMar>
    </w:tblPr>
    <w:tcPr>
      <w:shd w:val="clear" w:color="auto" w:fill="auto"/>
    </w:tcPr>
    <w:tblStylePr w:type="firstRow">
      <w:rPr>
        <w:rFonts w:ascii="Arial" w:hAnsi="Arial"/>
        <w:b/>
        <w:i w:val="0"/>
        <w:caps w:val="0"/>
        <w:smallCaps w:val="0"/>
        <w:strike w:val="0"/>
        <w:dstrike w:val="0"/>
        <w:vanish w:val="0"/>
        <w:color w:val="FFFFFF" w:themeColor="background1"/>
        <w:sz w:val="18"/>
        <w:u w:val="none"/>
        <w:vertAlign w:val="baseline"/>
      </w:rPr>
      <w:tblPr/>
      <w:tcPr>
        <w:shd w:val="clear" w:color="auto" w:fill="22283C" w:themeFill="text2"/>
      </w:tcPr>
    </w:tblStylePr>
    <w:tblStylePr w:type="lastRow">
      <w:rPr>
        <w:rFonts w:ascii="Arial" w:hAnsi="Arial"/>
        <w:b w:val="0"/>
        <w:i w:val="0"/>
      </w:rPr>
      <w:tblPr/>
      <w:tcPr>
        <w:tcBorders>
          <w:top w:val="nil"/>
          <w:left w:val="nil"/>
          <w:bottom w:val="single" w:sz="18" w:space="0" w:color="auto"/>
          <w:right w:val="nil"/>
          <w:insideH w:val="nil"/>
          <w:insideV w:val="nil"/>
          <w:tl2br w:val="nil"/>
          <w:tr2bl w:val="nil"/>
        </w:tcBorders>
        <w:shd w:val="clear" w:color="auto" w:fill="E6E6E6"/>
      </w:tcPr>
    </w:tblStylePr>
    <w:tblStylePr w:type="firstCol">
      <w:rPr>
        <w:rFonts w:ascii="Arial" w:hAnsi="Arial"/>
        <w:sz w:val="18"/>
      </w:rPr>
    </w:tblStylePr>
    <w:tblStylePr w:type="lastCol">
      <w:rPr>
        <w:rFonts w:ascii="Arial" w:hAnsi="Arial"/>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EDED1" w:themeFill="accent1" w:themeFillTint="33"/>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customStyle="1" w:styleId="Clear">
    <w:name w:val="Clear"/>
    <w:basedOn w:val="TableNormal"/>
    <w:uiPriority w:val="99"/>
    <w:rsid w:val="005607E8"/>
    <w:pPr>
      <w:spacing w:after="0" w:line="240" w:lineRule="auto"/>
    </w:pPr>
    <w:rPr>
      <w:rFonts w:eastAsiaTheme="minorHAnsi"/>
      <w:color w:val="22283C" w:themeColor="text2"/>
      <w:sz w:val="20"/>
      <w:szCs w:val="18"/>
    </w:rPr>
    <w:tblPr>
      <w:tblCellMar>
        <w:left w:w="0" w:type="dxa"/>
        <w:right w:w="0" w:type="dxa"/>
      </w:tblCellMar>
    </w:tblPr>
  </w:style>
  <w:style w:type="table" w:styleId="GridTable4">
    <w:name w:val="Grid Table 4"/>
    <w:basedOn w:val="TableNormal"/>
    <w:uiPriority w:val="49"/>
    <w:rsid w:val="00596E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596EDB"/>
    <w:pPr>
      <w:spacing w:after="0" w:line="240" w:lineRule="auto"/>
    </w:pPr>
    <w:tblPr>
      <w:tblStyleRowBandSize w:val="1"/>
      <w:tblStyleColBandSize w:val="1"/>
      <w:tblBorders>
        <w:top w:val="single" w:sz="4" w:space="0" w:color="F69CB4" w:themeColor="accent6" w:themeTint="99"/>
        <w:left w:val="single" w:sz="4" w:space="0" w:color="F69CB4" w:themeColor="accent6" w:themeTint="99"/>
        <w:bottom w:val="single" w:sz="4" w:space="0" w:color="F69CB4" w:themeColor="accent6" w:themeTint="99"/>
        <w:right w:val="single" w:sz="4" w:space="0" w:color="F69CB4" w:themeColor="accent6" w:themeTint="99"/>
        <w:insideH w:val="single" w:sz="4" w:space="0" w:color="F69CB4" w:themeColor="accent6" w:themeTint="99"/>
        <w:insideV w:val="single" w:sz="4" w:space="0" w:color="F69C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E6" w:themeFill="accent6" w:themeFillTint="33"/>
      </w:tcPr>
    </w:tblStylePr>
    <w:tblStylePr w:type="band1Horz">
      <w:tblPr/>
      <w:tcPr>
        <w:shd w:val="clear" w:color="auto" w:fill="FCDEE6" w:themeFill="accent6" w:themeFillTint="33"/>
      </w:tcPr>
    </w:tblStylePr>
    <w:tblStylePr w:type="neCell">
      <w:tblPr/>
      <w:tcPr>
        <w:tcBorders>
          <w:bottom w:val="single" w:sz="4" w:space="0" w:color="F69CB4" w:themeColor="accent6" w:themeTint="99"/>
        </w:tcBorders>
      </w:tcPr>
    </w:tblStylePr>
    <w:tblStylePr w:type="nwCell">
      <w:tblPr/>
      <w:tcPr>
        <w:tcBorders>
          <w:bottom w:val="single" w:sz="4" w:space="0" w:color="F69CB4" w:themeColor="accent6" w:themeTint="99"/>
        </w:tcBorders>
      </w:tcPr>
    </w:tblStylePr>
    <w:tblStylePr w:type="seCell">
      <w:tblPr/>
      <w:tcPr>
        <w:tcBorders>
          <w:top w:val="single" w:sz="4" w:space="0" w:color="F69CB4" w:themeColor="accent6" w:themeTint="99"/>
        </w:tcBorders>
      </w:tcPr>
    </w:tblStylePr>
    <w:tblStylePr w:type="swCell">
      <w:tblPr/>
      <w:tcPr>
        <w:tcBorders>
          <w:top w:val="single" w:sz="4" w:space="0" w:color="F69CB4" w:themeColor="accent6" w:themeTint="99"/>
        </w:tcBorders>
      </w:tcPr>
    </w:tblStylePr>
  </w:style>
  <w:style w:type="character" w:styleId="PlaceholderText">
    <w:name w:val="Placeholder Text"/>
    <w:basedOn w:val="DefaultParagraphFont"/>
    <w:uiPriority w:val="99"/>
    <w:semiHidden/>
    <w:rsid w:val="007D4233"/>
    <w:rPr>
      <w:color w:val="808080"/>
    </w:rPr>
  </w:style>
  <w:style w:type="character" w:customStyle="1" w:styleId="ui-provider">
    <w:name w:val="ui-provider"/>
    <w:basedOn w:val="DefaultParagraphFont"/>
    <w:rsid w:val="0005726B"/>
  </w:style>
  <w:style w:type="character" w:customStyle="1" w:styleId="normaltextrun">
    <w:name w:val="normaltextrun"/>
    <w:basedOn w:val="DefaultParagraphFont"/>
    <w:rsid w:val="003C3B4D"/>
  </w:style>
  <w:style w:type="character" w:customStyle="1" w:styleId="eop">
    <w:name w:val="eop"/>
    <w:basedOn w:val="DefaultParagraphFont"/>
    <w:rsid w:val="009675C3"/>
  </w:style>
  <w:style w:type="character" w:customStyle="1" w:styleId="Table2styleChar">
    <w:name w:val="Table 2 style Char"/>
    <w:basedOn w:val="DefaultParagraphFont"/>
    <w:link w:val="Table2style"/>
    <w:semiHidden/>
    <w:locked/>
    <w:rsid w:val="00257D35"/>
    <w:rPr>
      <w:color w:val="000000"/>
    </w:rPr>
  </w:style>
  <w:style w:type="paragraph" w:customStyle="1" w:styleId="Table2style">
    <w:name w:val="Table 2 style"/>
    <w:basedOn w:val="Normal"/>
    <w:link w:val="Table2styleChar"/>
    <w:semiHidden/>
    <w:rsid w:val="00257D35"/>
    <w:rPr>
      <w:rFonts w:asciiTheme="minorHAnsi" w:eastAsiaTheme="minorEastAsia" w:hAnsiTheme="minorHAnsi" w:cstheme="minorBidi"/>
      <w:color w:val="000000"/>
      <w:sz w:val="21"/>
      <w:szCs w:val="21"/>
    </w:rPr>
  </w:style>
  <w:style w:type="character" w:customStyle="1" w:styleId="fui-primitive">
    <w:name w:val="fui-primitive"/>
    <w:basedOn w:val="DefaultParagraphFont"/>
    <w:rsid w:val="009322A3"/>
  </w:style>
  <w:style w:type="character" w:customStyle="1" w:styleId="fui-flex">
    <w:name w:val="fui-flex"/>
    <w:basedOn w:val="DefaultParagraphFont"/>
    <w:rsid w:val="009322A3"/>
  </w:style>
  <w:style w:type="character" w:customStyle="1" w:styleId="fui-styledtext">
    <w:name w:val="fui-styledtext"/>
    <w:basedOn w:val="DefaultParagraphFont"/>
    <w:rsid w:val="009322A3"/>
  </w:style>
  <w:style w:type="paragraph" w:customStyle="1" w:styleId="fui-styledtext1">
    <w:name w:val="fui-styledtext1"/>
    <w:basedOn w:val="Normal"/>
    <w:rsid w:val="009322A3"/>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8E68D9"/>
    <w:pPr>
      <w:spacing w:before="100" w:beforeAutospacing="1" w:after="100" w:afterAutospacing="1"/>
    </w:pPr>
    <w:rPr>
      <w:rFonts w:ascii="Times New Roman" w:hAnsi="Times New Roman" w:cs="Times New Roman"/>
      <w:sz w:val="24"/>
      <w:szCs w:val="24"/>
      <w:lang w:eastAsia="en-AU"/>
    </w:rPr>
  </w:style>
  <w:style w:type="character" w:customStyle="1" w:styleId="scxo125661622">
    <w:name w:val="scxo125661622"/>
    <w:basedOn w:val="DefaultParagraphFont"/>
    <w:rsid w:val="008E68D9"/>
  </w:style>
  <w:style w:type="character" w:customStyle="1" w:styleId="BulletedtextChar">
    <w:name w:val="Bulleted text Char"/>
    <w:basedOn w:val="DefaultParagraphFont"/>
    <w:link w:val="Bulletedtext"/>
    <w:locked/>
    <w:rsid w:val="00FF051B"/>
    <w:rPr>
      <w:rFonts w:ascii="Arial" w:hAnsi="Arial" w:cs="Calibri"/>
    </w:rPr>
  </w:style>
  <w:style w:type="paragraph" w:customStyle="1" w:styleId="Bulletedtext">
    <w:name w:val="Bulleted text"/>
    <w:basedOn w:val="Normal"/>
    <w:link w:val="BulletedtextChar"/>
    <w:rsid w:val="00FF051B"/>
    <w:pPr>
      <w:numPr>
        <w:numId w:val="13"/>
      </w:numPr>
      <w:spacing w:after="60" w:line="300" w:lineRule="auto"/>
      <w:ind w:left="357" w:hanging="357"/>
    </w:pPr>
    <w:rPr>
      <w:rFonts w:eastAsiaTheme="minorEastAsia"/>
      <w:sz w:val="21"/>
      <w:szCs w:val="21"/>
    </w:rPr>
  </w:style>
  <w:style w:type="paragraph" w:customStyle="1" w:styleId="Bulletedtextlevel2">
    <w:name w:val="Bulleted text ( level 2)"/>
    <w:basedOn w:val="Normal"/>
    <w:uiPriority w:val="99"/>
    <w:rsid w:val="00FF051B"/>
    <w:pPr>
      <w:numPr>
        <w:ilvl w:val="1"/>
        <w:numId w:val="13"/>
      </w:numPr>
      <w:spacing w:after="60" w:line="300" w:lineRule="auto"/>
      <w:ind w:left="851" w:hanging="425"/>
    </w:pPr>
    <w:rPr>
      <w:lang w:eastAsia="en-AU"/>
    </w:rPr>
  </w:style>
  <w:style w:type="paragraph" w:customStyle="1" w:styleId="bulletedtext0">
    <w:name w:val="bulletedtext"/>
    <w:basedOn w:val="Normal"/>
    <w:uiPriority w:val="99"/>
    <w:rsid w:val="00350811"/>
    <w:pPr>
      <w:spacing w:after="60" w:line="300" w:lineRule="auto"/>
      <w:ind w:left="360" w:hanging="360"/>
    </w:pPr>
    <w:rPr>
      <w:lang w:eastAsia="en-AU"/>
    </w:rPr>
  </w:style>
  <w:style w:type="character" w:customStyle="1" w:styleId="normaltextrun1">
    <w:name w:val="normaltextrun1"/>
    <w:basedOn w:val="DefaultParagraphFont"/>
    <w:rsid w:val="00C676E7"/>
  </w:style>
  <w:style w:type="paragraph" w:styleId="Revision">
    <w:name w:val="Revision"/>
    <w:hidden/>
    <w:uiPriority w:val="99"/>
    <w:semiHidden/>
    <w:rsid w:val="00E319D0"/>
    <w:pPr>
      <w:spacing w:after="0" w:line="240" w:lineRule="auto"/>
    </w:pPr>
    <w:rPr>
      <w:rFonts w:ascii="Calibri" w:eastAsiaTheme="minorHAnsi" w:hAnsi="Calibri" w:cs="Calibri"/>
      <w:sz w:val="22"/>
      <w:szCs w:val="22"/>
    </w:rPr>
  </w:style>
  <w:style w:type="character" w:customStyle="1" w:styleId="scxw26094501">
    <w:name w:val="scxw26094501"/>
    <w:basedOn w:val="DefaultParagraphFont"/>
    <w:rsid w:val="0062422F"/>
  </w:style>
  <w:style w:type="character" w:customStyle="1" w:styleId="sr-only">
    <w:name w:val="sr-only"/>
    <w:basedOn w:val="DefaultParagraphFont"/>
    <w:rsid w:val="009A449C"/>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F76047"/>
    <w:rPr>
      <w:rFonts w:ascii="Arial" w:hAnsi="Arial"/>
      <w:sz w:val="20"/>
    </w:rPr>
  </w:style>
  <w:style w:type="paragraph" w:styleId="TOC2">
    <w:name w:val="toc 2"/>
    <w:basedOn w:val="Normal"/>
    <w:next w:val="Normal"/>
    <w:autoRedefine/>
    <w:uiPriority w:val="39"/>
    <w:unhideWhenUsed/>
    <w:rsid w:val="00BE17EE"/>
    <w:pPr>
      <w:tabs>
        <w:tab w:val="right" w:leader="dot" w:pos="9960"/>
      </w:tabs>
      <w:spacing w:before="120" w:after="120"/>
    </w:pPr>
    <w:rPr>
      <w:rFonts w:asciiTheme="minorHAnsi" w:hAnsiTheme="minorHAnsi" w:cstheme="minorHAnsi"/>
      <w:noProof/>
    </w:rPr>
  </w:style>
  <w:style w:type="character" w:customStyle="1" w:styleId="Hyperlink1">
    <w:name w:val="Hyperlink1"/>
    <w:basedOn w:val="DefaultParagraphFont"/>
    <w:uiPriority w:val="99"/>
    <w:unhideWhenUsed/>
    <w:qFormat/>
    <w:rsid w:val="006C126D"/>
    <w:rPr>
      <w:rFonts w:ascii="Arial" w:hAnsi="Arial"/>
      <w:i w:val="0"/>
      <w:color w:val="000000"/>
      <w:u w:val="single"/>
    </w:rPr>
  </w:style>
  <w:style w:type="paragraph" w:styleId="TOC1">
    <w:name w:val="toc 1"/>
    <w:basedOn w:val="Normal"/>
    <w:next w:val="Normal"/>
    <w:autoRedefine/>
    <w:uiPriority w:val="39"/>
    <w:unhideWhenUsed/>
    <w:rsid w:val="00511A11"/>
    <w:pPr>
      <w:tabs>
        <w:tab w:val="right" w:leader="dot" w:pos="9968"/>
      </w:tabs>
    </w:pPr>
  </w:style>
  <w:style w:type="paragraph" w:styleId="TOC3">
    <w:name w:val="toc 3"/>
    <w:basedOn w:val="Normal"/>
    <w:next w:val="Normal"/>
    <w:autoRedefine/>
    <w:uiPriority w:val="39"/>
    <w:unhideWhenUsed/>
    <w:rsid w:val="000664DD"/>
    <w:pPr>
      <w:spacing w:after="100"/>
      <w:ind w:left="440"/>
    </w:pPr>
  </w:style>
  <w:style w:type="paragraph" w:styleId="TOC4">
    <w:name w:val="toc 4"/>
    <w:basedOn w:val="Normal"/>
    <w:next w:val="Normal"/>
    <w:autoRedefine/>
    <w:uiPriority w:val="39"/>
    <w:unhideWhenUsed/>
    <w:rsid w:val="008F0EA0"/>
    <w:pPr>
      <w:spacing w:after="100" w:line="259" w:lineRule="auto"/>
      <w:ind w:left="660"/>
    </w:pPr>
    <w:rPr>
      <w:rFonts w:asciiTheme="minorHAnsi" w:eastAsiaTheme="minorEastAsia" w:hAnsiTheme="minorHAnsi" w:cstheme="minorBidi"/>
      <w:sz w:val="22"/>
      <w:lang w:eastAsia="en-AU"/>
    </w:rPr>
  </w:style>
  <w:style w:type="paragraph" w:styleId="TOC5">
    <w:name w:val="toc 5"/>
    <w:basedOn w:val="Normal"/>
    <w:next w:val="Normal"/>
    <w:autoRedefine/>
    <w:uiPriority w:val="39"/>
    <w:unhideWhenUsed/>
    <w:rsid w:val="008F0EA0"/>
    <w:pPr>
      <w:spacing w:after="100" w:line="259" w:lineRule="auto"/>
      <w:ind w:left="880"/>
    </w:pPr>
    <w:rPr>
      <w:rFonts w:asciiTheme="minorHAnsi" w:eastAsiaTheme="minorEastAsia" w:hAnsiTheme="minorHAnsi" w:cstheme="minorBidi"/>
      <w:sz w:val="22"/>
      <w:lang w:eastAsia="en-AU"/>
    </w:rPr>
  </w:style>
  <w:style w:type="paragraph" w:styleId="TOC6">
    <w:name w:val="toc 6"/>
    <w:basedOn w:val="Normal"/>
    <w:next w:val="Normal"/>
    <w:autoRedefine/>
    <w:uiPriority w:val="39"/>
    <w:unhideWhenUsed/>
    <w:rsid w:val="008F0EA0"/>
    <w:pPr>
      <w:spacing w:after="100" w:line="259" w:lineRule="auto"/>
      <w:ind w:left="1100"/>
    </w:pPr>
    <w:rPr>
      <w:rFonts w:asciiTheme="minorHAnsi" w:eastAsiaTheme="minorEastAsia" w:hAnsiTheme="minorHAnsi" w:cstheme="minorBidi"/>
      <w:sz w:val="22"/>
      <w:lang w:eastAsia="en-AU"/>
    </w:rPr>
  </w:style>
  <w:style w:type="paragraph" w:styleId="TOC7">
    <w:name w:val="toc 7"/>
    <w:basedOn w:val="Normal"/>
    <w:next w:val="Normal"/>
    <w:autoRedefine/>
    <w:uiPriority w:val="39"/>
    <w:unhideWhenUsed/>
    <w:rsid w:val="008F0EA0"/>
    <w:pPr>
      <w:spacing w:after="100" w:line="259" w:lineRule="auto"/>
      <w:ind w:left="1320"/>
    </w:pPr>
    <w:rPr>
      <w:rFonts w:asciiTheme="minorHAnsi" w:eastAsiaTheme="minorEastAsia" w:hAnsiTheme="minorHAnsi" w:cstheme="minorBidi"/>
      <w:sz w:val="22"/>
      <w:lang w:eastAsia="en-AU"/>
    </w:rPr>
  </w:style>
  <w:style w:type="paragraph" w:styleId="TOC8">
    <w:name w:val="toc 8"/>
    <w:basedOn w:val="Normal"/>
    <w:next w:val="Normal"/>
    <w:autoRedefine/>
    <w:uiPriority w:val="39"/>
    <w:unhideWhenUsed/>
    <w:rsid w:val="008F0EA0"/>
    <w:pPr>
      <w:spacing w:after="100" w:line="259" w:lineRule="auto"/>
      <w:ind w:left="1540"/>
    </w:pPr>
    <w:rPr>
      <w:rFonts w:asciiTheme="minorHAnsi" w:eastAsiaTheme="minorEastAsia" w:hAnsiTheme="minorHAnsi" w:cstheme="minorBidi"/>
      <w:sz w:val="22"/>
      <w:lang w:eastAsia="en-AU"/>
    </w:rPr>
  </w:style>
  <w:style w:type="paragraph" w:styleId="TOC9">
    <w:name w:val="toc 9"/>
    <w:basedOn w:val="Normal"/>
    <w:next w:val="Normal"/>
    <w:autoRedefine/>
    <w:uiPriority w:val="39"/>
    <w:unhideWhenUsed/>
    <w:rsid w:val="008F0EA0"/>
    <w:pPr>
      <w:spacing w:after="100" w:line="259" w:lineRule="auto"/>
      <w:ind w:left="1760"/>
    </w:pPr>
    <w:rPr>
      <w:rFonts w:asciiTheme="minorHAnsi" w:eastAsiaTheme="minorEastAsia" w:hAnsiTheme="minorHAnsi" w:cstheme="minorBidi"/>
      <w:sz w:val="22"/>
      <w:lang w:eastAsia="en-AU"/>
    </w:rPr>
  </w:style>
  <w:style w:type="character" w:customStyle="1" w:styleId="UnresolvedMention3">
    <w:name w:val="Unresolved Mention3"/>
    <w:basedOn w:val="DefaultParagraphFont"/>
    <w:uiPriority w:val="99"/>
    <w:semiHidden/>
    <w:unhideWhenUsed/>
    <w:rsid w:val="00A44537"/>
    <w:rPr>
      <w:color w:val="605E5C"/>
      <w:shd w:val="clear" w:color="auto" w:fill="E1DFDD"/>
    </w:rPr>
  </w:style>
  <w:style w:type="character" w:styleId="UnresolvedMention">
    <w:name w:val="Unresolved Mention"/>
    <w:basedOn w:val="DefaultParagraphFont"/>
    <w:uiPriority w:val="99"/>
    <w:semiHidden/>
    <w:unhideWhenUsed/>
    <w:rsid w:val="001A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348">
      <w:bodyDiv w:val="1"/>
      <w:marLeft w:val="0"/>
      <w:marRight w:val="0"/>
      <w:marTop w:val="0"/>
      <w:marBottom w:val="0"/>
      <w:divBdr>
        <w:top w:val="none" w:sz="0" w:space="0" w:color="auto"/>
        <w:left w:val="none" w:sz="0" w:space="0" w:color="auto"/>
        <w:bottom w:val="none" w:sz="0" w:space="0" w:color="auto"/>
        <w:right w:val="none" w:sz="0" w:space="0" w:color="auto"/>
      </w:divBdr>
      <w:divsChild>
        <w:div w:id="829641894">
          <w:marLeft w:val="0"/>
          <w:marRight w:val="0"/>
          <w:marTop w:val="0"/>
          <w:marBottom w:val="0"/>
          <w:divBdr>
            <w:top w:val="none" w:sz="0" w:space="0" w:color="auto"/>
            <w:left w:val="none" w:sz="0" w:space="0" w:color="auto"/>
            <w:bottom w:val="none" w:sz="0" w:space="0" w:color="auto"/>
            <w:right w:val="none" w:sz="0" w:space="0" w:color="auto"/>
          </w:divBdr>
        </w:div>
        <w:div w:id="950628781">
          <w:marLeft w:val="0"/>
          <w:marRight w:val="0"/>
          <w:marTop w:val="0"/>
          <w:marBottom w:val="0"/>
          <w:divBdr>
            <w:top w:val="none" w:sz="0" w:space="0" w:color="auto"/>
            <w:left w:val="none" w:sz="0" w:space="0" w:color="auto"/>
            <w:bottom w:val="none" w:sz="0" w:space="0" w:color="auto"/>
            <w:right w:val="none" w:sz="0" w:space="0" w:color="auto"/>
          </w:divBdr>
        </w:div>
      </w:divsChild>
    </w:div>
    <w:div w:id="27337280">
      <w:bodyDiv w:val="1"/>
      <w:marLeft w:val="0"/>
      <w:marRight w:val="0"/>
      <w:marTop w:val="0"/>
      <w:marBottom w:val="0"/>
      <w:divBdr>
        <w:top w:val="none" w:sz="0" w:space="0" w:color="auto"/>
        <w:left w:val="none" w:sz="0" w:space="0" w:color="auto"/>
        <w:bottom w:val="none" w:sz="0" w:space="0" w:color="auto"/>
        <w:right w:val="none" w:sz="0" w:space="0" w:color="auto"/>
      </w:divBdr>
    </w:div>
    <w:div w:id="45496765">
      <w:bodyDiv w:val="1"/>
      <w:marLeft w:val="0"/>
      <w:marRight w:val="0"/>
      <w:marTop w:val="0"/>
      <w:marBottom w:val="0"/>
      <w:divBdr>
        <w:top w:val="none" w:sz="0" w:space="0" w:color="auto"/>
        <w:left w:val="none" w:sz="0" w:space="0" w:color="auto"/>
        <w:bottom w:val="none" w:sz="0" w:space="0" w:color="auto"/>
        <w:right w:val="none" w:sz="0" w:space="0" w:color="auto"/>
      </w:divBdr>
    </w:div>
    <w:div w:id="60686859">
      <w:bodyDiv w:val="1"/>
      <w:marLeft w:val="0"/>
      <w:marRight w:val="0"/>
      <w:marTop w:val="0"/>
      <w:marBottom w:val="0"/>
      <w:divBdr>
        <w:top w:val="none" w:sz="0" w:space="0" w:color="auto"/>
        <w:left w:val="none" w:sz="0" w:space="0" w:color="auto"/>
        <w:bottom w:val="none" w:sz="0" w:space="0" w:color="auto"/>
        <w:right w:val="none" w:sz="0" w:space="0" w:color="auto"/>
      </w:divBdr>
    </w:div>
    <w:div w:id="62064305">
      <w:bodyDiv w:val="1"/>
      <w:marLeft w:val="0"/>
      <w:marRight w:val="0"/>
      <w:marTop w:val="0"/>
      <w:marBottom w:val="0"/>
      <w:divBdr>
        <w:top w:val="none" w:sz="0" w:space="0" w:color="auto"/>
        <w:left w:val="none" w:sz="0" w:space="0" w:color="auto"/>
        <w:bottom w:val="none" w:sz="0" w:space="0" w:color="auto"/>
        <w:right w:val="none" w:sz="0" w:space="0" w:color="auto"/>
      </w:divBdr>
    </w:div>
    <w:div w:id="63649761">
      <w:bodyDiv w:val="1"/>
      <w:marLeft w:val="0"/>
      <w:marRight w:val="0"/>
      <w:marTop w:val="0"/>
      <w:marBottom w:val="0"/>
      <w:divBdr>
        <w:top w:val="none" w:sz="0" w:space="0" w:color="auto"/>
        <w:left w:val="none" w:sz="0" w:space="0" w:color="auto"/>
        <w:bottom w:val="none" w:sz="0" w:space="0" w:color="auto"/>
        <w:right w:val="none" w:sz="0" w:space="0" w:color="auto"/>
      </w:divBdr>
    </w:div>
    <w:div w:id="69810032">
      <w:bodyDiv w:val="1"/>
      <w:marLeft w:val="0"/>
      <w:marRight w:val="0"/>
      <w:marTop w:val="0"/>
      <w:marBottom w:val="0"/>
      <w:divBdr>
        <w:top w:val="none" w:sz="0" w:space="0" w:color="auto"/>
        <w:left w:val="none" w:sz="0" w:space="0" w:color="auto"/>
        <w:bottom w:val="none" w:sz="0" w:space="0" w:color="auto"/>
        <w:right w:val="none" w:sz="0" w:space="0" w:color="auto"/>
      </w:divBdr>
    </w:div>
    <w:div w:id="79448698">
      <w:bodyDiv w:val="1"/>
      <w:marLeft w:val="0"/>
      <w:marRight w:val="0"/>
      <w:marTop w:val="0"/>
      <w:marBottom w:val="0"/>
      <w:divBdr>
        <w:top w:val="none" w:sz="0" w:space="0" w:color="auto"/>
        <w:left w:val="none" w:sz="0" w:space="0" w:color="auto"/>
        <w:bottom w:val="none" w:sz="0" w:space="0" w:color="auto"/>
        <w:right w:val="none" w:sz="0" w:space="0" w:color="auto"/>
      </w:divBdr>
    </w:div>
    <w:div w:id="84811582">
      <w:bodyDiv w:val="1"/>
      <w:marLeft w:val="0"/>
      <w:marRight w:val="0"/>
      <w:marTop w:val="0"/>
      <w:marBottom w:val="0"/>
      <w:divBdr>
        <w:top w:val="none" w:sz="0" w:space="0" w:color="auto"/>
        <w:left w:val="none" w:sz="0" w:space="0" w:color="auto"/>
        <w:bottom w:val="none" w:sz="0" w:space="0" w:color="auto"/>
        <w:right w:val="none" w:sz="0" w:space="0" w:color="auto"/>
      </w:divBdr>
    </w:div>
    <w:div w:id="108554186">
      <w:bodyDiv w:val="1"/>
      <w:marLeft w:val="0"/>
      <w:marRight w:val="0"/>
      <w:marTop w:val="0"/>
      <w:marBottom w:val="0"/>
      <w:divBdr>
        <w:top w:val="none" w:sz="0" w:space="0" w:color="auto"/>
        <w:left w:val="none" w:sz="0" w:space="0" w:color="auto"/>
        <w:bottom w:val="none" w:sz="0" w:space="0" w:color="auto"/>
        <w:right w:val="none" w:sz="0" w:space="0" w:color="auto"/>
      </w:divBdr>
    </w:div>
    <w:div w:id="111436850">
      <w:bodyDiv w:val="1"/>
      <w:marLeft w:val="0"/>
      <w:marRight w:val="0"/>
      <w:marTop w:val="0"/>
      <w:marBottom w:val="0"/>
      <w:divBdr>
        <w:top w:val="none" w:sz="0" w:space="0" w:color="auto"/>
        <w:left w:val="none" w:sz="0" w:space="0" w:color="auto"/>
        <w:bottom w:val="none" w:sz="0" w:space="0" w:color="auto"/>
        <w:right w:val="none" w:sz="0" w:space="0" w:color="auto"/>
      </w:divBdr>
    </w:div>
    <w:div w:id="130514891">
      <w:bodyDiv w:val="1"/>
      <w:marLeft w:val="0"/>
      <w:marRight w:val="0"/>
      <w:marTop w:val="0"/>
      <w:marBottom w:val="0"/>
      <w:divBdr>
        <w:top w:val="none" w:sz="0" w:space="0" w:color="auto"/>
        <w:left w:val="none" w:sz="0" w:space="0" w:color="auto"/>
        <w:bottom w:val="none" w:sz="0" w:space="0" w:color="auto"/>
        <w:right w:val="none" w:sz="0" w:space="0" w:color="auto"/>
      </w:divBdr>
    </w:div>
    <w:div w:id="170801919">
      <w:bodyDiv w:val="1"/>
      <w:marLeft w:val="0"/>
      <w:marRight w:val="0"/>
      <w:marTop w:val="0"/>
      <w:marBottom w:val="0"/>
      <w:divBdr>
        <w:top w:val="none" w:sz="0" w:space="0" w:color="auto"/>
        <w:left w:val="none" w:sz="0" w:space="0" w:color="auto"/>
        <w:bottom w:val="none" w:sz="0" w:space="0" w:color="auto"/>
        <w:right w:val="none" w:sz="0" w:space="0" w:color="auto"/>
      </w:divBdr>
    </w:div>
    <w:div w:id="179006831">
      <w:bodyDiv w:val="1"/>
      <w:marLeft w:val="0"/>
      <w:marRight w:val="0"/>
      <w:marTop w:val="0"/>
      <w:marBottom w:val="0"/>
      <w:divBdr>
        <w:top w:val="none" w:sz="0" w:space="0" w:color="auto"/>
        <w:left w:val="none" w:sz="0" w:space="0" w:color="auto"/>
        <w:bottom w:val="none" w:sz="0" w:space="0" w:color="auto"/>
        <w:right w:val="none" w:sz="0" w:space="0" w:color="auto"/>
      </w:divBdr>
    </w:div>
    <w:div w:id="196628512">
      <w:bodyDiv w:val="1"/>
      <w:marLeft w:val="0"/>
      <w:marRight w:val="0"/>
      <w:marTop w:val="0"/>
      <w:marBottom w:val="0"/>
      <w:divBdr>
        <w:top w:val="none" w:sz="0" w:space="0" w:color="auto"/>
        <w:left w:val="none" w:sz="0" w:space="0" w:color="auto"/>
        <w:bottom w:val="none" w:sz="0" w:space="0" w:color="auto"/>
        <w:right w:val="none" w:sz="0" w:space="0" w:color="auto"/>
      </w:divBdr>
    </w:div>
    <w:div w:id="202518620">
      <w:bodyDiv w:val="1"/>
      <w:marLeft w:val="0"/>
      <w:marRight w:val="0"/>
      <w:marTop w:val="0"/>
      <w:marBottom w:val="0"/>
      <w:divBdr>
        <w:top w:val="none" w:sz="0" w:space="0" w:color="auto"/>
        <w:left w:val="none" w:sz="0" w:space="0" w:color="auto"/>
        <w:bottom w:val="none" w:sz="0" w:space="0" w:color="auto"/>
        <w:right w:val="none" w:sz="0" w:space="0" w:color="auto"/>
      </w:divBdr>
      <w:divsChild>
        <w:div w:id="1262032147">
          <w:marLeft w:val="0"/>
          <w:marRight w:val="0"/>
          <w:marTop w:val="0"/>
          <w:marBottom w:val="0"/>
          <w:divBdr>
            <w:top w:val="none" w:sz="0" w:space="0" w:color="auto"/>
            <w:left w:val="none" w:sz="0" w:space="0" w:color="auto"/>
            <w:bottom w:val="none" w:sz="0" w:space="0" w:color="auto"/>
            <w:right w:val="none" w:sz="0" w:space="0" w:color="auto"/>
          </w:divBdr>
          <w:divsChild>
            <w:div w:id="90323263">
              <w:marLeft w:val="0"/>
              <w:marRight w:val="0"/>
              <w:marTop w:val="0"/>
              <w:marBottom w:val="0"/>
              <w:divBdr>
                <w:top w:val="none" w:sz="0" w:space="0" w:color="auto"/>
                <w:left w:val="none" w:sz="0" w:space="0" w:color="auto"/>
                <w:bottom w:val="none" w:sz="0" w:space="0" w:color="auto"/>
                <w:right w:val="none" w:sz="0" w:space="0" w:color="auto"/>
              </w:divBdr>
              <w:divsChild>
                <w:div w:id="991984068">
                  <w:marLeft w:val="0"/>
                  <w:marRight w:val="0"/>
                  <w:marTop w:val="0"/>
                  <w:marBottom w:val="0"/>
                  <w:divBdr>
                    <w:top w:val="none" w:sz="0" w:space="0" w:color="auto"/>
                    <w:left w:val="none" w:sz="0" w:space="0" w:color="auto"/>
                    <w:bottom w:val="none" w:sz="0" w:space="0" w:color="auto"/>
                    <w:right w:val="none" w:sz="0" w:space="0" w:color="auto"/>
                  </w:divBdr>
                  <w:divsChild>
                    <w:div w:id="702748335">
                      <w:marLeft w:val="0"/>
                      <w:marRight w:val="0"/>
                      <w:marTop w:val="0"/>
                      <w:marBottom w:val="0"/>
                      <w:divBdr>
                        <w:top w:val="none" w:sz="0" w:space="0" w:color="auto"/>
                        <w:left w:val="none" w:sz="0" w:space="0" w:color="auto"/>
                        <w:bottom w:val="none" w:sz="0" w:space="0" w:color="auto"/>
                        <w:right w:val="none" w:sz="0" w:space="0" w:color="auto"/>
                      </w:divBdr>
                      <w:divsChild>
                        <w:div w:id="996804383">
                          <w:marLeft w:val="0"/>
                          <w:marRight w:val="0"/>
                          <w:marTop w:val="0"/>
                          <w:marBottom w:val="0"/>
                          <w:divBdr>
                            <w:top w:val="none" w:sz="0" w:space="0" w:color="auto"/>
                            <w:left w:val="none" w:sz="0" w:space="0" w:color="auto"/>
                            <w:bottom w:val="none" w:sz="0" w:space="0" w:color="auto"/>
                            <w:right w:val="none" w:sz="0" w:space="0" w:color="auto"/>
                          </w:divBdr>
                          <w:divsChild>
                            <w:div w:id="1007438171">
                              <w:marLeft w:val="0"/>
                              <w:marRight w:val="0"/>
                              <w:marTop w:val="0"/>
                              <w:marBottom w:val="0"/>
                              <w:divBdr>
                                <w:top w:val="none" w:sz="0" w:space="0" w:color="auto"/>
                                <w:left w:val="none" w:sz="0" w:space="0" w:color="auto"/>
                                <w:bottom w:val="none" w:sz="0" w:space="0" w:color="auto"/>
                                <w:right w:val="none" w:sz="0" w:space="0" w:color="auto"/>
                              </w:divBdr>
                              <w:divsChild>
                                <w:div w:id="425006773">
                                  <w:marLeft w:val="0"/>
                                  <w:marRight w:val="0"/>
                                  <w:marTop w:val="0"/>
                                  <w:marBottom w:val="0"/>
                                  <w:divBdr>
                                    <w:top w:val="none" w:sz="0" w:space="0" w:color="auto"/>
                                    <w:left w:val="none" w:sz="0" w:space="0" w:color="auto"/>
                                    <w:bottom w:val="none" w:sz="0" w:space="0" w:color="auto"/>
                                    <w:right w:val="none" w:sz="0" w:space="0" w:color="auto"/>
                                  </w:divBdr>
                                  <w:divsChild>
                                    <w:div w:id="1612712344">
                                      <w:marLeft w:val="0"/>
                                      <w:marRight w:val="0"/>
                                      <w:marTop w:val="0"/>
                                      <w:marBottom w:val="0"/>
                                      <w:divBdr>
                                        <w:top w:val="none" w:sz="0" w:space="0" w:color="auto"/>
                                        <w:left w:val="none" w:sz="0" w:space="0" w:color="auto"/>
                                        <w:bottom w:val="none" w:sz="0" w:space="0" w:color="auto"/>
                                        <w:right w:val="none" w:sz="0" w:space="0" w:color="auto"/>
                                      </w:divBdr>
                                      <w:divsChild>
                                        <w:div w:id="1125466789">
                                          <w:marLeft w:val="0"/>
                                          <w:marRight w:val="0"/>
                                          <w:marTop w:val="0"/>
                                          <w:marBottom w:val="0"/>
                                          <w:divBdr>
                                            <w:top w:val="none" w:sz="0" w:space="0" w:color="auto"/>
                                            <w:left w:val="none" w:sz="0" w:space="0" w:color="auto"/>
                                            <w:bottom w:val="none" w:sz="0" w:space="0" w:color="auto"/>
                                            <w:right w:val="none" w:sz="0" w:space="0" w:color="auto"/>
                                          </w:divBdr>
                                          <w:divsChild>
                                            <w:div w:id="1596285247">
                                              <w:marLeft w:val="0"/>
                                              <w:marRight w:val="0"/>
                                              <w:marTop w:val="0"/>
                                              <w:marBottom w:val="0"/>
                                              <w:divBdr>
                                                <w:top w:val="none" w:sz="0" w:space="0" w:color="auto"/>
                                                <w:left w:val="none" w:sz="0" w:space="0" w:color="auto"/>
                                                <w:bottom w:val="none" w:sz="0" w:space="0" w:color="auto"/>
                                                <w:right w:val="none" w:sz="0" w:space="0" w:color="auto"/>
                                              </w:divBdr>
                                              <w:divsChild>
                                                <w:div w:id="539821656">
                                                  <w:marLeft w:val="0"/>
                                                  <w:marRight w:val="0"/>
                                                  <w:marTop w:val="0"/>
                                                  <w:marBottom w:val="0"/>
                                                  <w:divBdr>
                                                    <w:top w:val="none" w:sz="0" w:space="0" w:color="auto"/>
                                                    <w:left w:val="none" w:sz="0" w:space="0" w:color="auto"/>
                                                    <w:bottom w:val="none" w:sz="0" w:space="0" w:color="auto"/>
                                                    <w:right w:val="none" w:sz="0" w:space="0" w:color="auto"/>
                                                  </w:divBdr>
                                                  <w:divsChild>
                                                    <w:div w:id="886451931">
                                                      <w:marLeft w:val="-225"/>
                                                      <w:marRight w:val="-90"/>
                                                      <w:marTop w:val="0"/>
                                                      <w:marBottom w:val="0"/>
                                                      <w:divBdr>
                                                        <w:top w:val="none" w:sz="0" w:space="0" w:color="auto"/>
                                                        <w:left w:val="none" w:sz="0" w:space="0" w:color="auto"/>
                                                        <w:bottom w:val="none" w:sz="0" w:space="0" w:color="auto"/>
                                                        <w:right w:val="none" w:sz="0" w:space="0" w:color="auto"/>
                                                      </w:divBdr>
                                                      <w:divsChild>
                                                        <w:div w:id="1297220706">
                                                          <w:marLeft w:val="0"/>
                                                          <w:marRight w:val="0"/>
                                                          <w:marTop w:val="0"/>
                                                          <w:marBottom w:val="0"/>
                                                          <w:divBdr>
                                                            <w:top w:val="none" w:sz="0" w:space="0" w:color="auto"/>
                                                            <w:left w:val="none" w:sz="0" w:space="0" w:color="auto"/>
                                                            <w:bottom w:val="none" w:sz="0" w:space="0" w:color="auto"/>
                                                            <w:right w:val="none" w:sz="0" w:space="0" w:color="auto"/>
                                                          </w:divBdr>
                                                          <w:divsChild>
                                                            <w:div w:id="2046635970">
                                                              <w:marLeft w:val="0"/>
                                                              <w:marRight w:val="0"/>
                                                              <w:marTop w:val="0"/>
                                                              <w:marBottom w:val="0"/>
                                                              <w:divBdr>
                                                                <w:top w:val="none" w:sz="0" w:space="0" w:color="auto"/>
                                                                <w:left w:val="none" w:sz="0" w:space="0" w:color="auto"/>
                                                                <w:bottom w:val="none" w:sz="0" w:space="0" w:color="auto"/>
                                                                <w:right w:val="none" w:sz="0" w:space="0" w:color="auto"/>
                                                              </w:divBdr>
                                                              <w:divsChild>
                                                                <w:div w:id="106239010">
                                                                  <w:marLeft w:val="-75"/>
                                                                  <w:marRight w:val="0"/>
                                                                  <w:marTop w:val="30"/>
                                                                  <w:marBottom w:val="30"/>
                                                                  <w:divBdr>
                                                                    <w:top w:val="none" w:sz="0" w:space="0" w:color="auto"/>
                                                                    <w:left w:val="none" w:sz="0" w:space="0" w:color="auto"/>
                                                                    <w:bottom w:val="none" w:sz="0" w:space="0" w:color="auto"/>
                                                                    <w:right w:val="none" w:sz="0" w:space="0" w:color="auto"/>
                                                                  </w:divBdr>
                                                                  <w:divsChild>
                                                                    <w:div w:id="260383988">
                                                                      <w:marLeft w:val="0"/>
                                                                      <w:marRight w:val="0"/>
                                                                      <w:marTop w:val="0"/>
                                                                      <w:marBottom w:val="0"/>
                                                                      <w:divBdr>
                                                                        <w:top w:val="none" w:sz="0" w:space="0" w:color="auto"/>
                                                                        <w:left w:val="none" w:sz="0" w:space="0" w:color="auto"/>
                                                                        <w:bottom w:val="none" w:sz="0" w:space="0" w:color="auto"/>
                                                                        <w:right w:val="none" w:sz="0" w:space="0" w:color="auto"/>
                                                                      </w:divBdr>
                                                                      <w:divsChild>
                                                                        <w:div w:id="169301135">
                                                                          <w:marLeft w:val="0"/>
                                                                          <w:marRight w:val="0"/>
                                                                          <w:marTop w:val="0"/>
                                                                          <w:marBottom w:val="0"/>
                                                                          <w:divBdr>
                                                                            <w:top w:val="none" w:sz="0" w:space="0" w:color="auto"/>
                                                                            <w:left w:val="none" w:sz="0" w:space="0" w:color="auto"/>
                                                                            <w:bottom w:val="none" w:sz="0" w:space="0" w:color="auto"/>
                                                                            <w:right w:val="none" w:sz="0" w:space="0" w:color="auto"/>
                                                                          </w:divBdr>
                                                                          <w:divsChild>
                                                                            <w:div w:id="918712818">
                                                                              <w:marLeft w:val="0"/>
                                                                              <w:marRight w:val="0"/>
                                                                              <w:marTop w:val="0"/>
                                                                              <w:marBottom w:val="0"/>
                                                                              <w:divBdr>
                                                                                <w:top w:val="none" w:sz="0" w:space="0" w:color="auto"/>
                                                                                <w:left w:val="none" w:sz="0" w:space="0" w:color="auto"/>
                                                                                <w:bottom w:val="none" w:sz="0" w:space="0" w:color="auto"/>
                                                                                <w:right w:val="none" w:sz="0" w:space="0" w:color="auto"/>
                                                                              </w:divBdr>
                                                                              <w:divsChild>
                                                                                <w:div w:id="1873300663">
                                                                                  <w:marLeft w:val="0"/>
                                                                                  <w:marRight w:val="0"/>
                                                                                  <w:marTop w:val="0"/>
                                                                                  <w:marBottom w:val="0"/>
                                                                                  <w:divBdr>
                                                                                    <w:top w:val="none" w:sz="0" w:space="0" w:color="auto"/>
                                                                                    <w:left w:val="none" w:sz="0" w:space="0" w:color="auto"/>
                                                                                    <w:bottom w:val="none" w:sz="0" w:space="0" w:color="auto"/>
                                                                                    <w:right w:val="none" w:sz="0" w:space="0" w:color="auto"/>
                                                                                  </w:divBdr>
                                                                                  <w:divsChild>
                                                                                    <w:div w:id="14524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32740">
      <w:bodyDiv w:val="1"/>
      <w:marLeft w:val="0"/>
      <w:marRight w:val="0"/>
      <w:marTop w:val="0"/>
      <w:marBottom w:val="0"/>
      <w:divBdr>
        <w:top w:val="none" w:sz="0" w:space="0" w:color="auto"/>
        <w:left w:val="none" w:sz="0" w:space="0" w:color="auto"/>
        <w:bottom w:val="none" w:sz="0" w:space="0" w:color="auto"/>
        <w:right w:val="none" w:sz="0" w:space="0" w:color="auto"/>
      </w:divBdr>
    </w:div>
    <w:div w:id="238368830">
      <w:bodyDiv w:val="1"/>
      <w:marLeft w:val="0"/>
      <w:marRight w:val="0"/>
      <w:marTop w:val="0"/>
      <w:marBottom w:val="0"/>
      <w:divBdr>
        <w:top w:val="none" w:sz="0" w:space="0" w:color="auto"/>
        <w:left w:val="none" w:sz="0" w:space="0" w:color="auto"/>
        <w:bottom w:val="none" w:sz="0" w:space="0" w:color="auto"/>
        <w:right w:val="none" w:sz="0" w:space="0" w:color="auto"/>
      </w:divBdr>
    </w:div>
    <w:div w:id="239339961">
      <w:bodyDiv w:val="1"/>
      <w:marLeft w:val="0"/>
      <w:marRight w:val="0"/>
      <w:marTop w:val="0"/>
      <w:marBottom w:val="0"/>
      <w:divBdr>
        <w:top w:val="none" w:sz="0" w:space="0" w:color="auto"/>
        <w:left w:val="none" w:sz="0" w:space="0" w:color="auto"/>
        <w:bottom w:val="none" w:sz="0" w:space="0" w:color="auto"/>
        <w:right w:val="none" w:sz="0" w:space="0" w:color="auto"/>
      </w:divBdr>
    </w:div>
    <w:div w:id="239947848">
      <w:bodyDiv w:val="1"/>
      <w:marLeft w:val="0"/>
      <w:marRight w:val="0"/>
      <w:marTop w:val="0"/>
      <w:marBottom w:val="0"/>
      <w:divBdr>
        <w:top w:val="none" w:sz="0" w:space="0" w:color="auto"/>
        <w:left w:val="none" w:sz="0" w:space="0" w:color="auto"/>
        <w:bottom w:val="none" w:sz="0" w:space="0" w:color="auto"/>
        <w:right w:val="none" w:sz="0" w:space="0" w:color="auto"/>
      </w:divBdr>
    </w:div>
    <w:div w:id="284973260">
      <w:bodyDiv w:val="1"/>
      <w:marLeft w:val="0"/>
      <w:marRight w:val="0"/>
      <w:marTop w:val="0"/>
      <w:marBottom w:val="0"/>
      <w:divBdr>
        <w:top w:val="none" w:sz="0" w:space="0" w:color="auto"/>
        <w:left w:val="none" w:sz="0" w:space="0" w:color="auto"/>
        <w:bottom w:val="none" w:sz="0" w:space="0" w:color="auto"/>
        <w:right w:val="none" w:sz="0" w:space="0" w:color="auto"/>
      </w:divBdr>
    </w:div>
    <w:div w:id="309021848">
      <w:bodyDiv w:val="1"/>
      <w:marLeft w:val="0"/>
      <w:marRight w:val="0"/>
      <w:marTop w:val="0"/>
      <w:marBottom w:val="0"/>
      <w:divBdr>
        <w:top w:val="none" w:sz="0" w:space="0" w:color="auto"/>
        <w:left w:val="none" w:sz="0" w:space="0" w:color="auto"/>
        <w:bottom w:val="none" w:sz="0" w:space="0" w:color="auto"/>
        <w:right w:val="none" w:sz="0" w:space="0" w:color="auto"/>
      </w:divBdr>
    </w:div>
    <w:div w:id="316106853">
      <w:bodyDiv w:val="1"/>
      <w:marLeft w:val="0"/>
      <w:marRight w:val="0"/>
      <w:marTop w:val="0"/>
      <w:marBottom w:val="0"/>
      <w:divBdr>
        <w:top w:val="none" w:sz="0" w:space="0" w:color="auto"/>
        <w:left w:val="none" w:sz="0" w:space="0" w:color="auto"/>
        <w:bottom w:val="none" w:sz="0" w:space="0" w:color="auto"/>
        <w:right w:val="none" w:sz="0" w:space="0" w:color="auto"/>
      </w:divBdr>
    </w:div>
    <w:div w:id="321390265">
      <w:bodyDiv w:val="1"/>
      <w:marLeft w:val="0"/>
      <w:marRight w:val="0"/>
      <w:marTop w:val="0"/>
      <w:marBottom w:val="0"/>
      <w:divBdr>
        <w:top w:val="none" w:sz="0" w:space="0" w:color="auto"/>
        <w:left w:val="none" w:sz="0" w:space="0" w:color="auto"/>
        <w:bottom w:val="none" w:sz="0" w:space="0" w:color="auto"/>
        <w:right w:val="none" w:sz="0" w:space="0" w:color="auto"/>
      </w:divBdr>
    </w:div>
    <w:div w:id="337346048">
      <w:bodyDiv w:val="1"/>
      <w:marLeft w:val="0"/>
      <w:marRight w:val="0"/>
      <w:marTop w:val="0"/>
      <w:marBottom w:val="0"/>
      <w:divBdr>
        <w:top w:val="none" w:sz="0" w:space="0" w:color="auto"/>
        <w:left w:val="none" w:sz="0" w:space="0" w:color="auto"/>
        <w:bottom w:val="none" w:sz="0" w:space="0" w:color="auto"/>
        <w:right w:val="none" w:sz="0" w:space="0" w:color="auto"/>
      </w:divBdr>
    </w:div>
    <w:div w:id="359940480">
      <w:bodyDiv w:val="1"/>
      <w:marLeft w:val="0"/>
      <w:marRight w:val="0"/>
      <w:marTop w:val="0"/>
      <w:marBottom w:val="0"/>
      <w:divBdr>
        <w:top w:val="none" w:sz="0" w:space="0" w:color="auto"/>
        <w:left w:val="none" w:sz="0" w:space="0" w:color="auto"/>
        <w:bottom w:val="none" w:sz="0" w:space="0" w:color="auto"/>
        <w:right w:val="none" w:sz="0" w:space="0" w:color="auto"/>
      </w:divBdr>
    </w:div>
    <w:div w:id="371344045">
      <w:bodyDiv w:val="1"/>
      <w:marLeft w:val="0"/>
      <w:marRight w:val="0"/>
      <w:marTop w:val="0"/>
      <w:marBottom w:val="0"/>
      <w:divBdr>
        <w:top w:val="none" w:sz="0" w:space="0" w:color="auto"/>
        <w:left w:val="none" w:sz="0" w:space="0" w:color="auto"/>
        <w:bottom w:val="none" w:sz="0" w:space="0" w:color="auto"/>
        <w:right w:val="none" w:sz="0" w:space="0" w:color="auto"/>
      </w:divBdr>
    </w:div>
    <w:div w:id="404688222">
      <w:bodyDiv w:val="1"/>
      <w:marLeft w:val="0"/>
      <w:marRight w:val="0"/>
      <w:marTop w:val="0"/>
      <w:marBottom w:val="0"/>
      <w:divBdr>
        <w:top w:val="none" w:sz="0" w:space="0" w:color="auto"/>
        <w:left w:val="none" w:sz="0" w:space="0" w:color="auto"/>
        <w:bottom w:val="none" w:sz="0" w:space="0" w:color="auto"/>
        <w:right w:val="none" w:sz="0" w:space="0" w:color="auto"/>
      </w:divBdr>
      <w:divsChild>
        <w:div w:id="51734242">
          <w:marLeft w:val="0"/>
          <w:marRight w:val="0"/>
          <w:marTop w:val="0"/>
          <w:marBottom w:val="0"/>
          <w:divBdr>
            <w:top w:val="none" w:sz="0" w:space="0" w:color="auto"/>
            <w:left w:val="none" w:sz="0" w:space="0" w:color="auto"/>
            <w:bottom w:val="none" w:sz="0" w:space="0" w:color="auto"/>
            <w:right w:val="none" w:sz="0" w:space="0" w:color="auto"/>
          </w:divBdr>
          <w:divsChild>
            <w:div w:id="845898796">
              <w:marLeft w:val="0"/>
              <w:marRight w:val="0"/>
              <w:marTop w:val="0"/>
              <w:marBottom w:val="0"/>
              <w:divBdr>
                <w:top w:val="none" w:sz="0" w:space="0" w:color="auto"/>
                <w:left w:val="none" w:sz="0" w:space="0" w:color="auto"/>
                <w:bottom w:val="none" w:sz="0" w:space="0" w:color="auto"/>
                <w:right w:val="none" w:sz="0" w:space="0" w:color="auto"/>
              </w:divBdr>
            </w:div>
          </w:divsChild>
        </w:div>
        <w:div w:id="125466167">
          <w:marLeft w:val="0"/>
          <w:marRight w:val="0"/>
          <w:marTop w:val="0"/>
          <w:marBottom w:val="0"/>
          <w:divBdr>
            <w:top w:val="none" w:sz="0" w:space="0" w:color="auto"/>
            <w:left w:val="none" w:sz="0" w:space="0" w:color="auto"/>
            <w:bottom w:val="none" w:sz="0" w:space="0" w:color="auto"/>
            <w:right w:val="none" w:sz="0" w:space="0" w:color="auto"/>
          </w:divBdr>
          <w:divsChild>
            <w:div w:id="1181049346">
              <w:marLeft w:val="0"/>
              <w:marRight w:val="0"/>
              <w:marTop w:val="0"/>
              <w:marBottom w:val="0"/>
              <w:divBdr>
                <w:top w:val="none" w:sz="0" w:space="0" w:color="auto"/>
                <w:left w:val="none" w:sz="0" w:space="0" w:color="auto"/>
                <w:bottom w:val="none" w:sz="0" w:space="0" w:color="auto"/>
                <w:right w:val="none" w:sz="0" w:space="0" w:color="auto"/>
              </w:divBdr>
            </w:div>
          </w:divsChild>
        </w:div>
        <w:div w:id="260335664">
          <w:marLeft w:val="0"/>
          <w:marRight w:val="0"/>
          <w:marTop w:val="0"/>
          <w:marBottom w:val="0"/>
          <w:divBdr>
            <w:top w:val="none" w:sz="0" w:space="0" w:color="auto"/>
            <w:left w:val="none" w:sz="0" w:space="0" w:color="auto"/>
            <w:bottom w:val="none" w:sz="0" w:space="0" w:color="auto"/>
            <w:right w:val="none" w:sz="0" w:space="0" w:color="auto"/>
          </w:divBdr>
          <w:divsChild>
            <w:div w:id="1905993718">
              <w:marLeft w:val="0"/>
              <w:marRight w:val="0"/>
              <w:marTop w:val="0"/>
              <w:marBottom w:val="0"/>
              <w:divBdr>
                <w:top w:val="none" w:sz="0" w:space="0" w:color="auto"/>
                <w:left w:val="none" w:sz="0" w:space="0" w:color="auto"/>
                <w:bottom w:val="none" w:sz="0" w:space="0" w:color="auto"/>
                <w:right w:val="none" w:sz="0" w:space="0" w:color="auto"/>
              </w:divBdr>
            </w:div>
          </w:divsChild>
        </w:div>
        <w:div w:id="425426683">
          <w:marLeft w:val="0"/>
          <w:marRight w:val="0"/>
          <w:marTop w:val="0"/>
          <w:marBottom w:val="0"/>
          <w:divBdr>
            <w:top w:val="none" w:sz="0" w:space="0" w:color="auto"/>
            <w:left w:val="none" w:sz="0" w:space="0" w:color="auto"/>
            <w:bottom w:val="none" w:sz="0" w:space="0" w:color="auto"/>
            <w:right w:val="none" w:sz="0" w:space="0" w:color="auto"/>
          </w:divBdr>
          <w:divsChild>
            <w:div w:id="1370567971">
              <w:marLeft w:val="0"/>
              <w:marRight w:val="0"/>
              <w:marTop w:val="0"/>
              <w:marBottom w:val="0"/>
              <w:divBdr>
                <w:top w:val="none" w:sz="0" w:space="0" w:color="auto"/>
                <w:left w:val="none" w:sz="0" w:space="0" w:color="auto"/>
                <w:bottom w:val="none" w:sz="0" w:space="0" w:color="auto"/>
                <w:right w:val="none" w:sz="0" w:space="0" w:color="auto"/>
              </w:divBdr>
            </w:div>
          </w:divsChild>
        </w:div>
        <w:div w:id="592977137">
          <w:marLeft w:val="0"/>
          <w:marRight w:val="0"/>
          <w:marTop w:val="0"/>
          <w:marBottom w:val="0"/>
          <w:divBdr>
            <w:top w:val="none" w:sz="0" w:space="0" w:color="auto"/>
            <w:left w:val="none" w:sz="0" w:space="0" w:color="auto"/>
            <w:bottom w:val="none" w:sz="0" w:space="0" w:color="auto"/>
            <w:right w:val="none" w:sz="0" w:space="0" w:color="auto"/>
          </w:divBdr>
          <w:divsChild>
            <w:div w:id="707148658">
              <w:marLeft w:val="0"/>
              <w:marRight w:val="0"/>
              <w:marTop w:val="0"/>
              <w:marBottom w:val="0"/>
              <w:divBdr>
                <w:top w:val="none" w:sz="0" w:space="0" w:color="auto"/>
                <w:left w:val="none" w:sz="0" w:space="0" w:color="auto"/>
                <w:bottom w:val="none" w:sz="0" w:space="0" w:color="auto"/>
                <w:right w:val="none" w:sz="0" w:space="0" w:color="auto"/>
              </w:divBdr>
            </w:div>
          </w:divsChild>
        </w:div>
        <w:div w:id="898978530">
          <w:marLeft w:val="0"/>
          <w:marRight w:val="0"/>
          <w:marTop w:val="0"/>
          <w:marBottom w:val="0"/>
          <w:divBdr>
            <w:top w:val="none" w:sz="0" w:space="0" w:color="auto"/>
            <w:left w:val="none" w:sz="0" w:space="0" w:color="auto"/>
            <w:bottom w:val="none" w:sz="0" w:space="0" w:color="auto"/>
            <w:right w:val="none" w:sz="0" w:space="0" w:color="auto"/>
          </w:divBdr>
          <w:divsChild>
            <w:div w:id="1438908541">
              <w:marLeft w:val="0"/>
              <w:marRight w:val="0"/>
              <w:marTop w:val="0"/>
              <w:marBottom w:val="0"/>
              <w:divBdr>
                <w:top w:val="none" w:sz="0" w:space="0" w:color="auto"/>
                <w:left w:val="none" w:sz="0" w:space="0" w:color="auto"/>
                <w:bottom w:val="none" w:sz="0" w:space="0" w:color="auto"/>
                <w:right w:val="none" w:sz="0" w:space="0" w:color="auto"/>
              </w:divBdr>
            </w:div>
          </w:divsChild>
        </w:div>
        <w:div w:id="948584267">
          <w:marLeft w:val="0"/>
          <w:marRight w:val="0"/>
          <w:marTop w:val="0"/>
          <w:marBottom w:val="0"/>
          <w:divBdr>
            <w:top w:val="none" w:sz="0" w:space="0" w:color="auto"/>
            <w:left w:val="none" w:sz="0" w:space="0" w:color="auto"/>
            <w:bottom w:val="none" w:sz="0" w:space="0" w:color="auto"/>
            <w:right w:val="none" w:sz="0" w:space="0" w:color="auto"/>
          </w:divBdr>
          <w:divsChild>
            <w:div w:id="529339648">
              <w:marLeft w:val="0"/>
              <w:marRight w:val="0"/>
              <w:marTop w:val="0"/>
              <w:marBottom w:val="0"/>
              <w:divBdr>
                <w:top w:val="none" w:sz="0" w:space="0" w:color="auto"/>
                <w:left w:val="none" w:sz="0" w:space="0" w:color="auto"/>
                <w:bottom w:val="none" w:sz="0" w:space="0" w:color="auto"/>
                <w:right w:val="none" w:sz="0" w:space="0" w:color="auto"/>
              </w:divBdr>
            </w:div>
          </w:divsChild>
        </w:div>
        <w:div w:id="973876457">
          <w:marLeft w:val="0"/>
          <w:marRight w:val="0"/>
          <w:marTop w:val="0"/>
          <w:marBottom w:val="0"/>
          <w:divBdr>
            <w:top w:val="none" w:sz="0" w:space="0" w:color="auto"/>
            <w:left w:val="none" w:sz="0" w:space="0" w:color="auto"/>
            <w:bottom w:val="none" w:sz="0" w:space="0" w:color="auto"/>
            <w:right w:val="none" w:sz="0" w:space="0" w:color="auto"/>
          </w:divBdr>
          <w:divsChild>
            <w:div w:id="1240284109">
              <w:marLeft w:val="0"/>
              <w:marRight w:val="0"/>
              <w:marTop w:val="0"/>
              <w:marBottom w:val="0"/>
              <w:divBdr>
                <w:top w:val="none" w:sz="0" w:space="0" w:color="auto"/>
                <w:left w:val="none" w:sz="0" w:space="0" w:color="auto"/>
                <w:bottom w:val="none" w:sz="0" w:space="0" w:color="auto"/>
                <w:right w:val="none" w:sz="0" w:space="0" w:color="auto"/>
              </w:divBdr>
            </w:div>
          </w:divsChild>
        </w:div>
        <w:div w:id="1082220866">
          <w:marLeft w:val="0"/>
          <w:marRight w:val="0"/>
          <w:marTop w:val="0"/>
          <w:marBottom w:val="0"/>
          <w:divBdr>
            <w:top w:val="none" w:sz="0" w:space="0" w:color="auto"/>
            <w:left w:val="none" w:sz="0" w:space="0" w:color="auto"/>
            <w:bottom w:val="none" w:sz="0" w:space="0" w:color="auto"/>
            <w:right w:val="none" w:sz="0" w:space="0" w:color="auto"/>
          </w:divBdr>
          <w:divsChild>
            <w:div w:id="435903009">
              <w:marLeft w:val="0"/>
              <w:marRight w:val="0"/>
              <w:marTop w:val="0"/>
              <w:marBottom w:val="0"/>
              <w:divBdr>
                <w:top w:val="none" w:sz="0" w:space="0" w:color="auto"/>
                <w:left w:val="none" w:sz="0" w:space="0" w:color="auto"/>
                <w:bottom w:val="none" w:sz="0" w:space="0" w:color="auto"/>
                <w:right w:val="none" w:sz="0" w:space="0" w:color="auto"/>
              </w:divBdr>
            </w:div>
          </w:divsChild>
        </w:div>
        <w:div w:id="1487085225">
          <w:marLeft w:val="0"/>
          <w:marRight w:val="0"/>
          <w:marTop w:val="0"/>
          <w:marBottom w:val="0"/>
          <w:divBdr>
            <w:top w:val="none" w:sz="0" w:space="0" w:color="auto"/>
            <w:left w:val="none" w:sz="0" w:space="0" w:color="auto"/>
            <w:bottom w:val="none" w:sz="0" w:space="0" w:color="auto"/>
            <w:right w:val="none" w:sz="0" w:space="0" w:color="auto"/>
          </w:divBdr>
          <w:divsChild>
            <w:div w:id="1266112103">
              <w:marLeft w:val="0"/>
              <w:marRight w:val="0"/>
              <w:marTop w:val="0"/>
              <w:marBottom w:val="0"/>
              <w:divBdr>
                <w:top w:val="none" w:sz="0" w:space="0" w:color="auto"/>
                <w:left w:val="none" w:sz="0" w:space="0" w:color="auto"/>
                <w:bottom w:val="none" w:sz="0" w:space="0" w:color="auto"/>
                <w:right w:val="none" w:sz="0" w:space="0" w:color="auto"/>
              </w:divBdr>
            </w:div>
          </w:divsChild>
        </w:div>
        <w:div w:id="1514874414">
          <w:marLeft w:val="0"/>
          <w:marRight w:val="0"/>
          <w:marTop w:val="0"/>
          <w:marBottom w:val="0"/>
          <w:divBdr>
            <w:top w:val="none" w:sz="0" w:space="0" w:color="auto"/>
            <w:left w:val="none" w:sz="0" w:space="0" w:color="auto"/>
            <w:bottom w:val="none" w:sz="0" w:space="0" w:color="auto"/>
            <w:right w:val="none" w:sz="0" w:space="0" w:color="auto"/>
          </w:divBdr>
          <w:divsChild>
            <w:div w:id="1019697221">
              <w:marLeft w:val="0"/>
              <w:marRight w:val="0"/>
              <w:marTop w:val="0"/>
              <w:marBottom w:val="0"/>
              <w:divBdr>
                <w:top w:val="none" w:sz="0" w:space="0" w:color="auto"/>
                <w:left w:val="none" w:sz="0" w:space="0" w:color="auto"/>
                <w:bottom w:val="none" w:sz="0" w:space="0" w:color="auto"/>
                <w:right w:val="none" w:sz="0" w:space="0" w:color="auto"/>
              </w:divBdr>
            </w:div>
            <w:div w:id="2073313187">
              <w:marLeft w:val="0"/>
              <w:marRight w:val="0"/>
              <w:marTop w:val="0"/>
              <w:marBottom w:val="0"/>
              <w:divBdr>
                <w:top w:val="none" w:sz="0" w:space="0" w:color="auto"/>
                <w:left w:val="none" w:sz="0" w:space="0" w:color="auto"/>
                <w:bottom w:val="none" w:sz="0" w:space="0" w:color="auto"/>
                <w:right w:val="none" w:sz="0" w:space="0" w:color="auto"/>
              </w:divBdr>
            </w:div>
          </w:divsChild>
        </w:div>
        <w:div w:id="1699890428">
          <w:marLeft w:val="0"/>
          <w:marRight w:val="0"/>
          <w:marTop w:val="0"/>
          <w:marBottom w:val="0"/>
          <w:divBdr>
            <w:top w:val="none" w:sz="0" w:space="0" w:color="auto"/>
            <w:left w:val="none" w:sz="0" w:space="0" w:color="auto"/>
            <w:bottom w:val="none" w:sz="0" w:space="0" w:color="auto"/>
            <w:right w:val="none" w:sz="0" w:space="0" w:color="auto"/>
          </w:divBdr>
          <w:divsChild>
            <w:div w:id="3378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6067">
      <w:bodyDiv w:val="1"/>
      <w:marLeft w:val="0"/>
      <w:marRight w:val="0"/>
      <w:marTop w:val="0"/>
      <w:marBottom w:val="0"/>
      <w:divBdr>
        <w:top w:val="none" w:sz="0" w:space="0" w:color="auto"/>
        <w:left w:val="none" w:sz="0" w:space="0" w:color="auto"/>
        <w:bottom w:val="none" w:sz="0" w:space="0" w:color="auto"/>
        <w:right w:val="none" w:sz="0" w:space="0" w:color="auto"/>
      </w:divBdr>
    </w:div>
    <w:div w:id="429395273">
      <w:bodyDiv w:val="1"/>
      <w:marLeft w:val="0"/>
      <w:marRight w:val="0"/>
      <w:marTop w:val="0"/>
      <w:marBottom w:val="0"/>
      <w:divBdr>
        <w:top w:val="none" w:sz="0" w:space="0" w:color="auto"/>
        <w:left w:val="none" w:sz="0" w:space="0" w:color="auto"/>
        <w:bottom w:val="none" w:sz="0" w:space="0" w:color="auto"/>
        <w:right w:val="none" w:sz="0" w:space="0" w:color="auto"/>
      </w:divBdr>
    </w:div>
    <w:div w:id="431823353">
      <w:bodyDiv w:val="1"/>
      <w:marLeft w:val="0"/>
      <w:marRight w:val="0"/>
      <w:marTop w:val="0"/>
      <w:marBottom w:val="0"/>
      <w:divBdr>
        <w:top w:val="none" w:sz="0" w:space="0" w:color="auto"/>
        <w:left w:val="none" w:sz="0" w:space="0" w:color="auto"/>
        <w:bottom w:val="none" w:sz="0" w:space="0" w:color="auto"/>
        <w:right w:val="none" w:sz="0" w:space="0" w:color="auto"/>
      </w:divBdr>
    </w:div>
    <w:div w:id="432164341">
      <w:bodyDiv w:val="1"/>
      <w:marLeft w:val="0"/>
      <w:marRight w:val="0"/>
      <w:marTop w:val="0"/>
      <w:marBottom w:val="0"/>
      <w:divBdr>
        <w:top w:val="none" w:sz="0" w:space="0" w:color="auto"/>
        <w:left w:val="none" w:sz="0" w:space="0" w:color="auto"/>
        <w:bottom w:val="none" w:sz="0" w:space="0" w:color="auto"/>
        <w:right w:val="none" w:sz="0" w:space="0" w:color="auto"/>
      </w:divBdr>
    </w:div>
    <w:div w:id="445582359">
      <w:bodyDiv w:val="1"/>
      <w:marLeft w:val="0"/>
      <w:marRight w:val="0"/>
      <w:marTop w:val="0"/>
      <w:marBottom w:val="0"/>
      <w:divBdr>
        <w:top w:val="none" w:sz="0" w:space="0" w:color="auto"/>
        <w:left w:val="none" w:sz="0" w:space="0" w:color="auto"/>
        <w:bottom w:val="none" w:sz="0" w:space="0" w:color="auto"/>
        <w:right w:val="none" w:sz="0" w:space="0" w:color="auto"/>
      </w:divBdr>
    </w:div>
    <w:div w:id="467208769">
      <w:bodyDiv w:val="1"/>
      <w:marLeft w:val="0"/>
      <w:marRight w:val="0"/>
      <w:marTop w:val="0"/>
      <w:marBottom w:val="0"/>
      <w:divBdr>
        <w:top w:val="none" w:sz="0" w:space="0" w:color="auto"/>
        <w:left w:val="none" w:sz="0" w:space="0" w:color="auto"/>
        <w:bottom w:val="none" w:sz="0" w:space="0" w:color="auto"/>
        <w:right w:val="none" w:sz="0" w:space="0" w:color="auto"/>
      </w:divBdr>
    </w:div>
    <w:div w:id="484709030">
      <w:bodyDiv w:val="1"/>
      <w:marLeft w:val="0"/>
      <w:marRight w:val="0"/>
      <w:marTop w:val="0"/>
      <w:marBottom w:val="0"/>
      <w:divBdr>
        <w:top w:val="none" w:sz="0" w:space="0" w:color="auto"/>
        <w:left w:val="none" w:sz="0" w:space="0" w:color="auto"/>
        <w:bottom w:val="none" w:sz="0" w:space="0" w:color="auto"/>
        <w:right w:val="none" w:sz="0" w:space="0" w:color="auto"/>
      </w:divBdr>
    </w:div>
    <w:div w:id="491799501">
      <w:bodyDiv w:val="1"/>
      <w:marLeft w:val="0"/>
      <w:marRight w:val="0"/>
      <w:marTop w:val="0"/>
      <w:marBottom w:val="0"/>
      <w:divBdr>
        <w:top w:val="none" w:sz="0" w:space="0" w:color="auto"/>
        <w:left w:val="none" w:sz="0" w:space="0" w:color="auto"/>
        <w:bottom w:val="none" w:sz="0" w:space="0" w:color="auto"/>
        <w:right w:val="none" w:sz="0" w:space="0" w:color="auto"/>
      </w:divBdr>
    </w:div>
    <w:div w:id="496578990">
      <w:bodyDiv w:val="1"/>
      <w:marLeft w:val="0"/>
      <w:marRight w:val="0"/>
      <w:marTop w:val="0"/>
      <w:marBottom w:val="0"/>
      <w:divBdr>
        <w:top w:val="none" w:sz="0" w:space="0" w:color="auto"/>
        <w:left w:val="none" w:sz="0" w:space="0" w:color="auto"/>
        <w:bottom w:val="none" w:sz="0" w:space="0" w:color="auto"/>
        <w:right w:val="none" w:sz="0" w:space="0" w:color="auto"/>
      </w:divBdr>
    </w:div>
    <w:div w:id="521480104">
      <w:bodyDiv w:val="1"/>
      <w:marLeft w:val="0"/>
      <w:marRight w:val="0"/>
      <w:marTop w:val="0"/>
      <w:marBottom w:val="0"/>
      <w:divBdr>
        <w:top w:val="none" w:sz="0" w:space="0" w:color="auto"/>
        <w:left w:val="none" w:sz="0" w:space="0" w:color="auto"/>
        <w:bottom w:val="none" w:sz="0" w:space="0" w:color="auto"/>
        <w:right w:val="none" w:sz="0" w:space="0" w:color="auto"/>
      </w:divBdr>
    </w:div>
    <w:div w:id="534316197">
      <w:bodyDiv w:val="1"/>
      <w:marLeft w:val="0"/>
      <w:marRight w:val="0"/>
      <w:marTop w:val="0"/>
      <w:marBottom w:val="0"/>
      <w:divBdr>
        <w:top w:val="none" w:sz="0" w:space="0" w:color="auto"/>
        <w:left w:val="none" w:sz="0" w:space="0" w:color="auto"/>
        <w:bottom w:val="none" w:sz="0" w:space="0" w:color="auto"/>
        <w:right w:val="none" w:sz="0" w:space="0" w:color="auto"/>
      </w:divBdr>
    </w:div>
    <w:div w:id="553807958">
      <w:bodyDiv w:val="1"/>
      <w:marLeft w:val="0"/>
      <w:marRight w:val="0"/>
      <w:marTop w:val="0"/>
      <w:marBottom w:val="0"/>
      <w:divBdr>
        <w:top w:val="none" w:sz="0" w:space="0" w:color="auto"/>
        <w:left w:val="none" w:sz="0" w:space="0" w:color="auto"/>
        <w:bottom w:val="none" w:sz="0" w:space="0" w:color="auto"/>
        <w:right w:val="none" w:sz="0" w:space="0" w:color="auto"/>
      </w:divBdr>
      <w:divsChild>
        <w:div w:id="1054128">
          <w:marLeft w:val="0"/>
          <w:marRight w:val="0"/>
          <w:marTop w:val="0"/>
          <w:marBottom w:val="0"/>
          <w:divBdr>
            <w:top w:val="none" w:sz="0" w:space="0" w:color="auto"/>
            <w:left w:val="none" w:sz="0" w:space="0" w:color="auto"/>
            <w:bottom w:val="none" w:sz="0" w:space="0" w:color="auto"/>
            <w:right w:val="none" w:sz="0" w:space="0" w:color="auto"/>
          </w:divBdr>
          <w:divsChild>
            <w:div w:id="11273727">
              <w:marLeft w:val="-75"/>
              <w:marRight w:val="0"/>
              <w:marTop w:val="30"/>
              <w:marBottom w:val="30"/>
              <w:divBdr>
                <w:top w:val="none" w:sz="0" w:space="0" w:color="auto"/>
                <w:left w:val="none" w:sz="0" w:space="0" w:color="auto"/>
                <w:bottom w:val="none" w:sz="0" w:space="0" w:color="auto"/>
                <w:right w:val="none" w:sz="0" w:space="0" w:color="auto"/>
              </w:divBdr>
              <w:divsChild>
                <w:div w:id="156700647">
                  <w:marLeft w:val="0"/>
                  <w:marRight w:val="0"/>
                  <w:marTop w:val="0"/>
                  <w:marBottom w:val="0"/>
                  <w:divBdr>
                    <w:top w:val="none" w:sz="0" w:space="0" w:color="auto"/>
                    <w:left w:val="none" w:sz="0" w:space="0" w:color="auto"/>
                    <w:bottom w:val="none" w:sz="0" w:space="0" w:color="auto"/>
                    <w:right w:val="none" w:sz="0" w:space="0" w:color="auto"/>
                  </w:divBdr>
                  <w:divsChild>
                    <w:div w:id="405154025">
                      <w:marLeft w:val="0"/>
                      <w:marRight w:val="0"/>
                      <w:marTop w:val="0"/>
                      <w:marBottom w:val="0"/>
                      <w:divBdr>
                        <w:top w:val="none" w:sz="0" w:space="0" w:color="auto"/>
                        <w:left w:val="none" w:sz="0" w:space="0" w:color="auto"/>
                        <w:bottom w:val="none" w:sz="0" w:space="0" w:color="auto"/>
                        <w:right w:val="none" w:sz="0" w:space="0" w:color="auto"/>
                      </w:divBdr>
                    </w:div>
                  </w:divsChild>
                </w:div>
                <w:div w:id="791824905">
                  <w:marLeft w:val="0"/>
                  <w:marRight w:val="0"/>
                  <w:marTop w:val="0"/>
                  <w:marBottom w:val="0"/>
                  <w:divBdr>
                    <w:top w:val="none" w:sz="0" w:space="0" w:color="auto"/>
                    <w:left w:val="none" w:sz="0" w:space="0" w:color="auto"/>
                    <w:bottom w:val="none" w:sz="0" w:space="0" w:color="auto"/>
                    <w:right w:val="none" w:sz="0" w:space="0" w:color="auto"/>
                  </w:divBdr>
                  <w:divsChild>
                    <w:div w:id="184442694">
                      <w:marLeft w:val="0"/>
                      <w:marRight w:val="0"/>
                      <w:marTop w:val="0"/>
                      <w:marBottom w:val="0"/>
                      <w:divBdr>
                        <w:top w:val="none" w:sz="0" w:space="0" w:color="auto"/>
                        <w:left w:val="none" w:sz="0" w:space="0" w:color="auto"/>
                        <w:bottom w:val="none" w:sz="0" w:space="0" w:color="auto"/>
                        <w:right w:val="none" w:sz="0" w:space="0" w:color="auto"/>
                      </w:divBdr>
                    </w:div>
                  </w:divsChild>
                </w:div>
                <w:div w:id="890654102">
                  <w:marLeft w:val="0"/>
                  <w:marRight w:val="0"/>
                  <w:marTop w:val="0"/>
                  <w:marBottom w:val="0"/>
                  <w:divBdr>
                    <w:top w:val="none" w:sz="0" w:space="0" w:color="auto"/>
                    <w:left w:val="none" w:sz="0" w:space="0" w:color="auto"/>
                    <w:bottom w:val="none" w:sz="0" w:space="0" w:color="auto"/>
                    <w:right w:val="none" w:sz="0" w:space="0" w:color="auto"/>
                  </w:divBdr>
                  <w:divsChild>
                    <w:div w:id="497579021">
                      <w:marLeft w:val="0"/>
                      <w:marRight w:val="0"/>
                      <w:marTop w:val="0"/>
                      <w:marBottom w:val="0"/>
                      <w:divBdr>
                        <w:top w:val="none" w:sz="0" w:space="0" w:color="auto"/>
                        <w:left w:val="none" w:sz="0" w:space="0" w:color="auto"/>
                        <w:bottom w:val="none" w:sz="0" w:space="0" w:color="auto"/>
                        <w:right w:val="none" w:sz="0" w:space="0" w:color="auto"/>
                      </w:divBdr>
                    </w:div>
                  </w:divsChild>
                </w:div>
                <w:div w:id="1045181703">
                  <w:marLeft w:val="0"/>
                  <w:marRight w:val="0"/>
                  <w:marTop w:val="0"/>
                  <w:marBottom w:val="0"/>
                  <w:divBdr>
                    <w:top w:val="none" w:sz="0" w:space="0" w:color="auto"/>
                    <w:left w:val="none" w:sz="0" w:space="0" w:color="auto"/>
                    <w:bottom w:val="none" w:sz="0" w:space="0" w:color="auto"/>
                    <w:right w:val="none" w:sz="0" w:space="0" w:color="auto"/>
                  </w:divBdr>
                  <w:divsChild>
                    <w:div w:id="1426924696">
                      <w:marLeft w:val="0"/>
                      <w:marRight w:val="0"/>
                      <w:marTop w:val="0"/>
                      <w:marBottom w:val="0"/>
                      <w:divBdr>
                        <w:top w:val="none" w:sz="0" w:space="0" w:color="auto"/>
                        <w:left w:val="none" w:sz="0" w:space="0" w:color="auto"/>
                        <w:bottom w:val="none" w:sz="0" w:space="0" w:color="auto"/>
                        <w:right w:val="none" w:sz="0" w:space="0" w:color="auto"/>
                      </w:divBdr>
                    </w:div>
                    <w:div w:id="2032953847">
                      <w:marLeft w:val="0"/>
                      <w:marRight w:val="0"/>
                      <w:marTop w:val="0"/>
                      <w:marBottom w:val="0"/>
                      <w:divBdr>
                        <w:top w:val="none" w:sz="0" w:space="0" w:color="auto"/>
                        <w:left w:val="none" w:sz="0" w:space="0" w:color="auto"/>
                        <w:bottom w:val="none" w:sz="0" w:space="0" w:color="auto"/>
                        <w:right w:val="none" w:sz="0" w:space="0" w:color="auto"/>
                      </w:divBdr>
                    </w:div>
                  </w:divsChild>
                </w:div>
                <w:div w:id="1236237131">
                  <w:marLeft w:val="0"/>
                  <w:marRight w:val="0"/>
                  <w:marTop w:val="0"/>
                  <w:marBottom w:val="0"/>
                  <w:divBdr>
                    <w:top w:val="none" w:sz="0" w:space="0" w:color="auto"/>
                    <w:left w:val="none" w:sz="0" w:space="0" w:color="auto"/>
                    <w:bottom w:val="none" w:sz="0" w:space="0" w:color="auto"/>
                    <w:right w:val="none" w:sz="0" w:space="0" w:color="auto"/>
                  </w:divBdr>
                  <w:divsChild>
                    <w:div w:id="436145211">
                      <w:marLeft w:val="0"/>
                      <w:marRight w:val="0"/>
                      <w:marTop w:val="0"/>
                      <w:marBottom w:val="0"/>
                      <w:divBdr>
                        <w:top w:val="none" w:sz="0" w:space="0" w:color="auto"/>
                        <w:left w:val="none" w:sz="0" w:space="0" w:color="auto"/>
                        <w:bottom w:val="none" w:sz="0" w:space="0" w:color="auto"/>
                        <w:right w:val="none" w:sz="0" w:space="0" w:color="auto"/>
                      </w:divBdr>
                    </w:div>
                    <w:div w:id="907149920">
                      <w:marLeft w:val="0"/>
                      <w:marRight w:val="0"/>
                      <w:marTop w:val="0"/>
                      <w:marBottom w:val="0"/>
                      <w:divBdr>
                        <w:top w:val="none" w:sz="0" w:space="0" w:color="auto"/>
                        <w:left w:val="none" w:sz="0" w:space="0" w:color="auto"/>
                        <w:bottom w:val="none" w:sz="0" w:space="0" w:color="auto"/>
                        <w:right w:val="none" w:sz="0" w:space="0" w:color="auto"/>
                      </w:divBdr>
                    </w:div>
                  </w:divsChild>
                </w:div>
                <w:div w:id="1498183613">
                  <w:marLeft w:val="0"/>
                  <w:marRight w:val="0"/>
                  <w:marTop w:val="0"/>
                  <w:marBottom w:val="0"/>
                  <w:divBdr>
                    <w:top w:val="none" w:sz="0" w:space="0" w:color="auto"/>
                    <w:left w:val="none" w:sz="0" w:space="0" w:color="auto"/>
                    <w:bottom w:val="none" w:sz="0" w:space="0" w:color="auto"/>
                    <w:right w:val="none" w:sz="0" w:space="0" w:color="auto"/>
                  </w:divBdr>
                  <w:divsChild>
                    <w:div w:id="2006124784">
                      <w:marLeft w:val="0"/>
                      <w:marRight w:val="0"/>
                      <w:marTop w:val="0"/>
                      <w:marBottom w:val="0"/>
                      <w:divBdr>
                        <w:top w:val="none" w:sz="0" w:space="0" w:color="auto"/>
                        <w:left w:val="none" w:sz="0" w:space="0" w:color="auto"/>
                        <w:bottom w:val="none" w:sz="0" w:space="0" w:color="auto"/>
                        <w:right w:val="none" w:sz="0" w:space="0" w:color="auto"/>
                      </w:divBdr>
                    </w:div>
                  </w:divsChild>
                </w:div>
                <w:div w:id="1534919468">
                  <w:marLeft w:val="0"/>
                  <w:marRight w:val="0"/>
                  <w:marTop w:val="0"/>
                  <w:marBottom w:val="0"/>
                  <w:divBdr>
                    <w:top w:val="none" w:sz="0" w:space="0" w:color="auto"/>
                    <w:left w:val="none" w:sz="0" w:space="0" w:color="auto"/>
                    <w:bottom w:val="none" w:sz="0" w:space="0" w:color="auto"/>
                    <w:right w:val="none" w:sz="0" w:space="0" w:color="auto"/>
                  </w:divBdr>
                  <w:divsChild>
                    <w:div w:id="1092772920">
                      <w:marLeft w:val="0"/>
                      <w:marRight w:val="0"/>
                      <w:marTop w:val="0"/>
                      <w:marBottom w:val="0"/>
                      <w:divBdr>
                        <w:top w:val="none" w:sz="0" w:space="0" w:color="auto"/>
                        <w:left w:val="none" w:sz="0" w:space="0" w:color="auto"/>
                        <w:bottom w:val="none" w:sz="0" w:space="0" w:color="auto"/>
                        <w:right w:val="none" w:sz="0" w:space="0" w:color="auto"/>
                      </w:divBdr>
                    </w:div>
                    <w:div w:id="1203056154">
                      <w:marLeft w:val="0"/>
                      <w:marRight w:val="0"/>
                      <w:marTop w:val="0"/>
                      <w:marBottom w:val="0"/>
                      <w:divBdr>
                        <w:top w:val="none" w:sz="0" w:space="0" w:color="auto"/>
                        <w:left w:val="none" w:sz="0" w:space="0" w:color="auto"/>
                        <w:bottom w:val="none" w:sz="0" w:space="0" w:color="auto"/>
                        <w:right w:val="none" w:sz="0" w:space="0" w:color="auto"/>
                      </w:divBdr>
                    </w:div>
                  </w:divsChild>
                </w:div>
                <w:div w:id="1566837098">
                  <w:marLeft w:val="0"/>
                  <w:marRight w:val="0"/>
                  <w:marTop w:val="0"/>
                  <w:marBottom w:val="0"/>
                  <w:divBdr>
                    <w:top w:val="none" w:sz="0" w:space="0" w:color="auto"/>
                    <w:left w:val="none" w:sz="0" w:space="0" w:color="auto"/>
                    <w:bottom w:val="none" w:sz="0" w:space="0" w:color="auto"/>
                    <w:right w:val="none" w:sz="0" w:space="0" w:color="auto"/>
                  </w:divBdr>
                  <w:divsChild>
                    <w:div w:id="489174996">
                      <w:marLeft w:val="0"/>
                      <w:marRight w:val="0"/>
                      <w:marTop w:val="0"/>
                      <w:marBottom w:val="0"/>
                      <w:divBdr>
                        <w:top w:val="none" w:sz="0" w:space="0" w:color="auto"/>
                        <w:left w:val="none" w:sz="0" w:space="0" w:color="auto"/>
                        <w:bottom w:val="none" w:sz="0" w:space="0" w:color="auto"/>
                        <w:right w:val="none" w:sz="0" w:space="0" w:color="auto"/>
                      </w:divBdr>
                    </w:div>
                    <w:div w:id="1744599349">
                      <w:marLeft w:val="0"/>
                      <w:marRight w:val="0"/>
                      <w:marTop w:val="0"/>
                      <w:marBottom w:val="0"/>
                      <w:divBdr>
                        <w:top w:val="none" w:sz="0" w:space="0" w:color="auto"/>
                        <w:left w:val="none" w:sz="0" w:space="0" w:color="auto"/>
                        <w:bottom w:val="none" w:sz="0" w:space="0" w:color="auto"/>
                        <w:right w:val="none" w:sz="0" w:space="0" w:color="auto"/>
                      </w:divBdr>
                    </w:div>
                  </w:divsChild>
                </w:div>
                <w:div w:id="1715888557">
                  <w:marLeft w:val="0"/>
                  <w:marRight w:val="0"/>
                  <w:marTop w:val="0"/>
                  <w:marBottom w:val="0"/>
                  <w:divBdr>
                    <w:top w:val="none" w:sz="0" w:space="0" w:color="auto"/>
                    <w:left w:val="none" w:sz="0" w:space="0" w:color="auto"/>
                    <w:bottom w:val="none" w:sz="0" w:space="0" w:color="auto"/>
                    <w:right w:val="none" w:sz="0" w:space="0" w:color="auto"/>
                  </w:divBdr>
                  <w:divsChild>
                    <w:div w:id="26490102">
                      <w:marLeft w:val="0"/>
                      <w:marRight w:val="0"/>
                      <w:marTop w:val="0"/>
                      <w:marBottom w:val="0"/>
                      <w:divBdr>
                        <w:top w:val="none" w:sz="0" w:space="0" w:color="auto"/>
                        <w:left w:val="none" w:sz="0" w:space="0" w:color="auto"/>
                        <w:bottom w:val="none" w:sz="0" w:space="0" w:color="auto"/>
                        <w:right w:val="none" w:sz="0" w:space="0" w:color="auto"/>
                      </w:divBdr>
                    </w:div>
                    <w:div w:id="687945435">
                      <w:marLeft w:val="0"/>
                      <w:marRight w:val="0"/>
                      <w:marTop w:val="0"/>
                      <w:marBottom w:val="0"/>
                      <w:divBdr>
                        <w:top w:val="none" w:sz="0" w:space="0" w:color="auto"/>
                        <w:left w:val="none" w:sz="0" w:space="0" w:color="auto"/>
                        <w:bottom w:val="none" w:sz="0" w:space="0" w:color="auto"/>
                        <w:right w:val="none" w:sz="0" w:space="0" w:color="auto"/>
                      </w:divBdr>
                    </w:div>
                    <w:div w:id="1346251117">
                      <w:marLeft w:val="0"/>
                      <w:marRight w:val="0"/>
                      <w:marTop w:val="0"/>
                      <w:marBottom w:val="0"/>
                      <w:divBdr>
                        <w:top w:val="none" w:sz="0" w:space="0" w:color="auto"/>
                        <w:left w:val="none" w:sz="0" w:space="0" w:color="auto"/>
                        <w:bottom w:val="none" w:sz="0" w:space="0" w:color="auto"/>
                        <w:right w:val="none" w:sz="0" w:space="0" w:color="auto"/>
                      </w:divBdr>
                    </w:div>
                    <w:div w:id="1599290949">
                      <w:marLeft w:val="0"/>
                      <w:marRight w:val="0"/>
                      <w:marTop w:val="0"/>
                      <w:marBottom w:val="0"/>
                      <w:divBdr>
                        <w:top w:val="none" w:sz="0" w:space="0" w:color="auto"/>
                        <w:left w:val="none" w:sz="0" w:space="0" w:color="auto"/>
                        <w:bottom w:val="none" w:sz="0" w:space="0" w:color="auto"/>
                        <w:right w:val="none" w:sz="0" w:space="0" w:color="auto"/>
                      </w:divBdr>
                    </w:div>
                  </w:divsChild>
                </w:div>
                <w:div w:id="1967270908">
                  <w:marLeft w:val="0"/>
                  <w:marRight w:val="0"/>
                  <w:marTop w:val="0"/>
                  <w:marBottom w:val="0"/>
                  <w:divBdr>
                    <w:top w:val="none" w:sz="0" w:space="0" w:color="auto"/>
                    <w:left w:val="none" w:sz="0" w:space="0" w:color="auto"/>
                    <w:bottom w:val="none" w:sz="0" w:space="0" w:color="auto"/>
                    <w:right w:val="none" w:sz="0" w:space="0" w:color="auto"/>
                  </w:divBdr>
                  <w:divsChild>
                    <w:div w:id="263341331">
                      <w:marLeft w:val="0"/>
                      <w:marRight w:val="0"/>
                      <w:marTop w:val="0"/>
                      <w:marBottom w:val="0"/>
                      <w:divBdr>
                        <w:top w:val="none" w:sz="0" w:space="0" w:color="auto"/>
                        <w:left w:val="none" w:sz="0" w:space="0" w:color="auto"/>
                        <w:bottom w:val="none" w:sz="0" w:space="0" w:color="auto"/>
                        <w:right w:val="none" w:sz="0" w:space="0" w:color="auto"/>
                      </w:divBdr>
                    </w:div>
                    <w:div w:id="2136022027">
                      <w:marLeft w:val="0"/>
                      <w:marRight w:val="0"/>
                      <w:marTop w:val="0"/>
                      <w:marBottom w:val="0"/>
                      <w:divBdr>
                        <w:top w:val="none" w:sz="0" w:space="0" w:color="auto"/>
                        <w:left w:val="none" w:sz="0" w:space="0" w:color="auto"/>
                        <w:bottom w:val="none" w:sz="0" w:space="0" w:color="auto"/>
                        <w:right w:val="none" w:sz="0" w:space="0" w:color="auto"/>
                      </w:divBdr>
                    </w:div>
                  </w:divsChild>
                </w:div>
                <w:div w:id="2126847809">
                  <w:marLeft w:val="0"/>
                  <w:marRight w:val="0"/>
                  <w:marTop w:val="0"/>
                  <w:marBottom w:val="0"/>
                  <w:divBdr>
                    <w:top w:val="none" w:sz="0" w:space="0" w:color="auto"/>
                    <w:left w:val="none" w:sz="0" w:space="0" w:color="auto"/>
                    <w:bottom w:val="none" w:sz="0" w:space="0" w:color="auto"/>
                    <w:right w:val="none" w:sz="0" w:space="0" w:color="auto"/>
                  </w:divBdr>
                  <w:divsChild>
                    <w:div w:id="3366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0456">
          <w:marLeft w:val="0"/>
          <w:marRight w:val="0"/>
          <w:marTop w:val="0"/>
          <w:marBottom w:val="0"/>
          <w:divBdr>
            <w:top w:val="none" w:sz="0" w:space="0" w:color="auto"/>
            <w:left w:val="none" w:sz="0" w:space="0" w:color="auto"/>
            <w:bottom w:val="none" w:sz="0" w:space="0" w:color="auto"/>
            <w:right w:val="none" w:sz="0" w:space="0" w:color="auto"/>
          </w:divBdr>
        </w:div>
      </w:divsChild>
    </w:div>
    <w:div w:id="572546950">
      <w:bodyDiv w:val="1"/>
      <w:marLeft w:val="0"/>
      <w:marRight w:val="0"/>
      <w:marTop w:val="0"/>
      <w:marBottom w:val="0"/>
      <w:divBdr>
        <w:top w:val="none" w:sz="0" w:space="0" w:color="auto"/>
        <w:left w:val="none" w:sz="0" w:space="0" w:color="auto"/>
        <w:bottom w:val="none" w:sz="0" w:space="0" w:color="auto"/>
        <w:right w:val="none" w:sz="0" w:space="0" w:color="auto"/>
      </w:divBdr>
    </w:div>
    <w:div w:id="578910842">
      <w:bodyDiv w:val="1"/>
      <w:marLeft w:val="0"/>
      <w:marRight w:val="0"/>
      <w:marTop w:val="0"/>
      <w:marBottom w:val="0"/>
      <w:divBdr>
        <w:top w:val="none" w:sz="0" w:space="0" w:color="auto"/>
        <w:left w:val="none" w:sz="0" w:space="0" w:color="auto"/>
        <w:bottom w:val="none" w:sz="0" w:space="0" w:color="auto"/>
        <w:right w:val="none" w:sz="0" w:space="0" w:color="auto"/>
      </w:divBdr>
    </w:div>
    <w:div w:id="580874491">
      <w:bodyDiv w:val="1"/>
      <w:marLeft w:val="0"/>
      <w:marRight w:val="0"/>
      <w:marTop w:val="0"/>
      <w:marBottom w:val="0"/>
      <w:divBdr>
        <w:top w:val="none" w:sz="0" w:space="0" w:color="auto"/>
        <w:left w:val="none" w:sz="0" w:space="0" w:color="auto"/>
        <w:bottom w:val="none" w:sz="0" w:space="0" w:color="auto"/>
        <w:right w:val="none" w:sz="0" w:space="0" w:color="auto"/>
      </w:divBdr>
      <w:divsChild>
        <w:div w:id="90512505">
          <w:marLeft w:val="0"/>
          <w:marRight w:val="0"/>
          <w:marTop w:val="0"/>
          <w:marBottom w:val="0"/>
          <w:divBdr>
            <w:top w:val="none" w:sz="0" w:space="0" w:color="auto"/>
            <w:left w:val="none" w:sz="0" w:space="0" w:color="auto"/>
            <w:bottom w:val="none" w:sz="0" w:space="0" w:color="auto"/>
            <w:right w:val="none" w:sz="0" w:space="0" w:color="auto"/>
          </w:divBdr>
        </w:div>
        <w:div w:id="124977699">
          <w:marLeft w:val="0"/>
          <w:marRight w:val="0"/>
          <w:marTop w:val="0"/>
          <w:marBottom w:val="0"/>
          <w:divBdr>
            <w:top w:val="none" w:sz="0" w:space="0" w:color="auto"/>
            <w:left w:val="none" w:sz="0" w:space="0" w:color="auto"/>
            <w:bottom w:val="none" w:sz="0" w:space="0" w:color="auto"/>
            <w:right w:val="none" w:sz="0" w:space="0" w:color="auto"/>
          </w:divBdr>
        </w:div>
        <w:div w:id="352070898">
          <w:marLeft w:val="0"/>
          <w:marRight w:val="0"/>
          <w:marTop w:val="0"/>
          <w:marBottom w:val="0"/>
          <w:divBdr>
            <w:top w:val="none" w:sz="0" w:space="0" w:color="auto"/>
            <w:left w:val="none" w:sz="0" w:space="0" w:color="auto"/>
            <w:bottom w:val="none" w:sz="0" w:space="0" w:color="auto"/>
            <w:right w:val="none" w:sz="0" w:space="0" w:color="auto"/>
          </w:divBdr>
        </w:div>
        <w:div w:id="387652998">
          <w:marLeft w:val="0"/>
          <w:marRight w:val="0"/>
          <w:marTop w:val="0"/>
          <w:marBottom w:val="0"/>
          <w:divBdr>
            <w:top w:val="none" w:sz="0" w:space="0" w:color="auto"/>
            <w:left w:val="none" w:sz="0" w:space="0" w:color="auto"/>
            <w:bottom w:val="none" w:sz="0" w:space="0" w:color="auto"/>
            <w:right w:val="none" w:sz="0" w:space="0" w:color="auto"/>
          </w:divBdr>
        </w:div>
        <w:div w:id="612829119">
          <w:marLeft w:val="0"/>
          <w:marRight w:val="0"/>
          <w:marTop w:val="0"/>
          <w:marBottom w:val="0"/>
          <w:divBdr>
            <w:top w:val="none" w:sz="0" w:space="0" w:color="auto"/>
            <w:left w:val="none" w:sz="0" w:space="0" w:color="auto"/>
            <w:bottom w:val="none" w:sz="0" w:space="0" w:color="auto"/>
            <w:right w:val="none" w:sz="0" w:space="0" w:color="auto"/>
          </w:divBdr>
        </w:div>
        <w:div w:id="658659066">
          <w:marLeft w:val="0"/>
          <w:marRight w:val="0"/>
          <w:marTop w:val="0"/>
          <w:marBottom w:val="0"/>
          <w:divBdr>
            <w:top w:val="none" w:sz="0" w:space="0" w:color="auto"/>
            <w:left w:val="none" w:sz="0" w:space="0" w:color="auto"/>
            <w:bottom w:val="none" w:sz="0" w:space="0" w:color="auto"/>
            <w:right w:val="none" w:sz="0" w:space="0" w:color="auto"/>
          </w:divBdr>
        </w:div>
        <w:div w:id="844172451">
          <w:marLeft w:val="0"/>
          <w:marRight w:val="0"/>
          <w:marTop w:val="0"/>
          <w:marBottom w:val="0"/>
          <w:divBdr>
            <w:top w:val="none" w:sz="0" w:space="0" w:color="auto"/>
            <w:left w:val="none" w:sz="0" w:space="0" w:color="auto"/>
            <w:bottom w:val="none" w:sz="0" w:space="0" w:color="auto"/>
            <w:right w:val="none" w:sz="0" w:space="0" w:color="auto"/>
          </w:divBdr>
        </w:div>
        <w:div w:id="960041447">
          <w:marLeft w:val="0"/>
          <w:marRight w:val="0"/>
          <w:marTop w:val="0"/>
          <w:marBottom w:val="0"/>
          <w:divBdr>
            <w:top w:val="none" w:sz="0" w:space="0" w:color="auto"/>
            <w:left w:val="none" w:sz="0" w:space="0" w:color="auto"/>
            <w:bottom w:val="none" w:sz="0" w:space="0" w:color="auto"/>
            <w:right w:val="none" w:sz="0" w:space="0" w:color="auto"/>
          </w:divBdr>
        </w:div>
        <w:div w:id="1087116274">
          <w:marLeft w:val="0"/>
          <w:marRight w:val="0"/>
          <w:marTop w:val="0"/>
          <w:marBottom w:val="0"/>
          <w:divBdr>
            <w:top w:val="none" w:sz="0" w:space="0" w:color="auto"/>
            <w:left w:val="none" w:sz="0" w:space="0" w:color="auto"/>
            <w:bottom w:val="none" w:sz="0" w:space="0" w:color="auto"/>
            <w:right w:val="none" w:sz="0" w:space="0" w:color="auto"/>
          </w:divBdr>
        </w:div>
        <w:div w:id="1175194904">
          <w:marLeft w:val="0"/>
          <w:marRight w:val="0"/>
          <w:marTop w:val="0"/>
          <w:marBottom w:val="0"/>
          <w:divBdr>
            <w:top w:val="none" w:sz="0" w:space="0" w:color="auto"/>
            <w:left w:val="none" w:sz="0" w:space="0" w:color="auto"/>
            <w:bottom w:val="none" w:sz="0" w:space="0" w:color="auto"/>
            <w:right w:val="none" w:sz="0" w:space="0" w:color="auto"/>
          </w:divBdr>
        </w:div>
        <w:div w:id="1357660243">
          <w:marLeft w:val="0"/>
          <w:marRight w:val="0"/>
          <w:marTop w:val="0"/>
          <w:marBottom w:val="0"/>
          <w:divBdr>
            <w:top w:val="none" w:sz="0" w:space="0" w:color="auto"/>
            <w:left w:val="none" w:sz="0" w:space="0" w:color="auto"/>
            <w:bottom w:val="none" w:sz="0" w:space="0" w:color="auto"/>
            <w:right w:val="none" w:sz="0" w:space="0" w:color="auto"/>
          </w:divBdr>
        </w:div>
        <w:div w:id="1487668945">
          <w:marLeft w:val="0"/>
          <w:marRight w:val="0"/>
          <w:marTop w:val="0"/>
          <w:marBottom w:val="0"/>
          <w:divBdr>
            <w:top w:val="none" w:sz="0" w:space="0" w:color="auto"/>
            <w:left w:val="none" w:sz="0" w:space="0" w:color="auto"/>
            <w:bottom w:val="none" w:sz="0" w:space="0" w:color="auto"/>
            <w:right w:val="none" w:sz="0" w:space="0" w:color="auto"/>
          </w:divBdr>
        </w:div>
        <w:div w:id="1573810395">
          <w:marLeft w:val="0"/>
          <w:marRight w:val="0"/>
          <w:marTop w:val="0"/>
          <w:marBottom w:val="0"/>
          <w:divBdr>
            <w:top w:val="none" w:sz="0" w:space="0" w:color="auto"/>
            <w:left w:val="none" w:sz="0" w:space="0" w:color="auto"/>
            <w:bottom w:val="none" w:sz="0" w:space="0" w:color="auto"/>
            <w:right w:val="none" w:sz="0" w:space="0" w:color="auto"/>
          </w:divBdr>
        </w:div>
        <w:div w:id="1590775596">
          <w:marLeft w:val="0"/>
          <w:marRight w:val="0"/>
          <w:marTop w:val="0"/>
          <w:marBottom w:val="0"/>
          <w:divBdr>
            <w:top w:val="none" w:sz="0" w:space="0" w:color="auto"/>
            <w:left w:val="none" w:sz="0" w:space="0" w:color="auto"/>
            <w:bottom w:val="none" w:sz="0" w:space="0" w:color="auto"/>
            <w:right w:val="none" w:sz="0" w:space="0" w:color="auto"/>
          </w:divBdr>
        </w:div>
        <w:div w:id="1620722199">
          <w:marLeft w:val="0"/>
          <w:marRight w:val="0"/>
          <w:marTop w:val="0"/>
          <w:marBottom w:val="0"/>
          <w:divBdr>
            <w:top w:val="none" w:sz="0" w:space="0" w:color="auto"/>
            <w:left w:val="none" w:sz="0" w:space="0" w:color="auto"/>
            <w:bottom w:val="none" w:sz="0" w:space="0" w:color="auto"/>
            <w:right w:val="none" w:sz="0" w:space="0" w:color="auto"/>
          </w:divBdr>
        </w:div>
        <w:div w:id="1655405487">
          <w:marLeft w:val="0"/>
          <w:marRight w:val="0"/>
          <w:marTop w:val="0"/>
          <w:marBottom w:val="0"/>
          <w:divBdr>
            <w:top w:val="none" w:sz="0" w:space="0" w:color="auto"/>
            <w:left w:val="none" w:sz="0" w:space="0" w:color="auto"/>
            <w:bottom w:val="none" w:sz="0" w:space="0" w:color="auto"/>
            <w:right w:val="none" w:sz="0" w:space="0" w:color="auto"/>
          </w:divBdr>
        </w:div>
        <w:div w:id="1689135704">
          <w:marLeft w:val="0"/>
          <w:marRight w:val="0"/>
          <w:marTop w:val="0"/>
          <w:marBottom w:val="0"/>
          <w:divBdr>
            <w:top w:val="none" w:sz="0" w:space="0" w:color="auto"/>
            <w:left w:val="none" w:sz="0" w:space="0" w:color="auto"/>
            <w:bottom w:val="none" w:sz="0" w:space="0" w:color="auto"/>
            <w:right w:val="none" w:sz="0" w:space="0" w:color="auto"/>
          </w:divBdr>
        </w:div>
        <w:div w:id="1866599785">
          <w:marLeft w:val="0"/>
          <w:marRight w:val="0"/>
          <w:marTop w:val="0"/>
          <w:marBottom w:val="0"/>
          <w:divBdr>
            <w:top w:val="none" w:sz="0" w:space="0" w:color="auto"/>
            <w:left w:val="none" w:sz="0" w:space="0" w:color="auto"/>
            <w:bottom w:val="none" w:sz="0" w:space="0" w:color="auto"/>
            <w:right w:val="none" w:sz="0" w:space="0" w:color="auto"/>
          </w:divBdr>
        </w:div>
        <w:div w:id="1975980701">
          <w:marLeft w:val="0"/>
          <w:marRight w:val="0"/>
          <w:marTop w:val="0"/>
          <w:marBottom w:val="0"/>
          <w:divBdr>
            <w:top w:val="none" w:sz="0" w:space="0" w:color="auto"/>
            <w:left w:val="none" w:sz="0" w:space="0" w:color="auto"/>
            <w:bottom w:val="none" w:sz="0" w:space="0" w:color="auto"/>
            <w:right w:val="none" w:sz="0" w:space="0" w:color="auto"/>
          </w:divBdr>
        </w:div>
        <w:div w:id="2061317393">
          <w:marLeft w:val="0"/>
          <w:marRight w:val="0"/>
          <w:marTop w:val="0"/>
          <w:marBottom w:val="0"/>
          <w:divBdr>
            <w:top w:val="none" w:sz="0" w:space="0" w:color="auto"/>
            <w:left w:val="none" w:sz="0" w:space="0" w:color="auto"/>
            <w:bottom w:val="none" w:sz="0" w:space="0" w:color="auto"/>
            <w:right w:val="none" w:sz="0" w:space="0" w:color="auto"/>
          </w:divBdr>
        </w:div>
      </w:divsChild>
    </w:div>
    <w:div w:id="586118407">
      <w:bodyDiv w:val="1"/>
      <w:marLeft w:val="0"/>
      <w:marRight w:val="0"/>
      <w:marTop w:val="0"/>
      <w:marBottom w:val="0"/>
      <w:divBdr>
        <w:top w:val="none" w:sz="0" w:space="0" w:color="auto"/>
        <w:left w:val="none" w:sz="0" w:space="0" w:color="auto"/>
        <w:bottom w:val="none" w:sz="0" w:space="0" w:color="auto"/>
        <w:right w:val="none" w:sz="0" w:space="0" w:color="auto"/>
      </w:divBdr>
    </w:div>
    <w:div w:id="592323989">
      <w:bodyDiv w:val="1"/>
      <w:marLeft w:val="0"/>
      <w:marRight w:val="0"/>
      <w:marTop w:val="0"/>
      <w:marBottom w:val="0"/>
      <w:divBdr>
        <w:top w:val="none" w:sz="0" w:space="0" w:color="auto"/>
        <w:left w:val="none" w:sz="0" w:space="0" w:color="auto"/>
        <w:bottom w:val="none" w:sz="0" w:space="0" w:color="auto"/>
        <w:right w:val="none" w:sz="0" w:space="0" w:color="auto"/>
      </w:divBdr>
    </w:div>
    <w:div w:id="612057608">
      <w:bodyDiv w:val="1"/>
      <w:marLeft w:val="0"/>
      <w:marRight w:val="0"/>
      <w:marTop w:val="0"/>
      <w:marBottom w:val="0"/>
      <w:divBdr>
        <w:top w:val="none" w:sz="0" w:space="0" w:color="auto"/>
        <w:left w:val="none" w:sz="0" w:space="0" w:color="auto"/>
        <w:bottom w:val="none" w:sz="0" w:space="0" w:color="auto"/>
        <w:right w:val="none" w:sz="0" w:space="0" w:color="auto"/>
      </w:divBdr>
    </w:div>
    <w:div w:id="621569655">
      <w:bodyDiv w:val="1"/>
      <w:marLeft w:val="0"/>
      <w:marRight w:val="0"/>
      <w:marTop w:val="0"/>
      <w:marBottom w:val="0"/>
      <w:divBdr>
        <w:top w:val="none" w:sz="0" w:space="0" w:color="auto"/>
        <w:left w:val="none" w:sz="0" w:space="0" w:color="auto"/>
        <w:bottom w:val="none" w:sz="0" w:space="0" w:color="auto"/>
        <w:right w:val="none" w:sz="0" w:space="0" w:color="auto"/>
      </w:divBdr>
    </w:div>
    <w:div w:id="627590641">
      <w:bodyDiv w:val="1"/>
      <w:marLeft w:val="0"/>
      <w:marRight w:val="0"/>
      <w:marTop w:val="0"/>
      <w:marBottom w:val="0"/>
      <w:divBdr>
        <w:top w:val="none" w:sz="0" w:space="0" w:color="auto"/>
        <w:left w:val="none" w:sz="0" w:space="0" w:color="auto"/>
        <w:bottom w:val="none" w:sz="0" w:space="0" w:color="auto"/>
        <w:right w:val="none" w:sz="0" w:space="0" w:color="auto"/>
      </w:divBdr>
    </w:div>
    <w:div w:id="637418834">
      <w:bodyDiv w:val="1"/>
      <w:marLeft w:val="0"/>
      <w:marRight w:val="0"/>
      <w:marTop w:val="0"/>
      <w:marBottom w:val="0"/>
      <w:divBdr>
        <w:top w:val="none" w:sz="0" w:space="0" w:color="auto"/>
        <w:left w:val="none" w:sz="0" w:space="0" w:color="auto"/>
        <w:bottom w:val="none" w:sz="0" w:space="0" w:color="auto"/>
        <w:right w:val="none" w:sz="0" w:space="0" w:color="auto"/>
      </w:divBdr>
    </w:div>
    <w:div w:id="640421218">
      <w:bodyDiv w:val="1"/>
      <w:marLeft w:val="0"/>
      <w:marRight w:val="0"/>
      <w:marTop w:val="0"/>
      <w:marBottom w:val="0"/>
      <w:divBdr>
        <w:top w:val="none" w:sz="0" w:space="0" w:color="auto"/>
        <w:left w:val="none" w:sz="0" w:space="0" w:color="auto"/>
        <w:bottom w:val="none" w:sz="0" w:space="0" w:color="auto"/>
        <w:right w:val="none" w:sz="0" w:space="0" w:color="auto"/>
      </w:divBdr>
    </w:div>
    <w:div w:id="649016943">
      <w:bodyDiv w:val="1"/>
      <w:marLeft w:val="0"/>
      <w:marRight w:val="0"/>
      <w:marTop w:val="0"/>
      <w:marBottom w:val="0"/>
      <w:divBdr>
        <w:top w:val="none" w:sz="0" w:space="0" w:color="auto"/>
        <w:left w:val="none" w:sz="0" w:space="0" w:color="auto"/>
        <w:bottom w:val="none" w:sz="0" w:space="0" w:color="auto"/>
        <w:right w:val="none" w:sz="0" w:space="0" w:color="auto"/>
      </w:divBdr>
    </w:div>
    <w:div w:id="654454559">
      <w:bodyDiv w:val="1"/>
      <w:marLeft w:val="0"/>
      <w:marRight w:val="0"/>
      <w:marTop w:val="0"/>
      <w:marBottom w:val="0"/>
      <w:divBdr>
        <w:top w:val="none" w:sz="0" w:space="0" w:color="auto"/>
        <w:left w:val="none" w:sz="0" w:space="0" w:color="auto"/>
        <w:bottom w:val="none" w:sz="0" w:space="0" w:color="auto"/>
        <w:right w:val="none" w:sz="0" w:space="0" w:color="auto"/>
      </w:divBdr>
    </w:div>
    <w:div w:id="661203171">
      <w:bodyDiv w:val="1"/>
      <w:marLeft w:val="0"/>
      <w:marRight w:val="0"/>
      <w:marTop w:val="0"/>
      <w:marBottom w:val="0"/>
      <w:divBdr>
        <w:top w:val="none" w:sz="0" w:space="0" w:color="auto"/>
        <w:left w:val="none" w:sz="0" w:space="0" w:color="auto"/>
        <w:bottom w:val="none" w:sz="0" w:space="0" w:color="auto"/>
        <w:right w:val="none" w:sz="0" w:space="0" w:color="auto"/>
      </w:divBdr>
    </w:div>
    <w:div w:id="667828476">
      <w:bodyDiv w:val="1"/>
      <w:marLeft w:val="0"/>
      <w:marRight w:val="0"/>
      <w:marTop w:val="0"/>
      <w:marBottom w:val="0"/>
      <w:divBdr>
        <w:top w:val="none" w:sz="0" w:space="0" w:color="auto"/>
        <w:left w:val="none" w:sz="0" w:space="0" w:color="auto"/>
        <w:bottom w:val="none" w:sz="0" w:space="0" w:color="auto"/>
        <w:right w:val="none" w:sz="0" w:space="0" w:color="auto"/>
      </w:divBdr>
    </w:div>
    <w:div w:id="706678906">
      <w:bodyDiv w:val="1"/>
      <w:marLeft w:val="0"/>
      <w:marRight w:val="0"/>
      <w:marTop w:val="0"/>
      <w:marBottom w:val="0"/>
      <w:divBdr>
        <w:top w:val="none" w:sz="0" w:space="0" w:color="auto"/>
        <w:left w:val="none" w:sz="0" w:space="0" w:color="auto"/>
        <w:bottom w:val="none" w:sz="0" w:space="0" w:color="auto"/>
        <w:right w:val="none" w:sz="0" w:space="0" w:color="auto"/>
      </w:divBdr>
    </w:div>
    <w:div w:id="722020201">
      <w:bodyDiv w:val="1"/>
      <w:marLeft w:val="0"/>
      <w:marRight w:val="0"/>
      <w:marTop w:val="0"/>
      <w:marBottom w:val="0"/>
      <w:divBdr>
        <w:top w:val="none" w:sz="0" w:space="0" w:color="auto"/>
        <w:left w:val="none" w:sz="0" w:space="0" w:color="auto"/>
        <w:bottom w:val="none" w:sz="0" w:space="0" w:color="auto"/>
        <w:right w:val="none" w:sz="0" w:space="0" w:color="auto"/>
      </w:divBdr>
    </w:div>
    <w:div w:id="726143679">
      <w:bodyDiv w:val="1"/>
      <w:marLeft w:val="0"/>
      <w:marRight w:val="0"/>
      <w:marTop w:val="0"/>
      <w:marBottom w:val="0"/>
      <w:divBdr>
        <w:top w:val="none" w:sz="0" w:space="0" w:color="auto"/>
        <w:left w:val="none" w:sz="0" w:space="0" w:color="auto"/>
        <w:bottom w:val="none" w:sz="0" w:space="0" w:color="auto"/>
        <w:right w:val="none" w:sz="0" w:space="0" w:color="auto"/>
      </w:divBdr>
    </w:div>
    <w:div w:id="739719557">
      <w:bodyDiv w:val="1"/>
      <w:marLeft w:val="0"/>
      <w:marRight w:val="0"/>
      <w:marTop w:val="0"/>
      <w:marBottom w:val="0"/>
      <w:divBdr>
        <w:top w:val="none" w:sz="0" w:space="0" w:color="auto"/>
        <w:left w:val="none" w:sz="0" w:space="0" w:color="auto"/>
        <w:bottom w:val="none" w:sz="0" w:space="0" w:color="auto"/>
        <w:right w:val="none" w:sz="0" w:space="0" w:color="auto"/>
      </w:divBdr>
    </w:div>
    <w:div w:id="744841823">
      <w:bodyDiv w:val="1"/>
      <w:marLeft w:val="0"/>
      <w:marRight w:val="0"/>
      <w:marTop w:val="0"/>
      <w:marBottom w:val="0"/>
      <w:divBdr>
        <w:top w:val="none" w:sz="0" w:space="0" w:color="auto"/>
        <w:left w:val="none" w:sz="0" w:space="0" w:color="auto"/>
        <w:bottom w:val="none" w:sz="0" w:space="0" w:color="auto"/>
        <w:right w:val="none" w:sz="0" w:space="0" w:color="auto"/>
      </w:divBdr>
    </w:div>
    <w:div w:id="751968364">
      <w:bodyDiv w:val="1"/>
      <w:marLeft w:val="0"/>
      <w:marRight w:val="0"/>
      <w:marTop w:val="0"/>
      <w:marBottom w:val="0"/>
      <w:divBdr>
        <w:top w:val="none" w:sz="0" w:space="0" w:color="auto"/>
        <w:left w:val="none" w:sz="0" w:space="0" w:color="auto"/>
        <w:bottom w:val="none" w:sz="0" w:space="0" w:color="auto"/>
        <w:right w:val="none" w:sz="0" w:space="0" w:color="auto"/>
      </w:divBdr>
    </w:div>
    <w:div w:id="766779608">
      <w:bodyDiv w:val="1"/>
      <w:marLeft w:val="0"/>
      <w:marRight w:val="0"/>
      <w:marTop w:val="0"/>
      <w:marBottom w:val="0"/>
      <w:divBdr>
        <w:top w:val="none" w:sz="0" w:space="0" w:color="auto"/>
        <w:left w:val="none" w:sz="0" w:space="0" w:color="auto"/>
        <w:bottom w:val="none" w:sz="0" w:space="0" w:color="auto"/>
        <w:right w:val="none" w:sz="0" w:space="0" w:color="auto"/>
      </w:divBdr>
    </w:div>
    <w:div w:id="777599743">
      <w:bodyDiv w:val="1"/>
      <w:marLeft w:val="0"/>
      <w:marRight w:val="0"/>
      <w:marTop w:val="0"/>
      <w:marBottom w:val="0"/>
      <w:divBdr>
        <w:top w:val="none" w:sz="0" w:space="0" w:color="auto"/>
        <w:left w:val="none" w:sz="0" w:space="0" w:color="auto"/>
        <w:bottom w:val="none" w:sz="0" w:space="0" w:color="auto"/>
        <w:right w:val="none" w:sz="0" w:space="0" w:color="auto"/>
      </w:divBdr>
    </w:div>
    <w:div w:id="790628814">
      <w:bodyDiv w:val="1"/>
      <w:marLeft w:val="0"/>
      <w:marRight w:val="0"/>
      <w:marTop w:val="0"/>
      <w:marBottom w:val="0"/>
      <w:divBdr>
        <w:top w:val="none" w:sz="0" w:space="0" w:color="auto"/>
        <w:left w:val="none" w:sz="0" w:space="0" w:color="auto"/>
        <w:bottom w:val="none" w:sz="0" w:space="0" w:color="auto"/>
        <w:right w:val="none" w:sz="0" w:space="0" w:color="auto"/>
      </w:divBdr>
    </w:div>
    <w:div w:id="804590471">
      <w:bodyDiv w:val="1"/>
      <w:marLeft w:val="0"/>
      <w:marRight w:val="0"/>
      <w:marTop w:val="0"/>
      <w:marBottom w:val="0"/>
      <w:divBdr>
        <w:top w:val="none" w:sz="0" w:space="0" w:color="auto"/>
        <w:left w:val="none" w:sz="0" w:space="0" w:color="auto"/>
        <w:bottom w:val="none" w:sz="0" w:space="0" w:color="auto"/>
        <w:right w:val="none" w:sz="0" w:space="0" w:color="auto"/>
      </w:divBdr>
    </w:div>
    <w:div w:id="817959912">
      <w:bodyDiv w:val="1"/>
      <w:marLeft w:val="0"/>
      <w:marRight w:val="0"/>
      <w:marTop w:val="0"/>
      <w:marBottom w:val="0"/>
      <w:divBdr>
        <w:top w:val="none" w:sz="0" w:space="0" w:color="auto"/>
        <w:left w:val="none" w:sz="0" w:space="0" w:color="auto"/>
        <w:bottom w:val="none" w:sz="0" w:space="0" w:color="auto"/>
        <w:right w:val="none" w:sz="0" w:space="0" w:color="auto"/>
      </w:divBdr>
    </w:div>
    <w:div w:id="833960937">
      <w:bodyDiv w:val="1"/>
      <w:marLeft w:val="0"/>
      <w:marRight w:val="0"/>
      <w:marTop w:val="0"/>
      <w:marBottom w:val="0"/>
      <w:divBdr>
        <w:top w:val="none" w:sz="0" w:space="0" w:color="auto"/>
        <w:left w:val="none" w:sz="0" w:space="0" w:color="auto"/>
        <w:bottom w:val="none" w:sz="0" w:space="0" w:color="auto"/>
        <w:right w:val="none" w:sz="0" w:space="0" w:color="auto"/>
      </w:divBdr>
    </w:div>
    <w:div w:id="836112280">
      <w:bodyDiv w:val="1"/>
      <w:marLeft w:val="0"/>
      <w:marRight w:val="0"/>
      <w:marTop w:val="0"/>
      <w:marBottom w:val="0"/>
      <w:divBdr>
        <w:top w:val="none" w:sz="0" w:space="0" w:color="auto"/>
        <w:left w:val="none" w:sz="0" w:space="0" w:color="auto"/>
        <w:bottom w:val="none" w:sz="0" w:space="0" w:color="auto"/>
        <w:right w:val="none" w:sz="0" w:space="0" w:color="auto"/>
      </w:divBdr>
    </w:div>
    <w:div w:id="847141771">
      <w:bodyDiv w:val="1"/>
      <w:marLeft w:val="0"/>
      <w:marRight w:val="0"/>
      <w:marTop w:val="0"/>
      <w:marBottom w:val="0"/>
      <w:divBdr>
        <w:top w:val="none" w:sz="0" w:space="0" w:color="auto"/>
        <w:left w:val="none" w:sz="0" w:space="0" w:color="auto"/>
        <w:bottom w:val="none" w:sz="0" w:space="0" w:color="auto"/>
        <w:right w:val="none" w:sz="0" w:space="0" w:color="auto"/>
      </w:divBdr>
    </w:div>
    <w:div w:id="847526652">
      <w:bodyDiv w:val="1"/>
      <w:marLeft w:val="0"/>
      <w:marRight w:val="0"/>
      <w:marTop w:val="0"/>
      <w:marBottom w:val="0"/>
      <w:divBdr>
        <w:top w:val="none" w:sz="0" w:space="0" w:color="auto"/>
        <w:left w:val="none" w:sz="0" w:space="0" w:color="auto"/>
        <w:bottom w:val="none" w:sz="0" w:space="0" w:color="auto"/>
        <w:right w:val="none" w:sz="0" w:space="0" w:color="auto"/>
      </w:divBdr>
    </w:div>
    <w:div w:id="863327883">
      <w:bodyDiv w:val="1"/>
      <w:marLeft w:val="0"/>
      <w:marRight w:val="0"/>
      <w:marTop w:val="0"/>
      <w:marBottom w:val="0"/>
      <w:divBdr>
        <w:top w:val="none" w:sz="0" w:space="0" w:color="auto"/>
        <w:left w:val="none" w:sz="0" w:space="0" w:color="auto"/>
        <w:bottom w:val="none" w:sz="0" w:space="0" w:color="auto"/>
        <w:right w:val="none" w:sz="0" w:space="0" w:color="auto"/>
      </w:divBdr>
    </w:div>
    <w:div w:id="865869985">
      <w:bodyDiv w:val="1"/>
      <w:marLeft w:val="0"/>
      <w:marRight w:val="0"/>
      <w:marTop w:val="0"/>
      <w:marBottom w:val="0"/>
      <w:divBdr>
        <w:top w:val="none" w:sz="0" w:space="0" w:color="auto"/>
        <w:left w:val="none" w:sz="0" w:space="0" w:color="auto"/>
        <w:bottom w:val="none" w:sz="0" w:space="0" w:color="auto"/>
        <w:right w:val="none" w:sz="0" w:space="0" w:color="auto"/>
      </w:divBdr>
    </w:div>
    <w:div w:id="877854735">
      <w:bodyDiv w:val="1"/>
      <w:marLeft w:val="0"/>
      <w:marRight w:val="0"/>
      <w:marTop w:val="0"/>
      <w:marBottom w:val="0"/>
      <w:divBdr>
        <w:top w:val="none" w:sz="0" w:space="0" w:color="auto"/>
        <w:left w:val="none" w:sz="0" w:space="0" w:color="auto"/>
        <w:bottom w:val="none" w:sz="0" w:space="0" w:color="auto"/>
        <w:right w:val="none" w:sz="0" w:space="0" w:color="auto"/>
      </w:divBdr>
    </w:div>
    <w:div w:id="892232010">
      <w:bodyDiv w:val="1"/>
      <w:marLeft w:val="0"/>
      <w:marRight w:val="0"/>
      <w:marTop w:val="0"/>
      <w:marBottom w:val="0"/>
      <w:divBdr>
        <w:top w:val="none" w:sz="0" w:space="0" w:color="auto"/>
        <w:left w:val="none" w:sz="0" w:space="0" w:color="auto"/>
        <w:bottom w:val="none" w:sz="0" w:space="0" w:color="auto"/>
        <w:right w:val="none" w:sz="0" w:space="0" w:color="auto"/>
      </w:divBdr>
    </w:div>
    <w:div w:id="923807364">
      <w:bodyDiv w:val="1"/>
      <w:marLeft w:val="0"/>
      <w:marRight w:val="0"/>
      <w:marTop w:val="0"/>
      <w:marBottom w:val="0"/>
      <w:divBdr>
        <w:top w:val="none" w:sz="0" w:space="0" w:color="auto"/>
        <w:left w:val="none" w:sz="0" w:space="0" w:color="auto"/>
        <w:bottom w:val="none" w:sz="0" w:space="0" w:color="auto"/>
        <w:right w:val="none" w:sz="0" w:space="0" w:color="auto"/>
      </w:divBdr>
    </w:div>
    <w:div w:id="924875454">
      <w:bodyDiv w:val="1"/>
      <w:marLeft w:val="0"/>
      <w:marRight w:val="0"/>
      <w:marTop w:val="0"/>
      <w:marBottom w:val="0"/>
      <w:divBdr>
        <w:top w:val="none" w:sz="0" w:space="0" w:color="auto"/>
        <w:left w:val="none" w:sz="0" w:space="0" w:color="auto"/>
        <w:bottom w:val="none" w:sz="0" w:space="0" w:color="auto"/>
        <w:right w:val="none" w:sz="0" w:space="0" w:color="auto"/>
      </w:divBdr>
    </w:div>
    <w:div w:id="925722896">
      <w:bodyDiv w:val="1"/>
      <w:marLeft w:val="0"/>
      <w:marRight w:val="0"/>
      <w:marTop w:val="0"/>
      <w:marBottom w:val="0"/>
      <w:divBdr>
        <w:top w:val="none" w:sz="0" w:space="0" w:color="auto"/>
        <w:left w:val="none" w:sz="0" w:space="0" w:color="auto"/>
        <w:bottom w:val="none" w:sz="0" w:space="0" w:color="auto"/>
        <w:right w:val="none" w:sz="0" w:space="0" w:color="auto"/>
      </w:divBdr>
    </w:div>
    <w:div w:id="925840281">
      <w:bodyDiv w:val="1"/>
      <w:marLeft w:val="0"/>
      <w:marRight w:val="0"/>
      <w:marTop w:val="0"/>
      <w:marBottom w:val="0"/>
      <w:divBdr>
        <w:top w:val="none" w:sz="0" w:space="0" w:color="auto"/>
        <w:left w:val="none" w:sz="0" w:space="0" w:color="auto"/>
        <w:bottom w:val="none" w:sz="0" w:space="0" w:color="auto"/>
        <w:right w:val="none" w:sz="0" w:space="0" w:color="auto"/>
      </w:divBdr>
    </w:div>
    <w:div w:id="930940870">
      <w:bodyDiv w:val="1"/>
      <w:marLeft w:val="0"/>
      <w:marRight w:val="0"/>
      <w:marTop w:val="0"/>
      <w:marBottom w:val="0"/>
      <w:divBdr>
        <w:top w:val="none" w:sz="0" w:space="0" w:color="auto"/>
        <w:left w:val="none" w:sz="0" w:space="0" w:color="auto"/>
        <w:bottom w:val="none" w:sz="0" w:space="0" w:color="auto"/>
        <w:right w:val="none" w:sz="0" w:space="0" w:color="auto"/>
      </w:divBdr>
    </w:div>
    <w:div w:id="947081614">
      <w:bodyDiv w:val="1"/>
      <w:marLeft w:val="0"/>
      <w:marRight w:val="0"/>
      <w:marTop w:val="0"/>
      <w:marBottom w:val="0"/>
      <w:divBdr>
        <w:top w:val="none" w:sz="0" w:space="0" w:color="auto"/>
        <w:left w:val="none" w:sz="0" w:space="0" w:color="auto"/>
        <w:bottom w:val="none" w:sz="0" w:space="0" w:color="auto"/>
        <w:right w:val="none" w:sz="0" w:space="0" w:color="auto"/>
      </w:divBdr>
      <w:divsChild>
        <w:div w:id="257636611">
          <w:marLeft w:val="0"/>
          <w:marRight w:val="0"/>
          <w:marTop w:val="0"/>
          <w:marBottom w:val="0"/>
          <w:divBdr>
            <w:top w:val="none" w:sz="0" w:space="0" w:color="auto"/>
            <w:left w:val="none" w:sz="0" w:space="0" w:color="auto"/>
            <w:bottom w:val="none" w:sz="0" w:space="0" w:color="auto"/>
            <w:right w:val="none" w:sz="0" w:space="0" w:color="auto"/>
          </w:divBdr>
        </w:div>
        <w:div w:id="934441254">
          <w:marLeft w:val="0"/>
          <w:marRight w:val="0"/>
          <w:marTop w:val="0"/>
          <w:marBottom w:val="0"/>
          <w:divBdr>
            <w:top w:val="none" w:sz="0" w:space="0" w:color="auto"/>
            <w:left w:val="none" w:sz="0" w:space="0" w:color="auto"/>
            <w:bottom w:val="none" w:sz="0" w:space="0" w:color="auto"/>
            <w:right w:val="none" w:sz="0" w:space="0" w:color="auto"/>
          </w:divBdr>
        </w:div>
        <w:div w:id="1197041268">
          <w:marLeft w:val="0"/>
          <w:marRight w:val="0"/>
          <w:marTop w:val="0"/>
          <w:marBottom w:val="0"/>
          <w:divBdr>
            <w:top w:val="none" w:sz="0" w:space="0" w:color="auto"/>
            <w:left w:val="none" w:sz="0" w:space="0" w:color="auto"/>
            <w:bottom w:val="none" w:sz="0" w:space="0" w:color="auto"/>
            <w:right w:val="none" w:sz="0" w:space="0" w:color="auto"/>
          </w:divBdr>
        </w:div>
        <w:div w:id="1472481060">
          <w:marLeft w:val="0"/>
          <w:marRight w:val="0"/>
          <w:marTop w:val="0"/>
          <w:marBottom w:val="0"/>
          <w:divBdr>
            <w:top w:val="none" w:sz="0" w:space="0" w:color="auto"/>
            <w:left w:val="none" w:sz="0" w:space="0" w:color="auto"/>
            <w:bottom w:val="none" w:sz="0" w:space="0" w:color="auto"/>
            <w:right w:val="none" w:sz="0" w:space="0" w:color="auto"/>
          </w:divBdr>
        </w:div>
      </w:divsChild>
    </w:div>
    <w:div w:id="950631275">
      <w:bodyDiv w:val="1"/>
      <w:marLeft w:val="0"/>
      <w:marRight w:val="0"/>
      <w:marTop w:val="0"/>
      <w:marBottom w:val="0"/>
      <w:divBdr>
        <w:top w:val="none" w:sz="0" w:space="0" w:color="auto"/>
        <w:left w:val="none" w:sz="0" w:space="0" w:color="auto"/>
        <w:bottom w:val="none" w:sz="0" w:space="0" w:color="auto"/>
        <w:right w:val="none" w:sz="0" w:space="0" w:color="auto"/>
      </w:divBdr>
    </w:div>
    <w:div w:id="954675820">
      <w:bodyDiv w:val="1"/>
      <w:marLeft w:val="0"/>
      <w:marRight w:val="0"/>
      <w:marTop w:val="0"/>
      <w:marBottom w:val="0"/>
      <w:divBdr>
        <w:top w:val="none" w:sz="0" w:space="0" w:color="auto"/>
        <w:left w:val="none" w:sz="0" w:space="0" w:color="auto"/>
        <w:bottom w:val="none" w:sz="0" w:space="0" w:color="auto"/>
        <w:right w:val="none" w:sz="0" w:space="0" w:color="auto"/>
      </w:divBdr>
    </w:div>
    <w:div w:id="961152623">
      <w:bodyDiv w:val="1"/>
      <w:marLeft w:val="0"/>
      <w:marRight w:val="0"/>
      <w:marTop w:val="0"/>
      <w:marBottom w:val="0"/>
      <w:divBdr>
        <w:top w:val="none" w:sz="0" w:space="0" w:color="auto"/>
        <w:left w:val="none" w:sz="0" w:space="0" w:color="auto"/>
        <w:bottom w:val="none" w:sz="0" w:space="0" w:color="auto"/>
        <w:right w:val="none" w:sz="0" w:space="0" w:color="auto"/>
      </w:divBdr>
    </w:div>
    <w:div w:id="985204645">
      <w:bodyDiv w:val="1"/>
      <w:marLeft w:val="0"/>
      <w:marRight w:val="0"/>
      <w:marTop w:val="0"/>
      <w:marBottom w:val="0"/>
      <w:divBdr>
        <w:top w:val="none" w:sz="0" w:space="0" w:color="auto"/>
        <w:left w:val="none" w:sz="0" w:space="0" w:color="auto"/>
        <w:bottom w:val="none" w:sz="0" w:space="0" w:color="auto"/>
        <w:right w:val="none" w:sz="0" w:space="0" w:color="auto"/>
      </w:divBdr>
    </w:div>
    <w:div w:id="995181241">
      <w:bodyDiv w:val="1"/>
      <w:marLeft w:val="0"/>
      <w:marRight w:val="0"/>
      <w:marTop w:val="0"/>
      <w:marBottom w:val="0"/>
      <w:divBdr>
        <w:top w:val="none" w:sz="0" w:space="0" w:color="auto"/>
        <w:left w:val="none" w:sz="0" w:space="0" w:color="auto"/>
        <w:bottom w:val="none" w:sz="0" w:space="0" w:color="auto"/>
        <w:right w:val="none" w:sz="0" w:space="0" w:color="auto"/>
      </w:divBdr>
    </w:div>
    <w:div w:id="1002657774">
      <w:bodyDiv w:val="1"/>
      <w:marLeft w:val="0"/>
      <w:marRight w:val="0"/>
      <w:marTop w:val="0"/>
      <w:marBottom w:val="0"/>
      <w:divBdr>
        <w:top w:val="none" w:sz="0" w:space="0" w:color="auto"/>
        <w:left w:val="none" w:sz="0" w:space="0" w:color="auto"/>
        <w:bottom w:val="none" w:sz="0" w:space="0" w:color="auto"/>
        <w:right w:val="none" w:sz="0" w:space="0" w:color="auto"/>
      </w:divBdr>
    </w:div>
    <w:div w:id="1066798834">
      <w:bodyDiv w:val="1"/>
      <w:marLeft w:val="0"/>
      <w:marRight w:val="0"/>
      <w:marTop w:val="0"/>
      <w:marBottom w:val="0"/>
      <w:divBdr>
        <w:top w:val="none" w:sz="0" w:space="0" w:color="auto"/>
        <w:left w:val="none" w:sz="0" w:space="0" w:color="auto"/>
        <w:bottom w:val="none" w:sz="0" w:space="0" w:color="auto"/>
        <w:right w:val="none" w:sz="0" w:space="0" w:color="auto"/>
      </w:divBdr>
    </w:div>
    <w:div w:id="1089891812">
      <w:bodyDiv w:val="1"/>
      <w:marLeft w:val="0"/>
      <w:marRight w:val="0"/>
      <w:marTop w:val="0"/>
      <w:marBottom w:val="0"/>
      <w:divBdr>
        <w:top w:val="none" w:sz="0" w:space="0" w:color="auto"/>
        <w:left w:val="none" w:sz="0" w:space="0" w:color="auto"/>
        <w:bottom w:val="none" w:sz="0" w:space="0" w:color="auto"/>
        <w:right w:val="none" w:sz="0" w:space="0" w:color="auto"/>
      </w:divBdr>
    </w:div>
    <w:div w:id="1122648446">
      <w:bodyDiv w:val="1"/>
      <w:marLeft w:val="0"/>
      <w:marRight w:val="0"/>
      <w:marTop w:val="0"/>
      <w:marBottom w:val="0"/>
      <w:divBdr>
        <w:top w:val="none" w:sz="0" w:space="0" w:color="auto"/>
        <w:left w:val="none" w:sz="0" w:space="0" w:color="auto"/>
        <w:bottom w:val="none" w:sz="0" w:space="0" w:color="auto"/>
        <w:right w:val="none" w:sz="0" w:space="0" w:color="auto"/>
      </w:divBdr>
    </w:div>
    <w:div w:id="1151100927">
      <w:bodyDiv w:val="1"/>
      <w:marLeft w:val="0"/>
      <w:marRight w:val="0"/>
      <w:marTop w:val="0"/>
      <w:marBottom w:val="0"/>
      <w:divBdr>
        <w:top w:val="none" w:sz="0" w:space="0" w:color="auto"/>
        <w:left w:val="none" w:sz="0" w:space="0" w:color="auto"/>
        <w:bottom w:val="none" w:sz="0" w:space="0" w:color="auto"/>
        <w:right w:val="none" w:sz="0" w:space="0" w:color="auto"/>
      </w:divBdr>
    </w:div>
    <w:div w:id="1152452226">
      <w:bodyDiv w:val="1"/>
      <w:marLeft w:val="0"/>
      <w:marRight w:val="0"/>
      <w:marTop w:val="0"/>
      <w:marBottom w:val="0"/>
      <w:divBdr>
        <w:top w:val="none" w:sz="0" w:space="0" w:color="auto"/>
        <w:left w:val="none" w:sz="0" w:space="0" w:color="auto"/>
        <w:bottom w:val="none" w:sz="0" w:space="0" w:color="auto"/>
        <w:right w:val="none" w:sz="0" w:space="0" w:color="auto"/>
      </w:divBdr>
    </w:div>
    <w:div w:id="1153372333">
      <w:bodyDiv w:val="1"/>
      <w:marLeft w:val="0"/>
      <w:marRight w:val="0"/>
      <w:marTop w:val="0"/>
      <w:marBottom w:val="0"/>
      <w:divBdr>
        <w:top w:val="none" w:sz="0" w:space="0" w:color="auto"/>
        <w:left w:val="none" w:sz="0" w:space="0" w:color="auto"/>
        <w:bottom w:val="none" w:sz="0" w:space="0" w:color="auto"/>
        <w:right w:val="none" w:sz="0" w:space="0" w:color="auto"/>
      </w:divBdr>
    </w:div>
    <w:div w:id="1155802669">
      <w:bodyDiv w:val="1"/>
      <w:marLeft w:val="0"/>
      <w:marRight w:val="0"/>
      <w:marTop w:val="0"/>
      <w:marBottom w:val="0"/>
      <w:divBdr>
        <w:top w:val="none" w:sz="0" w:space="0" w:color="auto"/>
        <w:left w:val="none" w:sz="0" w:space="0" w:color="auto"/>
        <w:bottom w:val="none" w:sz="0" w:space="0" w:color="auto"/>
        <w:right w:val="none" w:sz="0" w:space="0" w:color="auto"/>
      </w:divBdr>
    </w:div>
    <w:div w:id="1161117069">
      <w:bodyDiv w:val="1"/>
      <w:marLeft w:val="0"/>
      <w:marRight w:val="0"/>
      <w:marTop w:val="0"/>
      <w:marBottom w:val="0"/>
      <w:divBdr>
        <w:top w:val="none" w:sz="0" w:space="0" w:color="auto"/>
        <w:left w:val="none" w:sz="0" w:space="0" w:color="auto"/>
        <w:bottom w:val="none" w:sz="0" w:space="0" w:color="auto"/>
        <w:right w:val="none" w:sz="0" w:space="0" w:color="auto"/>
      </w:divBdr>
    </w:div>
    <w:div w:id="1176117230">
      <w:bodyDiv w:val="1"/>
      <w:marLeft w:val="0"/>
      <w:marRight w:val="0"/>
      <w:marTop w:val="0"/>
      <w:marBottom w:val="0"/>
      <w:divBdr>
        <w:top w:val="none" w:sz="0" w:space="0" w:color="auto"/>
        <w:left w:val="none" w:sz="0" w:space="0" w:color="auto"/>
        <w:bottom w:val="none" w:sz="0" w:space="0" w:color="auto"/>
        <w:right w:val="none" w:sz="0" w:space="0" w:color="auto"/>
      </w:divBdr>
    </w:div>
    <w:div w:id="1187907096">
      <w:bodyDiv w:val="1"/>
      <w:marLeft w:val="0"/>
      <w:marRight w:val="0"/>
      <w:marTop w:val="0"/>
      <w:marBottom w:val="0"/>
      <w:divBdr>
        <w:top w:val="none" w:sz="0" w:space="0" w:color="auto"/>
        <w:left w:val="none" w:sz="0" w:space="0" w:color="auto"/>
        <w:bottom w:val="none" w:sz="0" w:space="0" w:color="auto"/>
        <w:right w:val="none" w:sz="0" w:space="0" w:color="auto"/>
      </w:divBdr>
    </w:div>
    <w:div w:id="1212688343">
      <w:bodyDiv w:val="1"/>
      <w:marLeft w:val="0"/>
      <w:marRight w:val="0"/>
      <w:marTop w:val="0"/>
      <w:marBottom w:val="0"/>
      <w:divBdr>
        <w:top w:val="none" w:sz="0" w:space="0" w:color="auto"/>
        <w:left w:val="none" w:sz="0" w:space="0" w:color="auto"/>
        <w:bottom w:val="none" w:sz="0" w:space="0" w:color="auto"/>
        <w:right w:val="none" w:sz="0" w:space="0" w:color="auto"/>
      </w:divBdr>
    </w:div>
    <w:div w:id="1231774877">
      <w:bodyDiv w:val="1"/>
      <w:marLeft w:val="0"/>
      <w:marRight w:val="0"/>
      <w:marTop w:val="0"/>
      <w:marBottom w:val="0"/>
      <w:divBdr>
        <w:top w:val="none" w:sz="0" w:space="0" w:color="auto"/>
        <w:left w:val="none" w:sz="0" w:space="0" w:color="auto"/>
        <w:bottom w:val="none" w:sz="0" w:space="0" w:color="auto"/>
        <w:right w:val="none" w:sz="0" w:space="0" w:color="auto"/>
      </w:divBdr>
    </w:div>
    <w:div w:id="1233269107">
      <w:bodyDiv w:val="1"/>
      <w:marLeft w:val="0"/>
      <w:marRight w:val="0"/>
      <w:marTop w:val="0"/>
      <w:marBottom w:val="0"/>
      <w:divBdr>
        <w:top w:val="none" w:sz="0" w:space="0" w:color="auto"/>
        <w:left w:val="none" w:sz="0" w:space="0" w:color="auto"/>
        <w:bottom w:val="none" w:sz="0" w:space="0" w:color="auto"/>
        <w:right w:val="none" w:sz="0" w:space="0" w:color="auto"/>
      </w:divBdr>
    </w:div>
    <w:div w:id="1241907245">
      <w:bodyDiv w:val="1"/>
      <w:marLeft w:val="0"/>
      <w:marRight w:val="0"/>
      <w:marTop w:val="0"/>
      <w:marBottom w:val="0"/>
      <w:divBdr>
        <w:top w:val="none" w:sz="0" w:space="0" w:color="auto"/>
        <w:left w:val="none" w:sz="0" w:space="0" w:color="auto"/>
        <w:bottom w:val="none" w:sz="0" w:space="0" w:color="auto"/>
        <w:right w:val="none" w:sz="0" w:space="0" w:color="auto"/>
      </w:divBdr>
    </w:div>
    <w:div w:id="1254439448">
      <w:bodyDiv w:val="1"/>
      <w:marLeft w:val="0"/>
      <w:marRight w:val="0"/>
      <w:marTop w:val="0"/>
      <w:marBottom w:val="0"/>
      <w:divBdr>
        <w:top w:val="none" w:sz="0" w:space="0" w:color="auto"/>
        <w:left w:val="none" w:sz="0" w:space="0" w:color="auto"/>
        <w:bottom w:val="none" w:sz="0" w:space="0" w:color="auto"/>
        <w:right w:val="none" w:sz="0" w:space="0" w:color="auto"/>
      </w:divBdr>
    </w:div>
    <w:div w:id="1273168974">
      <w:bodyDiv w:val="1"/>
      <w:marLeft w:val="0"/>
      <w:marRight w:val="0"/>
      <w:marTop w:val="0"/>
      <w:marBottom w:val="0"/>
      <w:divBdr>
        <w:top w:val="none" w:sz="0" w:space="0" w:color="auto"/>
        <w:left w:val="none" w:sz="0" w:space="0" w:color="auto"/>
        <w:bottom w:val="none" w:sz="0" w:space="0" w:color="auto"/>
        <w:right w:val="none" w:sz="0" w:space="0" w:color="auto"/>
      </w:divBdr>
    </w:div>
    <w:div w:id="1276904315">
      <w:bodyDiv w:val="1"/>
      <w:marLeft w:val="0"/>
      <w:marRight w:val="0"/>
      <w:marTop w:val="0"/>
      <w:marBottom w:val="0"/>
      <w:divBdr>
        <w:top w:val="none" w:sz="0" w:space="0" w:color="auto"/>
        <w:left w:val="none" w:sz="0" w:space="0" w:color="auto"/>
        <w:bottom w:val="none" w:sz="0" w:space="0" w:color="auto"/>
        <w:right w:val="none" w:sz="0" w:space="0" w:color="auto"/>
      </w:divBdr>
    </w:div>
    <w:div w:id="1282228061">
      <w:bodyDiv w:val="1"/>
      <w:marLeft w:val="0"/>
      <w:marRight w:val="0"/>
      <w:marTop w:val="0"/>
      <w:marBottom w:val="0"/>
      <w:divBdr>
        <w:top w:val="none" w:sz="0" w:space="0" w:color="auto"/>
        <w:left w:val="none" w:sz="0" w:space="0" w:color="auto"/>
        <w:bottom w:val="none" w:sz="0" w:space="0" w:color="auto"/>
        <w:right w:val="none" w:sz="0" w:space="0" w:color="auto"/>
      </w:divBdr>
    </w:div>
    <w:div w:id="1311209824">
      <w:bodyDiv w:val="1"/>
      <w:marLeft w:val="0"/>
      <w:marRight w:val="0"/>
      <w:marTop w:val="0"/>
      <w:marBottom w:val="0"/>
      <w:divBdr>
        <w:top w:val="none" w:sz="0" w:space="0" w:color="auto"/>
        <w:left w:val="none" w:sz="0" w:space="0" w:color="auto"/>
        <w:bottom w:val="none" w:sz="0" w:space="0" w:color="auto"/>
        <w:right w:val="none" w:sz="0" w:space="0" w:color="auto"/>
      </w:divBdr>
    </w:div>
    <w:div w:id="1317764067">
      <w:bodyDiv w:val="1"/>
      <w:marLeft w:val="0"/>
      <w:marRight w:val="0"/>
      <w:marTop w:val="0"/>
      <w:marBottom w:val="0"/>
      <w:divBdr>
        <w:top w:val="none" w:sz="0" w:space="0" w:color="auto"/>
        <w:left w:val="none" w:sz="0" w:space="0" w:color="auto"/>
        <w:bottom w:val="none" w:sz="0" w:space="0" w:color="auto"/>
        <w:right w:val="none" w:sz="0" w:space="0" w:color="auto"/>
      </w:divBdr>
    </w:div>
    <w:div w:id="1352216836">
      <w:bodyDiv w:val="1"/>
      <w:marLeft w:val="0"/>
      <w:marRight w:val="0"/>
      <w:marTop w:val="0"/>
      <w:marBottom w:val="0"/>
      <w:divBdr>
        <w:top w:val="none" w:sz="0" w:space="0" w:color="auto"/>
        <w:left w:val="none" w:sz="0" w:space="0" w:color="auto"/>
        <w:bottom w:val="none" w:sz="0" w:space="0" w:color="auto"/>
        <w:right w:val="none" w:sz="0" w:space="0" w:color="auto"/>
      </w:divBdr>
      <w:divsChild>
        <w:div w:id="78910571">
          <w:marLeft w:val="0"/>
          <w:marRight w:val="0"/>
          <w:marTop w:val="0"/>
          <w:marBottom w:val="0"/>
          <w:divBdr>
            <w:top w:val="none" w:sz="0" w:space="0" w:color="auto"/>
            <w:left w:val="none" w:sz="0" w:space="0" w:color="auto"/>
            <w:bottom w:val="none" w:sz="0" w:space="0" w:color="auto"/>
            <w:right w:val="none" w:sz="0" w:space="0" w:color="auto"/>
          </w:divBdr>
        </w:div>
        <w:div w:id="915749912">
          <w:marLeft w:val="0"/>
          <w:marRight w:val="0"/>
          <w:marTop w:val="0"/>
          <w:marBottom w:val="0"/>
          <w:divBdr>
            <w:top w:val="none" w:sz="0" w:space="0" w:color="auto"/>
            <w:left w:val="none" w:sz="0" w:space="0" w:color="auto"/>
            <w:bottom w:val="none" w:sz="0" w:space="0" w:color="auto"/>
            <w:right w:val="none" w:sz="0" w:space="0" w:color="auto"/>
          </w:divBdr>
        </w:div>
      </w:divsChild>
    </w:div>
    <w:div w:id="1363091525">
      <w:bodyDiv w:val="1"/>
      <w:marLeft w:val="0"/>
      <w:marRight w:val="0"/>
      <w:marTop w:val="0"/>
      <w:marBottom w:val="0"/>
      <w:divBdr>
        <w:top w:val="none" w:sz="0" w:space="0" w:color="auto"/>
        <w:left w:val="none" w:sz="0" w:space="0" w:color="auto"/>
        <w:bottom w:val="none" w:sz="0" w:space="0" w:color="auto"/>
        <w:right w:val="none" w:sz="0" w:space="0" w:color="auto"/>
      </w:divBdr>
      <w:divsChild>
        <w:div w:id="355156698">
          <w:marLeft w:val="0"/>
          <w:marRight w:val="0"/>
          <w:marTop w:val="0"/>
          <w:marBottom w:val="0"/>
          <w:divBdr>
            <w:top w:val="none" w:sz="0" w:space="0" w:color="auto"/>
            <w:left w:val="none" w:sz="0" w:space="0" w:color="auto"/>
            <w:bottom w:val="none" w:sz="0" w:space="0" w:color="auto"/>
            <w:right w:val="none" w:sz="0" w:space="0" w:color="auto"/>
          </w:divBdr>
        </w:div>
        <w:div w:id="1290624877">
          <w:marLeft w:val="0"/>
          <w:marRight w:val="0"/>
          <w:marTop w:val="0"/>
          <w:marBottom w:val="0"/>
          <w:divBdr>
            <w:top w:val="none" w:sz="0" w:space="0" w:color="auto"/>
            <w:left w:val="none" w:sz="0" w:space="0" w:color="auto"/>
            <w:bottom w:val="none" w:sz="0" w:space="0" w:color="auto"/>
            <w:right w:val="none" w:sz="0" w:space="0" w:color="auto"/>
          </w:divBdr>
        </w:div>
        <w:div w:id="2117097550">
          <w:marLeft w:val="0"/>
          <w:marRight w:val="0"/>
          <w:marTop w:val="0"/>
          <w:marBottom w:val="0"/>
          <w:divBdr>
            <w:top w:val="none" w:sz="0" w:space="0" w:color="auto"/>
            <w:left w:val="none" w:sz="0" w:space="0" w:color="auto"/>
            <w:bottom w:val="none" w:sz="0" w:space="0" w:color="auto"/>
            <w:right w:val="none" w:sz="0" w:space="0" w:color="auto"/>
          </w:divBdr>
        </w:div>
      </w:divsChild>
    </w:div>
    <w:div w:id="1367828421">
      <w:bodyDiv w:val="1"/>
      <w:marLeft w:val="0"/>
      <w:marRight w:val="0"/>
      <w:marTop w:val="0"/>
      <w:marBottom w:val="0"/>
      <w:divBdr>
        <w:top w:val="none" w:sz="0" w:space="0" w:color="auto"/>
        <w:left w:val="none" w:sz="0" w:space="0" w:color="auto"/>
        <w:bottom w:val="none" w:sz="0" w:space="0" w:color="auto"/>
        <w:right w:val="none" w:sz="0" w:space="0" w:color="auto"/>
      </w:divBdr>
    </w:div>
    <w:div w:id="1368096081">
      <w:bodyDiv w:val="1"/>
      <w:marLeft w:val="0"/>
      <w:marRight w:val="0"/>
      <w:marTop w:val="0"/>
      <w:marBottom w:val="0"/>
      <w:divBdr>
        <w:top w:val="none" w:sz="0" w:space="0" w:color="auto"/>
        <w:left w:val="none" w:sz="0" w:space="0" w:color="auto"/>
        <w:bottom w:val="none" w:sz="0" w:space="0" w:color="auto"/>
        <w:right w:val="none" w:sz="0" w:space="0" w:color="auto"/>
      </w:divBdr>
    </w:div>
    <w:div w:id="1382559938">
      <w:bodyDiv w:val="1"/>
      <w:marLeft w:val="0"/>
      <w:marRight w:val="0"/>
      <w:marTop w:val="0"/>
      <w:marBottom w:val="0"/>
      <w:divBdr>
        <w:top w:val="none" w:sz="0" w:space="0" w:color="auto"/>
        <w:left w:val="none" w:sz="0" w:space="0" w:color="auto"/>
        <w:bottom w:val="none" w:sz="0" w:space="0" w:color="auto"/>
        <w:right w:val="none" w:sz="0" w:space="0" w:color="auto"/>
      </w:divBdr>
    </w:div>
    <w:div w:id="1389841349">
      <w:bodyDiv w:val="1"/>
      <w:marLeft w:val="0"/>
      <w:marRight w:val="0"/>
      <w:marTop w:val="0"/>
      <w:marBottom w:val="0"/>
      <w:divBdr>
        <w:top w:val="none" w:sz="0" w:space="0" w:color="auto"/>
        <w:left w:val="none" w:sz="0" w:space="0" w:color="auto"/>
        <w:bottom w:val="none" w:sz="0" w:space="0" w:color="auto"/>
        <w:right w:val="none" w:sz="0" w:space="0" w:color="auto"/>
      </w:divBdr>
    </w:div>
    <w:div w:id="1391462551">
      <w:bodyDiv w:val="1"/>
      <w:marLeft w:val="0"/>
      <w:marRight w:val="0"/>
      <w:marTop w:val="0"/>
      <w:marBottom w:val="0"/>
      <w:divBdr>
        <w:top w:val="none" w:sz="0" w:space="0" w:color="auto"/>
        <w:left w:val="none" w:sz="0" w:space="0" w:color="auto"/>
        <w:bottom w:val="none" w:sz="0" w:space="0" w:color="auto"/>
        <w:right w:val="none" w:sz="0" w:space="0" w:color="auto"/>
      </w:divBdr>
      <w:divsChild>
        <w:div w:id="12341832">
          <w:marLeft w:val="0"/>
          <w:marRight w:val="0"/>
          <w:marTop w:val="0"/>
          <w:marBottom w:val="0"/>
          <w:divBdr>
            <w:top w:val="none" w:sz="0" w:space="0" w:color="auto"/>
            <w:left w:val="none" w:sz="0" w:space="0" w:color="auto"/>
            <w:bottom w:val="none" w:sz="0" w:space="0" w:color="auto"/>
            <w:right w:val="none" w:sz="0" w:space="0" w:color="auto"/>
          </w:divBdr>
        </w:div>
        <w:div w:id="238100201">
          <w:marLeft w:val="0"/>
          <w:marRight w:val="0"/>
          <w:marTop w:val="0"/>
          <w:marBottom w:val="0"/>
          <w:divBdr>
            <w:top w:val="none" w:sz="0" w:space="0" w:color="auto"/>
            <w:left w:val="none" w:sz="0" w:space="0" w:color="auto"/>
            <w:bottom w:val="none" w:sz="0" w:space="0" w:color="auto"/>
            <w:right w:val="none" w:sz="0" w:space="0" w:color="auto"/>
          </w:divBdr>
        </w:div>
        <w:div w:id="746070772">
          <w:marLeft w:val="0"/>
          <w:marRight w:val="0"/>
          <w:marTop w:val="0"/>
          <w:marBottom w:val="0"/>
          <w:divBdr>
            <w:top w:val="none" w:sz="0" w:space="0" w:color="auto"/>
            <w:left w:val="none" w:sz="0" w:space="0" w:color="auto"/>
            <w:bottom w:val="none" w:sz="0" w:space="0" w:color="auto"/>
            <w:right w:val="none" w:sz="0" w:space="0" w:color="auto"/>
          </w:divBdr>
        </w:div>
      </w:divsChild>
    </w:div>
    <w:div w:id="1392581372">
      <w:bodyDiv w:val="1"/>
      <w:marLeft w:val="0"/>
      <w:marRight w:val="0"/>
      <w:marTop w:val="0"/>
      <w:marBottom w:val="0"/>
      <w:divBdr>
        <w:top w:val="none" w:sz="0" w:space="0" w:color="auto"/>
        <w:left w:val="none" w:sz="0" w:space="0" w:color="auto"/>
        <w:bottom w:val="none" w:sz="0" w:space="0" w:color="auto"/>
        <w:right w:val="none" w:sz="0" w:space="0" w:color="auto"/>
      </w:divBdr>
    </w:div>
    <w:div w:id="1413315966">
      <w:bodyDiv w:val="1"/>
      <w:marLeft w:val="0"/>
      <w:marRight w:val="0"/>
      <w:marTop w:val="0"/>
      <w:marBottom w:val="0"/>
      <w:divBdr>
        <w:top w:val="none" w:sz="0" w:space="0" w:color="auto"/>
        <w:left w:val="none" w:sz="0" w:space="0" w:color="auto"/>
        <w:bottom w:val="none" w:sz="0" w:space="0" w:color="auto"/>
        <w:right w:val="none" w:sz="0" w:space="0" w:color="auto"/>
      </w:divBdr>
      <w:divsChild>
        <w:div w:id="500196042">
          <w:marLeft w:val="0"/>
          <w:marRight w:val="0"/>
          <w:marTop w:val="0"/>
          <w:marBottom w:val="0"/>
          <w:divBdr>
            <w:top w:val="none" w:sz="0" w:space="0" w:color="auto"/>
            <w:left w:val="none" w:sz="0" w:space="0" w:color="auto"/>
            <w:bottom w:val="none" w:sz="0" w:space="0" w:color="auto"/>
            <w:right w:val="none" w:sz="0" w:space="0" w:color="auto"/>
          </w:divBdr>
        </w:div>
        <w:div w:id="558521498">
          <w:marLeft w:val="0"/>
          <w:marRight w:val="0"/>
          <w:marTop w:val="0"/>
          <w:marBottom w:val="0"/>
          <w:divBdr>
            <w:top w:val="none" w:sz="0" w:space="0" w:color="auto"/>
            <w:left w:val="none" w:sz="0" w:space="0" w:color="auto"/>
            <w:bottom w:val="none" w:sz="0" w:space="0" w:color="auto"/>
            <w:right w:val="none" w:sz="0" w:space="0" w:color="auto"/>
          </w:divBdr>
        </w:div>
        <w:div w:id="736434529">
          <w:marLeft w:val="0"/>
          <w:marRight w:val="0"/>
          <w:marTop w:val="0"/>
          <w:marBottom w:val="0"/>
          <w:divBdr>
            <w:top w:val="none" w:sz="0" w:space="0" w:color="auto"/>
            <w:left w:val="none" w:sz="0" w:space="0" w:color="auto"/>
            <w:bottom w:val="none" w:sz="0" w:space="0" w:color="auto"/>
            <w:right w:val="none" w:sz="0" w:space="0" w:color="auto"/>
          </w:divBdr>
        </w:div>
        <w:div w:id="915868546">
          <w:marLeft w:val="0"/>
          <w:marRight w:val="0"/>
          <w:marTop w:val="0"/>
          <w:marBottom w:val="0"/>
          <w:divBdr>
            <w:top w:val="none" w:sz="0" w:space="0" w:color="auto"/>
            <w:left w:val="none" w:sz="0" w:space="0" w:color="auto"/>
            <w:bottom w:val="none" w:sz="0" w:space="0" w:color="auto"/>
            <w:right w:val="none" w:sz="0" w:space="0" w:color="auto"/>
          </w:divBdr>
        </w:div>
        <w:div w:id="2091071941">
          <w:marLeft w:val="0"/>
          <w:marRight w:val="0"/>
          <w:marTop w:val="0"/>
          <w:marBottom w:val="0"/>
          <w:divBdr>
            <w:top w:val="none" w:sz="0" w:space="0" w:color="auto"/>
            <w:left w:val="none" w:sz="0" w:space="0" w:color="auto"/>
            <w:bottom w:val="none" w:sz="0" w:space="0" w:color="auto"/>
            <w:right w:val="none" w:sz="0" w:space="0" w:color="auto"/>
          </w:divBdr>
        </w:div>
        <w:div w:id="2134253364">
          <w:marLeft w:val="0"/>
          <w:marRight w:val="0"/>
          <w:marTop w:val="0"/>
          <w:marBottom w:val="0"/>
          <w:divBdr>
            <w:top w:val="none" w:sz="0" w:space="0" w:color="auto"/>
            <w:left w:val="none" w:sz="0" w:space="0" w:color="auto"/>
            <w:bottom w:val="none" w:sz="0" w:space="0" w:color="auto"/>
            <w:right w:val="none" w:sz="0" w:space="0" w:color="auto"/>
          </w:divBdr>
        </w:div>
      </w:divsChild>
    </w:div>
    <w:div w:id="1440490645">
      <w:bodyDiv w:val="1"/>
      <w:marLeft w:val="0"/>
      <w:marRight w:val="0"/>
      <w:marTop w:val="0"/>
      <w:marBottom w:val="0"/>
      <w:divBdr>
        <w:top w:val="none" w:sz="0" w:space="0" w:color="auto"/>
        <w:left w:val="none" w:sz="0" w:space="0" w:color="auto"/>
        <w:bottom w:val="none" w:sz="0" w:space="0" w:color="auto"/>
        <w:right w:val="none" w:sz="0" w:space="0" w:color="auto"/>
      </w:divBdr>
      <w:divsChild>
        <w:div w:id="36008292">
          <w:marLeft w:val="0"/>
          <w:marRight w:val="0"/>
          <w:marTop w:val="0"/>
          <w:marBottom w:val="0"/>
          <w:divBdr>
            <w:top w:val="none" w:sz="0" w:space="0" w:color="auto"/>
            <w:left w:val="none" w:sz="0" w:space="0" w:color="auto"/>
            <w:bottom w:val="none" w:sz="0" w:space="0" w:color="auto"/>
            <w:right w:val="none" w:sz="0" w:space="0" w:color="auto"/>
          </w:divBdr>
        </w:div>
        <w:div w:id="661467524">
          <w:marLeft w:val="0"/>
          <w:marRight w:val="0"/>
          <w:marTop w:val="0"/>
          <w:marBottom w:val="0"/>
          <w:divBdr>
            <w:top w:val="none" w:sz="0" w:space="0" w:color="auto"/>
            <w:left w:val="none" w:sz="0" w:space="0" w:color="auto"/>
            <w:bottom w:val="none" w:sz="0" w:space="0" w:color="auto"/>
            <w:right w:val="none" w:sz="0" w:space="0" w:color="auto"/>
          </w:divBdr>
        </w:div>
        <w:div w:id="688142439">
          <w:marLeft w:val="0"/>
          <w:marRight w:val="0"/>
          <w:marTop w:val="0"/>
          <w:marBottom w:val="0"/>
          <w:divBdr>
            <w:top w:val="none" w:sz="0" w:space="0" w:color="auto"/>
            <w:left w:val="none" w:sz="0" w:space="0" w:color="auto"/>
            <w:bottom w:val="none" w:sz="0" w:space="0" w:color="auto"/>
            <w:right w:val="none" w:sz="0" w:space="0" w:color="auto"/>
          </w:divBdr>
        </w:div>
        <w:div w:id="1258321570">
          <w:marLeft w:val="0"/>
          <w:marRight w:val="0"/>
          <w:marTop w:val="0"/>
          <w:marBottom w:val="0"/>
          <w:divBdr>
            <w:top w:val="none" w:sz="0" w:space="0" w:color="auto"/>
            <w:left w:val="none" w:sz="0" w:space="0" w:color="auto"/>
            <w:bottom w:val="none" w:sz="0" w:space="0" w:color="auto"/>
            <w:right w:val="none" w:sz="0" w:space="0" w:color="auto"/>
          </w:divBdr>
        </w:div>
        <w:div w:id="1428889858">
          <w:marLeft w:val="0"/>
          <w:marRight w:val="0"/>
          <w:marTop w:val="0"/>
          <w:marBottom w:val="0"/>
          <w:divBdr>
            <w:top w:val="none" w:sz="0" w:space="0" w:color="auto"/>
            <w:left w:val="none" w:sz="0" w:space="0" w:color="auto"/>
            <w:bottom w:val="none" w:sz="0" w:space="0" w:color="auto"/>
            <w:right w:val="none" w:sz="0" w:space="0" w:color="auto"/>
          </w:divBdr>
        </w:div>
        <w:div w:id="1492679434">
          <w:marLeft w:val="0"/>
          <w:marRight w:val="0"/>
          <w:marTop w:val="0"/>
          <w:marBottom w:val="0"/>
          <w:divBdr>
            <w:top w:val="none" w:sz="0" w:space="0" w:color="auto"/>
            <w:left w:val="none" w:sz="0" w:space="0" w:color="auto"/>
            <w:bottom w:val="none" w:sz="0" w:space="0" w:color="auto"/>
            <w:right w:val="none" w:sz="0" w:space="0" w:color="auto"/>
          </w:divBdr>
        </w:div>
        <w:div w:id="1646084623">
          <w:marLeft w:val="0"/>
          <w:marRight w:val="0"/>
          <w:marTop w:val="0"/>
          <w:marBottom w:val="0"/>
          <w:divBdr>
            <w:top w:val="none" w:sz="0" w:space="0" w:color="auto"/>
            <w:left w:val="none" w:sz="0" w:space="0" w:color="auto"/>
            <w:bottom w:val="none" w:sz="0" w:space="0" w:color="auto"/>
            <w:right w:val="none" w:sz="0" w:space="0" w:color="auto"/>
          </w:divBdr>
        </w:div>
      </w:divsChild>
    </w:div>
    <w:div w:id="1442989217">
      <w:bodyDiv w:val="1"/>
      <w:marLeft w:val="0"/>
      <w:marRight w:val="0"/>
      <w:marTop w:val="0"/>
      <w:marBottom w:val="0"/>
      <w:divBdr>
        <w:top w:val="none" w:sz="0" w:space="0" w:color="auto"/>
        <w:left w:val="none" w:sz="0" w:space="0" w:color="auto"/>
        <w:bottom w:val="none" w:sz="0" w:space="0" w:color="auto"/>
        <w:right w:val="none" w:sz="0" w:space="0" w:color="auto"/>
      </w:divBdr>
    </w:div>
    <w:div w:id="1467627780">
      <w:bodyDiv w:val="1"/>
      <w:marLeft w:val="0"/>
      <w:marRight w:val="0"/>
      <w:marTop w:val="0"/>
      <w:marBottom w:val="0"/>
      <w:divBdr>
        <w:top w:val="none" w:sz="0" w:space="0" w:color="auto"/>
        <w:left w:val="none" w:sz="0" w:space="0" w:color="auto"/>
        <w:bottom w:val="none" w:sz="0" w:space="0" w:color="auto"/>
        <w:right w:val="none" w:sz="0" w:space="0" w:color="auto"/>
      </w:divBdr>
    </w:div>
    <w:div w:id="1512333292">
      <w:bodyDiv w:val="1"/>
      <w:marLeft w:val="0"/>
      <w:marRight w:val="0"/>
      <w:marTop w:val="0"/>
      <w:marBottom w:val="0"/>
      <w:divBdr>
        <w:top w:val="none" w:sz="0" w:space="0" w:color="auto"/>
        <w:left w:val="none" w:sz="0" w:space="0" w:color="auto"/>
        <w:bottom w:val="none" w:sz="0" w:space="0" w:color="auto"/>
        <w:right w:val="none" w:sz="0" w:space="0" w:color="auto"/>
      </w:divBdr>
    </w:div>
    <w:div w:id="1512644051">
      <w:bodyDiv w:val="1"/>
      <w:marLeft w:val="0"/>
      <w:marRight w:val="0"/>
      <w:marTop w:val="0"/>
      <w:marBottom w:val="0"/>
      <w:divBdr>
        <w:top w:val="none" w:sz="0" w:space="0" w:color="auto"/>
        <w:left w:val="none" w:sz="0" w:space="0" w:color="auto"/>
        <w:bottom w:val="none" w:sz="0" w:space="0" w:color="auto"/>
        <w:right w:val="none" w:sz="0" w:space="0" w:color="auto"/>
      </w:divBdr>
    </w:div>
    <w:div w:id="1523661504">
      <w:bodyDiv w:val="1"/>
      <w:marLeft w:val="0"/>
      <w:marRight w:val="0"/>
      <w:marTop w:val="0"/>
      <w:marBottom w:val="0"/>
      <w:divBdr>
        <w:top w:val="none" w:sz="0" w:space="0" w:color="auto"/>
        <w:left w:val="none" w:sz="0" w:space="0" w:color="auto"/>
        <w:bottom w:val="none" w:sz="0" w:space="0" w:color="auto"/>
        <w:right w:val="none" w:sz="0" w:space="0" w:color="auto"/>
      </w:divBdr>
    </w:div>
    <w:div w:id="1554537432">
      <w:bodyDiv w:val="1"/>
      <w:marLeft w:val="0"/>
      <w:marRight w:val="0"/>
      <w:marTop w:val="0"/>
      <w:marBottom w:val="0"/>
      <w:divBdr>
        <w:top w:val="none" w:sz="0" w:space="0" w:color="auto"/>
        <w:left w:val="none" w:sz="0" w:space="0" w:color="auto"/>
        <w:bottom w:val="none" w:sz="0" w:space="0" w:color="auto"/>
        <w:right w:val="none" w:sz="0" w:space="0" w:color="auto"/>
      </w:divBdr>
      <w:divsChild>
        <w:div w:id="877736509">
          <w:marLeft w:val="0"/>
          <w:marRight w:val="0"/>
          <w:marTop w:val="0"/>
          <w:marBottom w:val="0"/>
          <w:divBdr>
            <w:top w:val="none" w:sz="0" w:space="0" w:color="auto"/>
            <w:left w:val="none" w:sz="0" w:space="0" w:color="auto"/>
            <w:bottom w:val="none" w:sz="0" w:space="0" w:color="auto"/>
            <w:right w:val="none" w:sz="0" w:space="0" w:color="auto"/>
          </w:divBdr>
        </w:div>
        <w:div w:id="995109061">
          <w:marLeft w:val="0"/>
          <w:marRight w:val="0"/>
          <w:marTop w:val="0"/>
          <w:marBottom w:val="0"/>
          <w:divBdr>
            <w:top w:val="none" w:sz="0" w:space="0" w:color="auto"/>
            <w:left w:val="none" w:sz="0" w:space="0" w:color="auto"/>
            <w:bottom w:val="none" w:sz="0" w:space="0" w:color="auto"/>
            <w:right w:val="none" w:sz="0" w:space="0" w:color="auto"/>
          </w:divBdr>
        </w:div>
      </w:divsChild>
    </w:div>
    <w:div w:id="1614629042">
      <w:bodyDiv w:val="1"/>
      <w:marLeft w:val="0"/>
      <w:marRight w:val="0"/>
      <w:marTop w:val="0"/>
      <w:marBottom w:val="0"/>
      <w:divBdr>
        <w:top w:val="none" w:sz="0" w:space="0" w:color="auto"/>
        <w:left w:val="none" w:sz="0" w:space="0" w:color="auto"/>
        <w:bottom w:val="none" w:sz="0" w:space="0" w:color="auto"/>
        <w:right w:val="none" w:sz="0" w:space="0" w:color="auto"/>
      </w:divBdr>
    </w:div>
    <w:div w:id="1629579426">
      <w:bodyDiv w:val="1"/>
      <w:marLeft w:val="0"/>
      <w:marRight w:val="0"/>
      <w:marTop w:val="0"/>
      <w:marBottom w:val="0"/>
      <w:divBdr>
        <w:top w:val="none" w:sz="0" w:space="0" w:color="auto"/>
        <w:left w:val="none" w:sz="0" w:space="0" w:color="auto"/>
        <w:bottom w:val="none" w:sz="0" w:space="0" w:color="auto"/>
        <w:right w:val="none" w:sz="0" w:space="0" w:color="auto"/>
      </w:divBdr>
    </w:div>
    <w:div w:id="1632436730">
      <w:bodyDiv w:val="1"/>
      <w:marLeft w:val="0"/>
      <w:marRight w:val="0"/>
      <w:marTop w:val="0"/>
      <w:marBottom w:val="0"/>
      <w:divBdr>
        <w:top w:val="none" w:sz="0" w:space="0" w:color="auto"/>
        <w:left w:val="none" w:sz="0" w:space="0" w:color="auto"/>
        <w:bottom w:val="none" w:sz="0" w:space="0" w:color="auto"/>
        <w:right w:val="none" w:sz="0" w:space="0" w:color="auto"/>
      </w:divBdr>
    </w:div>
    <w:div w:id="1655834220">
      <w:bodyDiv w:val="1"/>
      <w:marLeft w:val="0"/>
      <w:marRight w:val="0"/>
      <w:marTop w:val="0"/>
      <w:marBottom w:val="0"/>
      <w:divBdr>
        <w:top w:val="none" w:sz="0" w:space="0" w:color="auto"/>
        <w:left w:val="none" w:sz="0" w:space="0" w:color="auto"/>
        <w:bottom w:val="none" w:sz="0" w:space="0" w:color="auto"/>
        <w:right w:val="none" w:sz="0" w:space="0" w:color="auto"/>
      </w:divBdr>
      <w:divsChild>
        <w:div w:id="710542122">
          <w:marLeft w:val="0"/>
          <w:marRight w:val="0"/>
          <w:marTop w:val="0"/>
          <w:marBottom w:val="0"/>
          <w:divBdr>
            <w:top w:val="none" w:sz="0" w:space="0" w:color="auto"/>
            <w:left w:val="none" w:sz="0" w:space="0" w:color="auto"/>
            <w:bottom w:val="none" w:sz="0" w:space="0" w:color="auto"/>
            <w:right w:val="none" w:sz="0" w:space="0" w:color="auto"/>
          </w:divBdr>
        </w:div>
        <w:div w:id="1873566140">
          <w:marLeft w:val="0"/>
          <w:marRight w:val="0"/>
          <w:marTop w:val="0"/>
          <w:marBottom w:val="0"/>
          <w:divBdr>
            <w:top w:val="none" w:sz="0" w:space="0" w:color="auto"/>
            <w:left w:val="none" w:sz="0" w:space="0" w:color="auto"/>
            <w:bottom w:val="none" w:sz="0" w:space="0" w:color="auto"/>
            <w:right w:val="none" w:sz="0" w:space="0" w:color="auto"/>
          </w:divBdr>
          <w:divsChild>
            <w:div w:id="66811232">
              <w:marLeft w:val="0"/>
              <w:marRight w:val="0"/>
              <w:marTop w:val="0"/>
              <w:marBottom w:val="0"/>
              <w:divBdr>
                <w:top w:val="none" w:sz="0" w:space="0" w:color="auto"/>
                <w:left w:val="none" w:sz="0" w:space="0" w:color="auto"/>
                <w:bottom w:val="none" w:sz="0" w:space="0" w:color="auto"/>
                <w:right w:val="none" w:sz="0" w:space="0" w:color="auto"/>
              </w:divBdr>
            </w:div>
            <w:div w:id="335152201">
              <w:marLeft w:val="0"/>
              <w:marRight w:val="0"/>
              <w:marTop w:val="0"/>
              <w:marBottom w:val="0"/>
              <w:divBdr>
                <w:top w:val="none" w:sz="0" w:space="0" w:color="auto"/>
                <w:left w:val="none" w:sz="0" w:space="0" w:color="auto"/>
                <w:bottom w:val="none" w:sz="0" w:space="0" w:color="auto"/>
                <w:right w:val="none" w:sz="0" w:space="0" w:color="auto"/>
              </w:divBdr>
            </w:div>
            <w:div w:id="366956558">
              <w:marLeft w:val="0"/>
              <w:marRight w:val="0"/>
              <w:marTop w:val="0"/>
              <w:marBottom w:val="0"/>
              <w:divBdr>
                <w:top w:val="none" w:sz="0" w:space="0" w:color="auto"/>
                <w:left w:val="none" w:sz="0" w:space="0" w:color="auto"/>
                <w:bottom w:val="none" w:sz="0" w:space="0" w:color="auto"/>
                <w:right w:val="none" w:sz="0" w:space="0" w:color="auto"/>
              </w:divBdr>
            </w:div>
            <w:div w:id="367216824">
              <w:marLeft w:val="0"/>
              <w:marRight w:val="0"/>
              <w:marTop w:val="0"/>
              <w:marBottom w:val="0"/>
              <w:divBdr>
                <w:top w:val="none" w:sz="0" w:space="0" w:color="auto"/>
                <w:left w:val="none" w:sz="0" w:space="0" w:color="auto"/>
                <w:bottom w:val="none" w:sz="0" w:space="0" w:color="auto"/>
                <w:right w:val="none" w:sz="0" w:space="0" w:color="auto"/>
              </w:divBdr>
            </w:div>
            <w:div w:id="374353495">
              <w:marLeft w:val="0"/>
              <w:marRight w:val="0"/>
              <w:marTop w:val="0"/>
              <w:marBottom w:val="0"/>
              <w:divBdr>
                <w:top w:val="none" w:sz="0" w:space="0" w:color="auto"/>
                <w:left w:val="none" w:sz="0" w:space="0" w:color="auto"/>
                <w:bottom w:val="none" w:sz="0" w:space="0" w:color="auto"/>
                <w:right w:val="none" w:sz="0" w:space="0" w:color="auto"/>
              </w:divBdr>
            </w:div>
            <w:div w:id="377169715">
              <w:marLeft w:val="0"/>
              <w:marRight w:val="0"/>
              <w:marTop w:val="0"/>
              <w:marBottom w:val="0"/>
              <w:divBdr>
                <w:top w:val="none" w:sz="0" w:space="0" w:color="auto"/>
                <w:left w:val="none" w:sz="0" w:space="0" w:color="auto"/>
                <w:bottom w:val="none" w:sz="0" w:space="0" w:color="auto"/>
                <w:right w:val="none" w:sz="0" w:space="0" w:color="auto"/>
              </w:divBdr>
            </w:div>
            <w:div w:id="514197933">
              <w:marLeft w:val="0"/>
              <w:marRight w:val="0"/>
              <w:marTop w:val="0"/>
              <w:marBottom w:val="0"/>
              <w:divBdr>
                <w:top w:val="none" w:sz="0" w:space="0" w:color="auto"/>
                <w:left w:val="none" w:sz="0" w:space="0" w:color="auto"/>
                <w:bottom w:val="none" w:sz="0" w:space="0" w:color="auto"/>
                <w:right w:val="none" w:sz="0" w:space="0" w:color="auto"/>
              </w:divBdr>
            </w:div>
            <w:div w:id="804663503">
              <w:marLeft w:val="0"/>
              <w:marRight w:val="0"/>
              <w:marTop w:val="0"/>
              <w:marBottom w:val="0"/>
              <w:divBdr>
                <w:top w:val="none" w:sz="0" w:space="0" w:color="auto"/>
                <w:left w:val="none" w:sz="0" w:space="0" w:color="auto"/>
                <w:bottom w:val="none" w:sz="0" w:space="0" w:color="auto"/>
                <w:right w:val="none" w:sz="0" w:space="0" w:color="auto"/>
              </w:divBdr>
            </w:div>
            <w:div w:id="992292070">
              <w:marLeft w:val="0"/>
              <w:marRight w:val="0"/>
              <w:marTop w:val="0"/>
              <w:marBottom w:val="0"/>
              <w:divBdr>
                <w:top w:val="none" w:sz="0" w:space="0" w:color="auto"/>
                <w:left w:val="none" w:sz="0" w:space="0" w:color="auto"/>
                <w:bottom w:val="none" w:sz="0" w:space="0" w:color="auto"/>
                <w:right w:val="none" w:sz="0" w:space="0" w:color="auto"/>
              </w:divBdr>
            </w:div>
            <w:div w:id="1128359436">
              <w:marLeft w:val="0"/>
              <w:marRight w:val="0"/>
              <w:marTop w:val="0"/>
              <w:marBottom w:val="0"/>
              <w:divBdr>
                <w:top w:val="none" w:sz="0" w:space="0" w:color="auto"/>
                <w:left w:val="none" w:sz="0" w:space="0" w:color="auto"/>
                <w:bottom w:val="none" w:sz="0" w:space="0" w:color="auto"/>
                <w:right w:val="none" w:sz="0" w:space="0" w:color="auto"/>
              </w:divBdr>
            </w:div>
            <w:div w:id="1186165270">
              <w:marLeft w:val="0"/>
              <w:marRight w:val="0"/>
              <w:marTop w:val="0"/>
              <w:marBottom w:val="0"/>
              <w:divBdr>
                <w:top w:val="none" w:sz="0" w:space="0" w:color="auto"/>
                <w:left w:val="none" w:sz="0" w:space="0" w:color="auto"/>
                <w:bottom w:val="none" w:sz="0" w:space="0" w:color="auto"/>
                <w:right w:val="none" w:sz="0" w:space="0" w:color="auto"/>
              </w:divBdr>
            </w:div>
            <w:div w:id="1186165344">
              <w:marLeft w:val="0"/>
              <w:marRight w:val="0"/>
              <w:marTop w:val="0"/>
              <w:marBottom w:val="0"/>
              <w:divBdr>
                <w:top w:val="none" w:sz="0" w:space="0" w:color="auto"/>
                <w:left w:val="none" w:sz="0" w:space="0" w:color="auto"/>
                <w:bottom w:val="none" w:sz="0" w:space="0" w:color="auto"/>
                <w:right w:val="none" w:sz="0" w:space="0" w:color="auto"/>
              </w:divBdr>
            </w:div>
            <w:div w:id="1536886441">
              <w:marLeft w:val="0"/>
              <w:marRight w:val="0"/>
              <w:marTop w:val="0"/>
              <w:marBottom w:val="0"/>
              <w:divBdr>
                <w:top w:val="none" w:sz="0" w:space="0" w:color="auto"/>
                <w:left w:val="none" w:sz="0" w:space="0" w:color="auto"/>
                <w:bottom w:val="none" w:sz="0" w:space="0" w:color="auto"/>
                <w:right w:val="none" w:sz="0" w:space="0" w:color="auto"/>
              </w:divBdr>
            </w:div>
            <w:div w:id="20367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6541">
      <w:bodyDiv w:val="1"/>
      <w:marLeft w:val="0"/>
      <w:marRight w:val="0"/>
      <w:marTop w:val="0"/>
      <w:marBottom w:val="0"/>
      <w:divBdr>
        <w:top w:val="none" w:sz="0" w:space="0" w:color="auto"/>
        <w:left w:val="none" w:sz="0" w:space="0" w:color="auto"/>
        <w:bottom w:val="none" w:sz="0" w:space="0" w:color="auto"/>
        <w:right w:val="none" w:sz="0" w:space="0" w:color="auto"/>
      </w:divBdr>
    </w:div>
    <w:div w:id="1687175243">
      <w:bodyDiv w:val="1"/>
      <w:marLeft w:val="0"/>
      <w:marRight w:val="0"/>
      <w:marTop w:val="0"/>
      <w:marBottom w:val="0"/>
      <w:divBdr>
        <w:top w:val="none" w:sz="0" w:space="0" w:color="auto"/>
        <w:left w:val="none" w:sz="0" w:space="0" w:color="auto"/>
        <w:bottom w:val="none" w:sz="0" w:space="0" w:color="auto"/>
        <w:right w:val="none" w:sz="0" w:space="0" w:color="auto"/>
      </w:divBdr>
    </w:div>
    <w:div w:id="1692489639">
      <w:bodyDiv w:val="1"/>
      <w:marLeft w:val="0"/>
      <w:marRight w:val="0"/>
      <w:marTop w:val="0"/>
      <w:marBottom w:val="0"/>
      <w:divBdr>
        <w:top w:val="none" w:sz="0" w:space="0" w:color="auto"/>
        <w:left w:val="none" w:sz="0" w:space="0" w:color="auto"/>
        <w:bottom w:val="none" w:sz="0" w:space="0" w:color="auto"/>
        <w:right w:val="none" w:sz="0" w:space="0" w:color="auto"/>
      </w:divBdr>
    </w:div>
    <w:div w:id="1702824204">
      <w:bodyDiv w:val="1"/>
      <w:marLeft w:val="0"/>
      <w:marRight w:val="0"/>
      <w:marTop w:val="0"/>
      <w:marBottom w:val="0"/>
      <w:divBdr>
        <w:top w:val="none" w:sz="0" w:space="0" w:color="auto"/>
        <w:left w:val="none" w:sz="0" w:space="0" w:color="auto"/>
        <w:bottom w:val="none" w:sz="0" w:space="0" w:color="auto"/>
        <w:right w:val="none" w:sz="0" w:space="0" w:color="auto"/>
      </w:divBdr>
    </w:div>
    <w:div w:id="1711953002">
      <w:bodyDiv w:val="1"/>
      <w:marLeft w:val="0"/>
      <w:marRight w:val="0"/>
      <w:marTop w:val="0"/>
      <w:marBottom w:val="0"/>
      <w:divBdr>
        <w:top w:val="none" w:sz="0" w:space="0" w:color="auto"/>
        <w:left w:val="none" w:sz="0" w:space="0" w:color="auto"/>
        <w:bottom w:val="none" w:sz="0" w:space="0" w:color="auto"/>
        <w:right w:val="none" w:sz="0" w:space="0" w:color="auto"/>
      </w:divBdr>
    </w:div>
    <w:div w:id="1719821538">
      <w:bodyDiv w:val="1"/>
      <w:marLeft w:val="0"/>
      <w:marRight w:val="0"/>
      <w:marTop w:val="0"/>
      <w:marBottom w:val="0"/>
      <w:divBdr>
        <w:top w:val="none" w:sz="0" w:space="0" w:color="auto"/>
        <w:left w:val="none" w:sz="0" w:space="0" w:color="auto"/>
        <w:bottom w:val="none" w:sz="0" w:space="0" w:color="auto"/>
        <w:right w:val="none" w:sz="0" w:space="0" w:color="auto"/>
      </w:divBdr>
      <w:divsChild>
        <w:div w:id="34504656">
          <w:marLeft w:val="0"/>
          <w:marRight w:val="0"/>
          <w:marTop w:val="0"/>
          <w:marBottom w:val="0"/>
          <w:divBdr>
            <w:top w:val="none" w:sz="0" w:space="0" w:color="auto"/>
            <w:left w:val="none" w:sz="0" w:space="0" w:color="auto"/>
            <w:bottom w:val="none" w:sz="0" w:space="0" w:color="auto"/>
            <w:right w:val="none" w:sz="0" w:space="0" w:color="auto"/>
          </w:divBdr>
        </w:div>
        <w:div w:id="106120544">
          <w:marLeft w:val="0"/>
          <w:marRight w:val="0"/>
          <w:marTop w:val="0"/>
          <w:marBottom w:val="0"/>
          <w:divBdr>
            <w:top w:val="none" w:sz="0" w:space="0" w:color="auto"/>
            <w:left w:val="none" w:sz="0" w:space="0" w:color="auto"/>
            <w:bottom w:val="none" w:sz="0" w:space="0" w:color="auto"/>
            <w:right w:val="none" w:sz="0" w:space="0" w:color="auto"/>
          </w:divBdr>
        </w:div>
        <w:div w:id="160119425">
          <w:marLeft w:val="0"/>
          <w:marRight w:val="0"/>
          <w:marTop w:val="0"/>
          <w:marBottom w:val="0"/>
          <w:divBdr>
            <w:top w:val="none" w:sz="0" w:space="0" w:color="auto"/>
            <w:left w:val="none" w:sz="0" w:space="0" w:color="auto"/>
            <w:bottom w:val="none" w:sz="0" w:space="0" w:color="auto"/>
            <w:right w:val="none" w:sz="0" w:space="0" w:color="auto"/>
          </w:divBdr>
        </w:div>
        <w:div w:id="170488403">
          <w:marLeft w:val="0"/>
          <w:marRight w:val="0"/>
          <w:marTop w:val="0"/>
          <w:marBottom w:val="0"/>
          <w:divBdr>
            <w:top w:val="none" w:sz="0" w:space="0" w:color="auto"/>
            <w:left w:val="none" w:sz="0" w:space="0" w:color="auto"/>
            <w:bottom w:val="none" w:sz="0" w:space="0" w:color="auto"/>
            <w:right w:val="none" w:sz="0" w:space="0" w:color="auto"/>
          </w:divBdr>
        </w:div>
        <w:div w:id="185215660">
          <w:marLeft w:val="0"/>
          <w:marRight w:val="0"/>
          <w:marTop w:val="0"/>
          <w:marBottom w:val="0"/>
          <w:divBdr>
            <w:top w:val="none" w:sz="0" w:space="0" w:color="auto"/>
            <w:left w:val="none" w:sz="0" w:space="0" w:color="auto"/>
            <w:bottom w:val="none" w:sz="0" w:space="0" w:color="auto"/>
            <w:right w:val="none" w:sz="0" w:space="0" w:color="auto"/>
          </w:divBdr>
        </w:div>
        <w:div w:id="370689608">
          <w:marLeft w:val="0"/>
          <w:marRight w:val="0"/>
          <w:marTop w:val="0"/>
          <w:marBottom w:val="0"/>
          <w:divBdr>
            <w:top w:val="none" w:sz="0" w:space="0" w:color="auto"/>
            <w:left w:val="none" w:sz="0" w:space="0" w:color="auto"/>
            <w:bottom w:val="none" w:sz="0" w:space="0" w:color="auto"/>
            <w:right w:val="none" w:sz="0" w:space="0" w:color="auto"/>
          </w:divBdr>
        </w:div>
        <w:div w:id="424113224">
          <w:marLeft w:val="0"/>
          <w:marRight w:val="0"/>
          <w:marTop w:val="0"/>
          <w:marBottom w:val="0"/>
          <w:divBdr>
            <w:top w:val="none" w:sz="0" w:space="0" w:color="auto"/>
            <w:left w:val="none" w:sz="0" w:space="0" w:color="auto"/>
            <w:bottom w:val="none" w:sz="0" w:space="0" w:color="auto"/>
            <w:right w:val="none" w:sz="0" w:space="0" w:color="auto"/>
          </w:divBdr>
        </w:div>
        <w:div w:id="468934864">
          <w:marLeft w:val="0"/>
          <w:marRight w:val="0"/>
          <w:marTop w:val="0"/>
          <w:marBottom w:val="0"/>
          <w:divBdr>
            <w:top w:val="none" w:sz="0" w:space="0" w:color="auto"/>
            <w:left w:val="none" w:sz="0" w:space="0" w:color="auto"/>
            <w:bottom w:val="none" w:sz="0" w:space="0" w:color="auto"/>
            <w:right w:val="none" w:sz="0" w:space="0" w:color="auto"/>
          </w:divBdr>
        </w:div>
        <w:div w:id="590897728">
          <w:marLeft w:val="0"/>
          <w:marRight w:val="0"/>
          <w:marTop w:val="0"/>
          <w:marBottom w:val="0"/>
          <w:divBdr>
            <w:top w:val="none" w:sz="0" w:space="0" w:color="auto"/>
            <w:left w:val="none" w:sz="0" w:space="0" w:color="auto"/>
            <w:bottom w:val="none" w:sz="0" w:space="0" w:color="auto"/>
            <w:right w:val="none" w:sz="0" w:space="0" w:color="auto"/>
          </w:divBdr>
        </w:div>
        <w:div w:id="712467753">
          <w:marLeft w:val="0"/>
          <w:marRight w:val="0"/>
          <w:marTop w:val="0"/>
          <w:marBottom w:val="0"/>
          <w:divBdr>
            <w:top w:val="none" w:sz="0" w:space="0" w:color="auto"/>
            <w:left w:val="none" w:sz="0" w:space="0" w:color="auto"/>
            <w:bottom w:val="none" w:sz="0" w:space="0" w:color="auto"/>
            <w:right w:val="none" w:sz="0" w:space="0" w:color="auto"/>
          </w:divBdr>
        </w:div>
        <w:div w:id="856038618">
          <w:marLeft w:val="0"/>
          <w:marRight w:val="0"/>
          <w:marTop w:val="0"/>
          <w:marBottom w:val="0"/>
          <w:divBdr>
            <w:top w:val="none" w:sz="0" w:space="0" w:color="auto"/>
            <w:left w:val="none" w:sz="0" w:space="0" w:color="auto"/>
            <w:bottom w:val="none" w:sz="0" w:space="0" w:color="auto"/>
            <w:right w:val="none" w:sz="0" w:space="0" w:color="auto"/>
          </w:divBdr>
        </w:div>
        <w:div w:id="930773058">
          <w:marLeft w:val="0"/>
          <w:marRight w:val="0"/>
          <w:marTop w:val="0"/>
          <w:marBottom w:val="0"/>
          <w:divBdr>
            <w:top w:val="none" w:sz="0" w:space="0" w:color="auto"/>
            <w:left w:val="none" w:sz="0" w:space="0" w:color="auto"/>
            <w:bottom w:val="none" w:sz="0" w:space="0" w:color="auto"/>
            <w:right w:val="none" w:sz="0" w:space="0" w:color="auto"/>
          </w:divBdr>
        </w:div>
        <w:div w:id="1103265463">
          <w:marLeft w:val="0"/>
          <w:marRight w:val="0"/>
          <w:marTop w:val="0"/>
          <w:marBottom w:val="0"/>
          <w:divBdr>
            <w:top w:val="none" w:sz="0" w:space="0" w:color="auto"/>
            <w:left w:val="none" w:sz="0" w:space="0" w:color="auto"/>
            <w:bottom w:val="none" w:sz="0" w:space="0" w:color="auto"/>
            <w:right w:val="none" w:sz="0" w:space="0" w:color="auto"/>
          </w:divBdr>
        </w:div>
        <w:div w:id="1354115998">
          <w:marLeft w:val="0"/>
          <w:marRight w:val="0"/>
          <w:marTop w:val="0"/>
          <w:marBottom w:val="0"/>
          <w:divBdr>
            <w:top w:val="none" w:sz="0" w:space="0" w:color="auto"/>
            <w:left w:val="none" w:sz="0" w:space="0" w:color="auto"/>
            <w:bottom w:val="none" w:sz="0" w:space="0" w:color="auto"/>
            <w:right w:val="none" w:sz="0" w:space="0" w:color="auto"/>
          </w:divBdr>
        </w:div>
        <w:div w:id="1426148751">
          <w:marLeft w:val="0"/>
          <w:marRight w:val="0"/>
          <w:marTop w:val="0"/>
          <w:marBottom w:val="0"/>
          <w:divBdr>
            <w:top w:val="none" w:sz="0" w:space="0" w:color="auto"/>
            <w:left w:val="none" w:sz="0" w:space="0" w:color="auto"/>
            <w:bottom w:val="none" w:sz="0" w:space="0" w:color="auto"/>
            <w:right w:val="none" w:sz="0" w:space="0" w:color="auto"/>
          </w:divBdr>
        </w:div>
        <w:div w:id="1428424309">
          <w:marLeft w:val="0"/>
          <w:marRight w:val="0"/>
          <w:marTop w:val="0"/>
          <w:marBottom w:val="0"/>
          <w:divBdr>
            <w:top w:val="none" w:sz="0" w:space="0" w:color="auto"/>
            <w:left w:val="none" w:sz="0" w:space="0" w:color="auto"/>
            <w:bottom w:val="none" w:sz="0" w:space="0" w:color="auto"/>
            <w:right w:val="none" w:sz="0" w:space="0" w:color="auto"/>
          </w:divBdr>
        </w:div>
        <w:div w:id="1763185185">
          <w:marLeft w:val="0"/>
          <w:marRight w:val="0"/>
          <w:marTop w:val="0"/>
          <w:marBottom w:val="0"/>
          <w:divBdr>
            <w:top w:val="none" w:sz="0" w:space="0" w:color="auto"/>
            <w:left w:val="none" w:sz="0" w:space="0" w:color="auto"/>
            <w:bottom w:val="none" w:sz="0" w:space="0" w:color="auto"/>
            <w:right w:val="none" w:sz="0" w:space="0" w:color="auto"/>
          </w:divBdr>
        </w:div>
        <w:div w:id="1904679678">
          <w:marLeft w:val="0"/>
          <w:marRight w:val="0"/>
          <w:marTop w:val="0"/>
          <w:marBottom w:val="0"/>
          <w:divBdr>
            <w:top w:val="none" w:sz="0" w:space="0" w:color="auto"/>
            <w:left w:val="none" w:sz="0" w:space="0" w:color="auto"/>
            <w:bottom w:val="none" w:sz="0" w:space="0" w:color="auto"/>
            <w:right w:val="none" w:sz="0" w:space="0" w:color="auto"/>
          </w:divBdr>
        </w:div>
        <w:div w:id="2023511072">
          <w:marLeft w:val="0"/>
          <w:marRight w:val="0"/>
          <w:marTop w:val="0"/>
          <w:marBottom w:val="0"/>
          <w:divBdr>
            <w:top w:val="none" w:sz="0" w:space="0" w:color="auto"/>
            <w:left w:val="none" w:sz="0" w:space="0" w:color="auto"/>
            <w:bottom w:val="none" w:sz="0" w:space="0" w:color="auto"/>
            <w:right w:val="none" w:sz="0" w:space="0" w:color="auto"/>
          </w:divBdr>
        </w:div>
        <w:div w:id="2071226999">
          <w:marLeft w:val="0"/>
          <w:marRight w:val="0"/>
          <w:marTop w:val="0"/>
          <w:marBottom w:val="0"/>
          <w:divBdr>
            <w:top w:val="none" w:sz="0" w:space="0" w:color="auto"/>
            <w:left w:val="none" w:sz="0" w:space="0" w:color="auto"/>
            <w:bottom w:val="none" w:sz="0" w:space="0" w:color="auto"/>
            <w:right w:val="none" w:sz="0" w:space="0" w:color="auto"/>
          </w:divBdr>
        </w:div>
      </w:divsChild>
    </w:div>
    <w:div w:id="1726297982">
      <w:bodyDiv w:val="1"/>
      <w:marLeft w:val="0"/>
      <w:marRight w:val="0"/>
      <w:marTop w:val="0"/>
      <w:marBottom w:val="0"/>
      <w:divBdr>
        <w:top w:val="none" w:sz="0" w:space="0" w:color="auto"/>
        <w:left w:val="none" w:sz="0" w:space="0" w:color="auto"/>
        <w:bottom w:val="none" w:sz="0" w:space="0" w:color="auto"/>
        <w:right w:val="none" w:sz="0" w:space="0" w:color="auto"/>
      </w:divBdr>
    </w:div>
    <w:div w:id="1744644156">
      <w:bodyDiv w:val="1"/>
      <w:marLeft w:val="0"/>
      <w:marRight w:val="0"/>
      <w:marTop w:val="0"/>
      <w:marBottom w:val="0"/>
      <w:divBdr>
        <w:top w:val="none" w:sz="0" w:space="0" w:color="auto"/>
        <w:left w:val="none" w:sz="0" w:space="0" w:color="auto"/>
        <w:bottom w:val="none" w:sz="0" w:space="0" w:color="auto"/>
        <w:right w:val="none" w:sz="0" w:space="0" w:color="auto"/>
      </w:divBdr>
    </w:div>
    <w:div w:id="1747456097">
      <w:bodyDiv w:val="1"/>
      <w:marLeft w:val="0"/>
      <w:marRight w:val="0"/>
      <w:marTop w:val="0"/>
      <w:marBottom w:val="0"/>
      <w:divBdr>
        <w:top w:val="none" w:sz="0" w:space="0" w:color="auto"/>
        <w:left w:val="none" w:sz="0" w:space="0" w:color="auto"/>
        <w:bottom w:val="none" w:sz="0" w:space="0" w:color="auto"/>
        <w:right w:val="none" w:sz="0" w:space="0" w:color="auto"/>
      </w:divBdr>
    </w:div>
    <w:div w:id="1772506103">
      <w:bodyDiv w:val="1"/>
      <w:marLeft w:val="0"/>
      <w:marRight w:val="0"/>
      <w:marTop w:val="0"/>
      <w:marBottom w:val="0"/>
      <w:divBdr>
        <w:top w:val="none" w:sz="0" w:space="0" w:color="auto"/>
        <w:left w:val="none" w:sz="0" w:space="0" w:color="auto"/>
        <w:bottom w:val="none" w:sz="0" w:space="0" w:color="auto"/>
        <w:right w:val="none" w:sz="0" w:space="0" w:color="auto"/>
      </w:divBdr>
    </w:div>
    <w:div w:id="1806577728">
      <w:bodyDiv w:val="1"/>
      <w:marLeft w:val="0"/>
      <w:marRight w:val="0"/>
      <w:marTop w:val="0"/>
      <w:marBottom w:val="0"/>
      <w:divBdr>
        <w:top w:val="none" w:sz="0" w:space="0" w:color="auto"/>
        <w:left w:val="none" w:sz="0" w:space="0" w:color="auto"/>
        <w:bottom w:val="none" w:sz="0" w:space="0" w:color="auto"/>
        <w:right w:val="none" w:sz="0" w:space="0" w:color="auto"/>
      </w:divBdr>
    </w:div>
    <w:div w:id="1808861547">
      <w:bodyDiv w:val="1"/>
      <w:marLeft w:val="0"/>
      <w:marRight w:val="0"/>
      <w:marTop w:val="0"/>
      <w:marBottom w:val="0"/>
      <w:divBdr>
        <w:top w:val="none" w:sz="0" w:space="0" w:color="auto"/>
        <w:left w:val="none" w:sz="0" w:space="0" w:color="auto"/>
        <w:bottom w:val="none" w:sz="0" w:space="0" w:color="auto"/>
        <w:right w:val="none" w:sz="0" w:space="0" w:color="auto"/>
      </w:divBdr>
    </w:div>
    <w:div w:id="1845166730">
      <w:bodyDiv w:val="1"/>
      <w:marLeft w:val="0"/>
      <w:marRight w:val="0"/>
      <w:marTop w:val="0"/>
      <w:marBottom w:val="0"/>
      <w:divBdr>
        <w:top w:val="none" w:sz="0" w:space="0" w:color="auto"/>
        <w:left w:val="none" w:sz="0" w:space="0" w:color="auto"/>
        <w:bottom w:val="none" w:sz="0" w:space="0" w:color="auto"/>
        <w:right w:val="none" w:sz="0" w:space="0" w:color="auto"/>
      </w:divBdr>
      <w:divsChild>
        <w:div w:id="118423912">
          <w:marLeft w:val="0"/>
          <w:marRight w:val="0"/>
          <w:marTop w:val="0"/>
          <w:marBottom w:val="0"/>
          <w:divBdr>
            <w:top w:val="none" w:sz="0" w:space="0" w:color="auto"/>
            <w:left w:val="none" w:sz="0" w:space="0" w:color="auto"/>
            <w:bottom w:val="none" w:sz="0" w:space="0" w:color="auto"/>
            <w:right w:val="none" w:sz="0" w:space="0" w:color="auto"/>
          </w:divBdr>
        </w:div>
        <w:div w:id="267861184">
          <w:marLeft w:val="0"/>
          <w:marRight w:val="0"/>
          <w:marTop w:val="0"/>
          <w:marBottom w:val="0"/>
          <w:divBdr>
            <w:top w:val="none" w:sz="0" w:space="0" w:color="auto"/>
            <w:left w:val="none" w:sz="0" w:space="0" w:color="auto"/>
            <w:bottom w:val="none" w:sz="0" w:space="0" w:color="auto"/>
            <w:right w:val="none" w:sz="0" w:space="0" w:color="auto"/>
          </w:divBdr>
        </w:div>
        <w:div w:id="859509111">
          <w:marLeft w:val="0"/>
          <w:marRight w:val="0"/>
          <w:marTop w:val="0"/>
          <w:marBottom w:val="0"/>
          <w:divBdr>
            <w:top w:val="none" w:sz="0" w:space="0" w:color="auto"/>
            <w:left w:val="none" w:sz="0" w:space="0" w:color="auto"/>
            <w:bottom w:val="none" w:sz="0" w:space="0" w:color="auto"/>
            <w:right w:val="none" w:sz="0" w:space="0" w:color="auto"/>
          </w:divBdr>
        </w:div>
      </w:divsChild>
    </w:div>
    <w:div w:id="1853690576">
      <w:bodyDiv w:val="1"/>
      <w:marLeft w:val="0"/>
      <w:marRight w:val="0"/>
      <w:marTop w:val="0"/>
      <w:marBottom w:val="0"/>
      <w:divBdr>
        <w:top w:val="none" w:sz="0" w:space="0" w:color="auto"/>
        <w:left w:val="none" w:sz="0" w:space="0" w:color="auto"/>
        <w:bottom w:val="none" w:sz="0" w:space="0" w:color="auto"/>
        <w:right w:val="none" w:sz="0" w:space="0" w:color="auto"/>
      </w:divBdr>
      <w:divsChild>
        <w:div w:id="107169441">
          <w:marLeft w:val="0"/>
          <w:marRight w:val="0"/>
          <w:marTop w:val="0"/>
          <w:marBottom w:val="0"/>
          <w:divBdr>
            <w:top w:val="none" w:sz="0" w:space="0" w:color="auto"/>
            <w:left w:val="none" w:sz="0" w:space="0" w:color="auto"/>
            <w:bottom w:val="none" w:sz="0" w:space="0" w:color="auto"/>
            <w:right w:val="none" w:sz="0" w:space="0" w:color="auto"/>
          </w:divBdr>
        </w:div>
        <w:div w:id="120001383">
          <w:marLeft w:val="0"/>
          <w:marRight w:val="0"/>
          <w:marTop w:val="0"/>
          <w:marBottom w:val="0"/>
          <w:divBdr>
            <w:top w:val="none" w:sz="0" w:space="0" w:color="auto"/>
            <w:left w:val="none" w:sz="0" w:space="0" w:color="auto"/>
            <w:bottom w:val="none" w:sz="0" w:space="0" w:color="auto"/>
            <w:right w:val="none" w:sz="0" w:space="0" w:color="auto"/>
          </w:divBdr>
        </w:div>
        <w:div w:id="191960436">
          <w:marLeft w:val="0"/>
          <w:marRight w:val="0"/>
          <w:marTop w:val="0"/>
          <w:marBottom w:val="0"/>
          <w:divBdr>
            <w:top w:val="none" w:sz="0" w:space="0" w:color="auto"/>
            <w:left w:val="none" w:sz="0" w:space="0" w:color="auto"/>
            <w:bottom w:val="none" w:sz="0" w:space="0" w:color="auto"/>
            <w:right w:val="none" w:sz="0" w:space="0" w:color="auto"/>
          </w:divBdr>
        </w:div>
        <w:div w:id="413825540">
          <w:marLeft w:val="0"/>
          <w:marRight w:val="0"/>
          <w:marTop w:val="0"/>
          <w:marBottom w:val="0"/>
          <w:divBdr>
            <w:top w:val="none" w:sz="0" w:space="0" w:color="auto"/>
            <w:left w:val="none" w:sz="0" w:space="0" w:color="auto"/>
            <w:bottom w:val="none" w:sz="0" w:space="0" w:color="auto"/>
            <w:right w:val="none" w:sz="0" w:space="0" w:color="auto"/>
          </w:divBdr>
        </w:div>
        <w:div w:id="1713920363">
          <w:marLeft w:val="0"/>
          <w:marRight w:val="0"/>
          <w:marTop w:val="0"/>
          <w:marBottom w:val="0"/>
          <w:divBdr>
            <w:top w:val="none" w:sz="0" w:space="0" w:color="auto"/>
            <w:left w:val="none" w:sz="0" w:space="0" w:color="auto"/>
            <w:bottom w:val="none" w:sz="0" w:space="0" w:color="auto"/>
            <w:right w:val="none" w:sz="0" w:space="0" w:color="auto"/>
          </w:divBdr>
        </w:div>
        <w:div w:id="1932349109">
          <w:marLeft w:val="0"/>
          <w:marRight w:val="0"/>
          <w:marTop w:val="0"/>
          <w:marBottom w:val="0"/>
          <w:divBdr>
            <w:top w:val="none" w:sz="0" w:space="0" w:color="auto"/>
            <w:left w:val="none" w:sz="0" w:space="0" w:color="auto"/>
            <w:bottom w:val="none" w:sz="0" w:space="0" w:color="auto"/>
            <w:right w:val="none" w:sz="0" w:space="0" w:color="auto"/>
          </w:divBdr>
        </w:div>
      </w:divsChild>
    </w:div>
    <w:div w:id="1859585127">
      <w:bodyDiv w:val="1"/>
      <w:marLeft w:val="0"/>
      <w:marRight w:val="0"/>
      <w:marTop w:val="0"/>
      <w:marBottom w:val="0"/>
      <w:divBdr>
        <w:top w:val="none" w:sz="0" w:space="0" w:color="auto"/>
        <w:left w:val="none" w:sz="0" w:space="0" w:color="auto"/>
        <w:bottom w:val="none" w:sz="0" w:space="0" w:color="auto"/>
        <w:right w:val="none" w:sz="0" w:space="0" w:color="auto"/>
      </w:divBdr>
    </w:div>
    <w:div w:id="1860394086">
      <w:bodyDiv w:val="1"/>
      <w:marLeft w:val="0"/>
      <w:marRight w:val="0"/>
      <w:marTop w:val="0"/>
      <w:marBottom w:val="0"/>
      <w:divBdr>
        <w:top w:val="none" w:sz="0" w:space="0" w:color="auto"/>
        <w:left w:val="none" w:sz="0" w:space="0" w:color="auto"/>
        <w:bottom w:val="none" w:sz="0" w:space="0" w:color="auto"/>
        <w:right w:val="none" w:sz="0" w:space="0" w:color="auto"/>
      </w:divBdr>
    </w:div>
    <w:div w:id="1862358196">
      <w:bodyDiv w:val="1"/>
      <w:marLeft w:val="0"/>
      <w:marRight w:val="0"/>
      <w:marTop w:val="0"/>
      <w:marBottom w:val="0"/>
      <w:divBdr>
        <w:top w:val="none" w:sz="0" w:space="0" w:color="auto"/>
        <w:left w:val="none" w:sz="0" w:space="0" w:color="auto"/>
        <w:bottom w:val="none" w:sz="0" w:space="0" w:color="auto"/>
        <w:right w:val="none" w:sz="0" w:space="0" w:color="auto"/>
      </w:divBdr>
    </w:div>
    <w:div w:id="1900166315">
      <w:bodyDiv w:val="1"/>
      <w:marLeft w:val="0"/>
      <w:marRight w:val="0"/>
      <w:marTop w:val="0"/>
      <w:marBottom w:val="0"/>
      <w:divBdr>
        <w:top w:val="none" w:sz="0" w:space="0" w:color="auto"/>
        <w:left w:val="none" w:sz="0" w:space="0" w:color="auto"/>
        <w:bottom w:val="none" w:sz="0" w:space="0" w:color="auto"/>
        <w:right w:val="none" w:sz="0" w:space="0" w:color="auto"/>
      </w:divBdr>
      <w:divsChild>
        <w:div w:id="576325689">
          <w:marLeft w:val="0"/>
          <w:marRight w:val="0"/>
          <w:marTop w:val="0"/>
          <w:marBottom w:val="0"/>
          <w:divBdr>
            <w:top w:val="none" w:sz="0" w:space="0" w:color="auto"/>
            <w:left w:val="none" w:sz="0" w:space="0" w:color="auto"/>
            <w:bottom w:val="none" w:sz="0" w:space="0" w:color="auto"/>
            <w:right w:val="none" w:sz="0" w:space="0" w:color="auto"/>
          </w:divBdr>
        </w:div>
        <w:div w:id="1110081469">
          <w:marLeft w:val="0"/>
          <w:marRight w:val="0"/>
          <w:marTop w:val="0"/>
          <w:marBottom w:val="0"/>
          <w:divBdr>
            <w:top w:val="none" w:sz="0" w:space="0" w:color="auto"/>
            <w:left w:val="none" w:sz="0" w:space="0" w:color="auto"/>
            <w:bottom w:val="none" w:sz="0" w:space="0" w:color="auto"/>
            <w:right w:val="none" w:sz="0" w:space="0" w:color="auto"/>
          </w:divBdr>
        </w:div>
        <w:div w:id="1837453663">
          <w:marLeft w:val="0"/>
          <w:marRight w:val="0"/>
          <w:marTop w:val="0"/>
          <w:marBottom w:val="0"/>
          <w:divBdr>
            <w:top w:val="none" w:sz="0" w:space="0" w:color="auto"/>
            <w:left w:val="none" w:sz="0" w:space="0" w:color="auto"/>
            <w:bottom w:val="none" w:sz="0" w:space="0" w:color="auto"/>
            <w:right w:val="none" w:sz="0" w:space="0" w:color="auto"/>
          </w:divBdr>
        </w:div>
      </w:divsChild>
    </w:div>
    <w:div w:id="1903327085">
      <w:bodyDiv w:val="1"/>
      <w:marLeft w:val="0"/>
      <w:marRight w:val="0"/>
      <w:marTop w:val="0"/>
      <w:marBottom w:val="0"/>
      <w:divBdr>
        <w:top w:val="none" w:sz="0" w:space="0" w:color="auto"/>
        <w:left w:val="none" w:sz="0" w:space="0" w:color="auto"/>
        <w:bottom w:val="none" w:sz="0" w:space="0" w:color="auto"/>
        <w:right w:val="none" w:sz="0" w:space="0" w:color="auto"/>
      </w:divBdr>
    </w:div>
    <w:div w:id="1903786553">
      <w:bodyDiv w:val="1"/>
      <w:marLeft w:val="0"/>
      <w:marRight w:val="0"/>
      <w:marTop w:val="0"/>
      <w:marBottom w:val="0"/>
      <w:divBdr>
        <w:top w:val="none" w:sz="0" w:space="0" w:color="auto"/>
        <w:left w:val="none" w:sz="0" w:space="0" w:color="auto"/>
        <w:bottom w:val="none" w:sz="0" w:space="0" w:color="auto"/>
        <w:right w:val="none" w:sz="0" w:space="0" w:color="auto"/>
      </w:divBdr>
    </w:div>
    <w:div w:id="1920870322">
      <w:bodyDiv w:val="1"/>
      <w:marLeft w:val="0"/>
      <w:marRight w:val="0"/>
      <w:marTop w:val="0"/>
      <w:marBottom w:val="0"/>
      <w:divBdr>
        <w:top w:val="none" w:sz="0" w:space="0" w:color="auto"/>
        <w:left w:val="none" w:sz="0" w:space="0" w:color="auto"/>
        <w:bottom w:val="none" w:sz="0" w:space="0" w:color="auto"/>
        <w:right w:val="none" w:sz="0" w:space="0" w:color="auto"/>
      </w:divBdr>
    </w:div>
    <w:div w:id="1922637598">
      <w:bodyDiv w:val="1"/>
      <w:marLeft w:val="0"/>
      <w:marRight w:val="0"/>
      <w:marTop w:val="0"/>
      <w:marBottom w:val="0"/>
      <w:divBdr>
        <w:top w:val="none" w:sz="0" w:space="0" w:color="auto"/>
        <w:left w:val="none" w:sz="0" w:space="0" w:color="auto"/>
        <w:bottom w:val="none" w:sz="0" w:space="0" w:color="auto"/>
        <w:right w:val="none" w:sz="0" w:space="0" w:color="auto"/>
      </w:divBdr>
    </w:div>
    <w:div w:id="1931114780">
      <w:bodyDiv w:val="1"/>
      <w:marLeft w:val="0"/>
      <w:marRight w:val="0"/>
      <w:marTop w:val="0"/>
      <w:marBottom w:val="0"/>
      <w:divBdr>
        <w:top w:val="none" w:sz="0" w:space="0" w:color="auto"/>
        <w:left w:val="none" w:sz="0" w:space="0" w:color="auto"/>
        <w:bottom w:val="none" w:sz="0" w:space="0" w:color="auto"/>
        <w:right w:val="none" w:sz="0" w:space="0" w:color="auto"/>
      </w:divBdr>
    </w:div>
    <w:div w:id="1949384435">
      <w:bodyDiv w:val="1"/>
      <w:marLeft w:val="0"/>
      <w:marRight w:val="0"/>
      <w:marTop w:val="0"/>
      <w:marBottom w:val="0"/>
      <w:divBdr>
        <w:top w:val="none" w:sz="0" w:space="0" w:color="auto"/>
        <w:left w:val="none" w:sz="0" w:space="0" w:color="auto"/>
        <w:bottom w:val="none" w:sz="0" w:space="0" w:color="auto"/>
        <w:right w:val="none" w:sz="0" w:space="0" w:color="auto"/>
      </w:divBdr>
      <w:divsChild>
        <w:div w:id="205145893">
          <w:marLeft w:val="0"/>
          <w:marRight w:val="0"/>
          <w:marTop w:val="0"/>
          <w:marBottom w:val="0"/>
          <w:divBdr>
            <w:top w:val="none" w:sz="0" w:space="0" w:color="auto"/>
            <w:left w:val="none" w:sz="0" w:space="0" w:color="auto"/>
            <w:bottom w:val="none" w:sz="0" w:space="0" w:color="auto"/>
            <w:right w:val="none" w:sz="0" w:space="0" w:color="auto"/>
          </w:divBdr>
        </w:div>
        <w:div w:id="1424913053">
          <w:marLeft w:val="0"/>
          <w:marRight w:val="0"/>
          <w:marTop w:val="0"/>
          <w:marBottom w:val="0"/>
          <w:divBdr>
            <w:top w:val="none" w:sz="0" w:space="0" w:color="auto"/>
            <w:left w:val="none" w:sz="0" w:space="0" w:color="auto"/>
            <w:bottom w:val="none" w:sz="0" w:space="0" w:color="auto"/>
            <w:right w:val="none" w:sz="0" w:space="0" w:color="auto"/>
          </w:divBdr>
        </w:div>
        <w:div w:id="2117367349">
          <w:marLeft w:val="0"/>
          <w:marRight w:val="0"/>
          <w:marTop w:val="0"/>
          <w:marBottom w:val="0"/>
          <w:divBdr>
            <w:top w:val="none" w:sz="0" w:space="0" w:color="auto"/>
            <w:left w:val="none" w:sz="0" w:space="0" w:color="auto"/>
            <w:bottom w:val="none" w:sz="0" w:space="0" w:color="auto"/>
            <w:right w:val="none" w:sz="0" w:space="0" w:color="auto"/>
          </w:divBdr>
        </w:div>
      </w:divsChild>
    </w:div>
    <w:div w:id="2051832267">
      <w:bodyDiv w:val="1"/>
      <w:marLeft w:val="0"/>
      <w:marRight w:val="0"/>
      <w:marTop w:val="0"/>
      <w:marBottom w:val="0"/>
      <w:divBdr>
        <w:top w:val="none" w:sz="0" w:space="0" w:color="auto"/>
        <w:left w:val="none" w:sz="0" w:space="0" w:color="auto"/>
        <w:bottom w:val="none" w:sz="0" w:space="0" w:color="auto"/>
        <w:right w:val="none" w:sz="0" w:space="0" w:color="auto"/>
      </w:divBdr>
      <w:divsChild>
        <w:div w:id="1286353549">
          <w:marLeft w:val="0"/>
          <w:marRight w:val="0"/>
          <w:marTop w:val="0"/>
          <w:marBottom w:val="0"/>
          <w:divBdr>
            <w:top w:val="none" w:sz="0" w:space="0" w:color="auto"/>
            <w:left w:val="none" w:sz="0" w:space="0" w:color="auto"/>
            <w:bottom w:val="none" w:sz="0" w:space="0" w:color="auto"/>
            <w:right w:val="none" w:sz="0" w:space="0" w:color="auto"/>
          </w:divBdr>
        </w:div>
        <w:div w:id="1429040182">
          <w:marLeft w:val="0"/>
          <w:marRight w:val="0"/>
          <w:marTop w:val="0"/>
          <w:marBottom w:val="0"/>
          <w:divBdr>
            <w:top w:val="none" w:sz="0" w:space="0" w:color="auto"/>
            <w:left w:val="none" w:sz="0" w:space="0" w:color="auto"/>
            <w:bottom w:val="none" w:sz="0" w:space="0" w:color="auto"/>
            <w:right w:val="none" w:sz="0" w:space="0" w:color="auto"/>
          </w:divBdr>
        </w:div>
      </w:divsChild>
    </w:div>
    <w:div w:id="2080589052">
      <w:bodyDiv w:val="1"/>
      <w:marLeft w:val="0"/>
      <w:marRight w:val="0"/>
      <w:marTop w:val="0"/>
      <w:marBottom w:val="0"/>
      <w:divBdr>
        <w:top w:val="none" w:sz="0" w:space="0" w:color="auto"/>
        <w:left w:val="none" w:sz="0" w:space="0" w:color="auto"/>
        <w:bottom w:val="none" w:sz="0" w:space="0" w:color="auto"/>
        <w:right w:val="none" w:sz="0" w:space="0" w:color="auto"/>
      </w:divBdr>
    </w:div>
    <w:div w:id="2083133850">
      <w:bodyDiv w:val="1"/>
      <w:marLeft w:val="0"/>
      <w:marRight w:val="0"/>
      <w:marTop w:val="0"/>
      <w:marBottom w:val="0"/>
      <w:divBdr>
        <w:top w:val="none" w:sz="0" w:space="0" w:color="auto"/>
        <w:left w:val="none" w:sz="0" w:space="0" w:color="auto"/>
        <w:bottom w:val="none" w:sz="0" w:space="0" w:color="auto"/>
        <w:right w:val="none" w:sz="0" w:space="0" w:color="auto"/>
      </w:divBdr>
    </w:div>
    <w:div w:id="2086419404">
      <w:bodyDiv w:val="1"/>
      <w:marLeft w:val="0"/>
      <w:marRight w:val="0"/>
      <w:marTop w:val="0"/>
      <w:marBottom w:val="0"/>
      <w:divBdr>
        <w:top w:val="none" w:sz="0" w:space="0" w:color="auto"/>
        <w:left w:val="none" w:sz="0" w:space="0" w:color="auto"/>
        <w:bottom w:val="none" w:sz="0" w:space="0" w:color="auto"/>
        <w:right w:val="none" w:sz="0" w:space="0" w:color="auto"/>
      </w:divBdr>
    </w:div>
    <w:div w:id="20989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omms.apsc.gov.au/v/103483/9500017/email.html?k=MIiu89Gxix6m-McD0pjh7UpXGv5Q_8L1g_YEKtQuHPI" TargetMode="External"/><Relationship Id="rId21" Type="http://schemas.openxmlformats.org/officeDocument/2006/relationships/hyperlink" Target="mailto:AcademyEngagement@apsc.gov.au" TargetMode="External"/><Relationship Id="rId42" Type="http://schemas.openxmlformats.org/officeDocument/2006/relationships/hyperlink" Target="https://apslearn.apsacademy.gov.au/view_facetoface/726/event/765/session/6104" TargetMode="External"/><Relationship Id="rId63" Type="http://schemas.openxmlformats.org/officeDocument/2006/relationships/hyperlink" Target="https://apslearn.apsacademy.gov.au/catalogue?tab=videos&amp;collectionId=873" TargetMode="External"/><Relationship Id="rId84" Type="http://schemas.openxmlformats.org/officeDocument/2006/relationships/hyperlink" Target="https://www.apsacademy.gov.au/courses/administrative-decision-making" TargetMode="External"/><Relationship Id="rId138" Type="http://schemas.openxmlformats.org/officeDocument/2006/relationships/hyperlink" Target="https://anzsog.edu.au/events-connection/events/nrcop-presents-the-power-of-prioritisation-how-modern-regulators-make-a-positive-impact-with-less" TargetMode="External"/><Relationship Id="rId107" Type="http://schemas.openxmlformats.org/officeDocument/2006/relationships/hyperlink" Target="mailto:leadership@apsc.gov.au" TargetMode="External"/><Relationship Id="rId11" Type="http://schemas.openxmlformats.org/officeDocument/2006/relationships/endnotes" Target="endnotes.xml"/><Relationship Id="rId32" Type="http://schemas.openxmlformats.org/officeDocument/2006/relationships/hyperlink" Target="https://www.apsacademy.gov.au/course-sessions/delivering-great-policy-foundations-june-0" TargetMode="External"/><Relationship Id="rId53" Type="http://schemas.openxmlformats.org/officeDocument/2006/relationships/hyperlink" Target="https://apslearn.apsacademy.gov.au/catalogue?tab=videos&amp;collectionId=1718" TargetMode="External"/><Relationship Id="rId74" Type="http://schemas.openxmlformats.org/officeDocument/2006/relationships/hyperlink" Target="https://www.apsacademy.gov.au/courses/building-and-leading-high-performing-teams" TargetMode="External"/><Relationship Id="rId128" Type="http://schemas.openxmlformats.org/officeDocument/2006/relationships/hyperlink" Target="https://www.apsacademy.gov.au/course-sessions/engaging-first-nations-communities-workshop-el-1-and-el-2-levels-april" TargetMode="External"/><Relationship Id="rId149" Type="http://schemas.openxmlformats.org/officeDocument/2006/relationships/theme" Target="theme/theme1.xml"/><Relationship Id="rId5" Type="http://schemas.openxmlformats.org/officeDocument/2006/relationships/customXml" Target="../customXml/item5.xml"/><Relationship Id="rId95" Type="http://schemas.openxmlformats.org/officeDocument/2006/relationships/hyperlink" Target="https://www.apsacademy.gov.au/courses/engaging-first-nations-communities-workshop-aps-4-6-levels" TargetMode="External"/><Relationship Id="rId22" Type="http://schemas.openxmlformats.org/officeDocument/2006/relationships/image" Target="media/image3.png"/><Relationship Id="rId27" Type="http://schemas.openxmlformats.org/officeDocument/2006/relationships/hyperlink" Target="https://www.apsacademy.gov.au/form/single-agency-enquiry-form" TargetMode="External"/><Relationship Id="rId43" Type="http://schemas.openxmlformats.org/officeDocument/2006/relationships/hyperlink" Target="https://www.apsacademy.gov.au/events/mastercraft-series-aps-ea-excellence" TargetMode="External"/><Relationship Id="rId48" Type="http://schemas.openxmlformats.org/officeDocument/2006/relationships/hyperlink" Target="https://apslearn.apsacademy.gov.au/view_video/56" TargetMode="External"/><Relationship Id="rId64" Type="http://schemas.openxmlformats.org/officeDocument/2006/relationships/hyperlink" Target="https://www.apsacademy.gov.au/learning-experiences/nationwide-course-sessions" TargetMode="External"/><Relationship Id="rId69" Type="http://schemas.openxmlformats.org/officeDocument/2006/relationships/hyperlink" Target="https://www.apsacademy.gov.au/courses/building-relationships-and-engagement" TargetMode="External"/><Relationship Id="rId113" Type="http://schemas.openxmlformats.org/officeDocument/2006/relationships/hyperlink" Target="mailto:jawun@apsc.gov.au?subject=APS%20Academy%20October%20promotional%20pack%20Jawun%20enquiry" TargetMode="External"/><Relationship Id="rId118" Type="http://schemas.openxmlformats.org/officeDocument/2006/relationships/hyperlink" Target="https://www.qut.edu.au/courses/graduate-certificate-in-business-public-sector-management" TargetMode="External"/><Relationship Id="rId134" Type="http://schemas.openxmlformats.org/officeDocument/2006/relationships/hyperlink" Target="https://act.ipaa.org.au/event/government-procurement/" TargetMode="External"/><Relationship Id="rId139" Type="http://schemas.openxmlformats.org/officeDocument/2006/relationships/hyperlink" Target="https://publicsectornetwork.com/events/accelerate-2026-sydney-2026/" TargetMode="External"/><Relationship Id="rId80" Type="http://schemas.openxmlformats.org/officeDocument/2006/relationships/hyperlink" Target="https://www.apsacademy.gov.au/courses/crafting-quality-new-policy-proposals" TargetMode="External"/><Relationship Id="rId85" Type="http://schemas.openxmlformats.org/officeDocument/2006/relationships/hyperlink" Target="https://www.apsacademy.gov.au/courses/essential-writing-aps-5-6-levels" TargetMode="External"/><Relationship Id="rId150" Type="http://schemas.microsoft.com/office/2020/10/relationships/intelligence" Target="intelligence2.xml"/><Relationship Id="rId12" Type="http://schemas.openxmlformats.org/officeDocument/2006/relationships/image" Target="media/image1.png"/><Relationship Id="rId17" Type="http://schemas.openxmlformats.org/officeDocument/2006/relationships/hyperlink" Target="https://www.apsacademy.gov.au/courses" TargetMode="External"/><Relationship Id="rId33" Type="http://schemas.openxmlformats.org/officeDocument/2006/relationships/hyperlink" Target="https://apslearn.apsacademy.gov.au/view_facetoface/202" TargetMode="External"/><Relationship Id="rId38" Type="http://schemas.openxmlformats.org/officeDocument/2006/relationships/image" Target="media/image7.png"/><Relationship Id="rId59" Type="http://schemas.openxmlformats.org/officeDocument/2006/relationships/hyperlink" Target="https://apslearn.apsacademy.gov.au/catalogue?tab=videos&amp;collectionId=1760" TargetMode="External"/><Relationship Id="rId103" Type="http://schemas.openxmlformats.org/officeDocument/2006/relationships/hyperlink" Target="mailto:Edge@apsc.gov.au" TargetMode="External"/><Relationship Id="rId108" Type="http://schemas.openxmlformats.org/officeDocument/2006/relationships/hyperlink" Target="https://apslearn.apsacademy.gov.au/view_facetoface/621" TargetMode="External"/><Relationship Id="rId124" Type="http://schemas.openxmlformats.org/officeDocument/2006/relationships/hyperlink" Target="https://www.apsacademy.gov.au/course-sessions/engaging-first-nations-communities-workshop-aps-4-6-levels-may" TargetMode="External"/><Relationship Id="rId129" Type="http://schemas.openxmlformats.org/officeDocument/2006/relationships/hyperlink" Target="https://www.apsacademy.gov.au/course-sessions/engaging-first-nations-communities-workshop-el-1-and-el-2-levels-may" TargetMode="External"/><Relationship Id="rId54" Type="http://schemas.openxmlformats.org/officeDocument/2006/relationships/hyperlink" Target="https://apslearn.apsacademy.gov.au/catalogue?tab=videos&amp;collectionId=1744" TargetMode="External"/><Relationship Id="rId70" Type="http://schemas.openxmlformats.org/officeDocument/2006/relationships/hyperlink" Target="https://www.apsacademy.gov.au/courses/engaging-first-nations-communities-workshop-aps-4-6-levels" TargetMode="External"/><Relationship Id="rId75" Type="http://schemas.openxmlformats.org/officeDocument/2006/relationships/hyperlink" Target="https://www.apsacademy.gov.au/courses/managing-remote-and-hybrid-teams" TargetMode="External"/><Relationship Id="rId91" Type="http://schemas.openxmlformats.org/officeDocument/2006/relationships/hyperlink" Target="https://www.apsacademy.gov.au/courses/working-effectively-aps-6-level" TargetMode="External"/><Relationship Id="rId96" Type="http://schemas.openxmlformats.org/officeDocument/2006/relationships/hyperlink" Target="https://www.apsacademy.gov.au/courses/aps-management-edge" TargetMode="External"/><Relationship Id="rId140" Type="http://schemas.openxmlformats.org/officeDocument/2006/relationships/hyperlink" Target="https://publicsectornetwork.com/events/protecting-national-digital-infrastructure-how-governments-can-coordinate-cyber-policy-assurance-and-system-resilience-webinar-2026/" TargetMode="Externa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4.jpeg"/><Relationship Id="rId28" Type="http://schemas.openxmlformats.org/officeDocument/2006/relationships/hyperlink" Target="https://www.apsacademy.gov.au/course-sessions/delivering-great-policy-foundations-april-0" TargetMode="External"/><Relationship Id="rId49" Type="http://schemas.openxmlformats.org/officeDocument/2006/relationships/hyperlink" Target="https://apslearn.apsacademy.gov.au/catalogue?tab=videos&amp;collectionId=1698" TargetMode="External"/><Relationship Id="rId114" Type="http://schemas.openxmlformats.org/officeDocument/2006/relationships/hyperlink" Target="https://www.apsacademy.gov.au/courses/jawun-aps-secondment-program" TargetMode="External"/><Relationship Id="rId119" Type="http://schemas.openxmlformats.org/officeDocument/2006/relationships/hyperlink" Target="https://apo.org.au/" TargetMode="External"/><Relationship Id="rId44" Type="http://schemas.openxmlformats.org/officeDocument/2006/relationships/hyperlink" Target="https://www.apsacademy.gov.au/events/mastercraft-series-aps-ea-excellence" TargetMode="External"/><Relationship Id="rId60" Type="http://schemas.openxmlformats.org/officeDocument/2006/relationships/hyperlink" Target="https://apslearn.apsacademy.gov.au/catalogue?tab=videos&amp;collectionId=1734" TargetMode="External"/><Relationship Id="rId65" Type="http://schemas.openxmlformats.org/officeDocument/2006/relationships/image" Target="media/image9.jpeg"/><Relationship Id="rId81" Type="http://schemas.openxmlformats.org/officeDocument/2006/relationships/hyperlink" Target="https://www.apsacademy.gov.au/courses/essential-writing-executive-levels" TargetMode="External"/><Relationship Id="rId86" Type="http://schemas.openxmlformats.org/officeDocument/2006/relationships/hyperlink" Target="https://www.apsacademy.gov.au/courses/providing-effective-secretariat-support" TargetMode="External"/><Relationship Id="rId130" Type="http://schemas.openxmlformats.org/officeDocument/2006/relationships/hyperlink" Target="https://www.apsacademy.gov.au/course-sessions/engaging-first-nations-communities-workshop-el-1-and-el-2-levels-june" TargetMode="External"/><Relationship Id="rId135" Type="http://schemas.openxmlformats.org/officeDocument/2006/relationships/hyperlink" Target="https://act.ipaa.org.au/event/2026-international-womens-day-and-helen-williams-oration/" TargetMode="External"/><Relationship Id="rId13" Type="http://schemas.openxmlformats.org/officeDocument/2006/relationships/header" Target="header1.xml"/><Relationship Id="rId18" Type="http://schemas.openxmlformats.org/officeDocument/2006/relationships/hyperlink" Target="https://www.apsacademy.gov.au/sites/default/files/2025-05/25142%20APSA%20-%20Course%20Calendar%202025%20-%20Web.pdf" TargetMode="External"/><Relationship Id="rId39" Type="http://schemas.openxmlformats.org/officeDocument/2006/relationships/image" Target="media/image8.jpeg"/><Relationship Id="rId109" Type="http://schemas.openxmlformats.org/officeDocument/2006/relationships/hyperlink" Target="mailto:leadership@apsc.gov.au" TargetMode="External"/><Relationship Id="rId34" Type="http://schemas.openxmlformats.org/officeDocument/2006/relationships/hyperlink" Target="https://www.apsacademy.gov.au/aps-craft" TargetMode="External"/><Relationship Id="rId50" Type="http://schemas.openxmlformats.org/officeDocument/2006/relationships/hyperlink" Target="https://apslearn.apsacademy.gov.au/view_video/61" TargetMode="External"/><Relationship Id="rId55" Type="http://schemas.openxmlformats.org/officeDocument/2006/relationships/hyperlink" Target="https://apslearn.apsacademy.gov.au/catalogue?tab=videos&amp;collectionId=1745" TargetMode="External"/><Relationship Id="rId76" Type="http://schemas.openxmlformats.org/officeDocument/2006/relationships/hyperlink" Target="https://www.apsacademy.gov.au/courses/6r-relational-leadership-capabilities-skills-lab" TargetMode="External"/><Relationship Id="rId97" Type="http://schemas.openxmlformats.org/officeDocument/2006/relationships/hyperlink" Target="https://apslearn.apsacademy.gov.au/view_partnered_content/AcornLMS/75" TargetMode="External"/><Relationship Id="rId104" Type="http://schemas.openxmlformats.org/officeDocument/2006/relationships/hyperlink" Target="https://www.apsacademy.gov.au/courses/aps-leadership-edge" TargetMode="External"/><Relationship Id="rId120" Type="http://schemas.openxmlformats.org/officeDocument/2006/relationships/hyperlink" Target="https://www.apsacademy.gov.au/form/single-agency-enquiry-form" TargetMode="External"/><Relationship Id="rId125" Type="http://schemas.openxmlformats.org/officeDocument/2006/relationships/hyperlink" Target="https://www.apsacademy.gov.au/course-sessions/engaging-first-nations-communities-workshop-aps-4-6-levels-june" TargetMode="External"/><Relationship Id="rId141" Type="http://schemas.openxmlformats.org/officeDocument/2006/relationships/hyperlink" Target="https://publicsectornetwork.com/events/protecting-government-services-from-modern-identity-threats-why-identity-is-now-critical-to-ai-compliance-and-service-continuity-webinar-2026/" TargetMode="External"/><Relationship Id="rId146" Type="http://schemas.openxmlformats.org/officeDocument/2006/relationships/header" Target="header4.xml"/><Relationship Id="rId7" Type="http://schemas.openxmlformats.org/officeDocument/2006/relationships/styles" Target="styles.xml"/><Relationship Id="rId71" Type="http://schemas.openxmlformats.org/officeDocument/2006/relationships/hyperlink" Target="https://www.apsacademy.gov.au/courses/building-relationships-and-engagement" TargetMode="External"/><Relationship Id="rId92" Type="http://schemas.openxmlformats.org/officeDocument/2006/relationships/hyperlink" Target="https://www.apsacademy.gov.au/courses/briefing-and-responding-aps-decision-makers" TargetMode="External"/><Relationship Id="rId2" Type="http://schemas.openxmlformats.org/officeDocument/2006/relationships/customXml" Target="../customXml/item2.xml"/><Relationship Id="rId29" Type="http://schemas.openxmlformats.org/officeDocument/2006/relationships/hyperlink" Target="https://www.apsacademy.gov.au/course-sessions/delivering-great-policy-foundations-may-0" TargetMode="External"/><Relationship Id="rId24" Type="http://schemas.openxmlformats.org/officeDocument/2006/relationships/hyperlink" Target="https://www.apsacademy.gov.au/courses/delivering-great-policy-foundations" TargetMode="External"/><Relationship Id="rId40" Type="http://schemas.openxmlformats.org/officeDocument/2006/relationships/hyperlink" Target="https://apslearn.apsacademy.gov.au/view_facetoface/721/event/758/session/5699" TargetMode="External"/><Relationship Id="rId45" Type="http://schemas.openxmlformats.org/officeDocument/2006/relationships/hyperlink" Target="https://apslearn.apsacademy.gov.au/view_facetoface/728" TargetMode="External"/><Relationship Id="rId66" Type="http://schemas.openxmlformats.org/officeDocument/2006/relationships/hyperlink" Target="https://www.apsacademy.gov.au/courses/building-and-leading-high-performing-teams" TargetMode="External"/><Relationship Id="rId87" Type="http://schemas.openxmlformats.org/officeDocument/2006/relationships/hyperlink" Target="https://www.apsacademy.gov.au/courses/editing-and-proofreading" TargetMode="External"/><Relationship Id="rId110" Type="http://schemas.openxmlformats.org/officeDocument/2006/relationships/hyperlink" Target="https://apslearn.apsacademy.gov.au/view_facetoface/72" TargetMode="External"/><Relationship Id="rId115" Type="http://schemas.openxmlformats.org/officeDocument/2006/relationships/hyperlink" Target="https://www.jawun.org.au/" TargetMode="External"/><Relationship Id="rId131" Type="http://schemas.openxmlformats.org/officeDocument/2006/relationships/hyperlink" Target="https://apslearn.apsacademy.gov.au/view_program/103" TargetMode="External"/><Relationship Id="rId136" Type="http://schemas.openxmlformats.org/officeDocument/2006/relationships/hyperlink" Target="https://act.ipaa.org.au/event/ai-summit-building-a-trusted-digital-future/" TargetMode="External"/><Relationship Id="rId61" Type="http://schemas.openxmlformats.org/officeDocument/2006/relationships/hyperlink" Target="https://apslearn.apsacademy.gov.au/catalogue?tab=videos&amp;collectionId=1720" TargetMode="External"/><Relationship Id="rId82" Type="http://schemas.openxmlformats.org/officeDocument/2006/relationships/hyperlink" Target="https://www.apsacademy.gov.au/courses/ses-strategic-perspective-managing-risk" TargetMode="External"/><Relationship Id="rId19" Type="http://schemas.openxmlformats.org/officeDocument/2006/relationships/hyperlink" Target="https://www.apsacademy.gov.au/news-0/myacademy" TargetMode="External"/><Relationship Id="rId14" Type="http://schemas.openxmlformats.org/officeDocument/2006/relationships/footer" Target="footer1.xml"/><Relationship Id="rId30" Type="http://schemas.openxmlformats.org/officeDocument/2006/relationships/hyperlink" Target="https://www.apsacademy.gov.au/course-sessions/delivering-great-policy-foundations-may-2" TargetMode="External"/><Relationship Id="rId35" Type="http://schemas.openxmlformats.org/officeDocument/2006/relationships/hyperlink" Target="https://www.apsacademy.gov.au/aps-craft/engagement-partnership" TargetMode="External"/><Relationship Id="rId56" Type="http://schemas.openxmlformats.org/officeDocument/2006/relationships/hyperlink" Target="https://apslearn.apsacademy.gov.au/view_video/69" TargetMode="External"/><Relationship Id="rId77" Type="http://schemas.openxmlformats.org/officeDocument/2006/relationships/hyperlink" Target="https://www.apsacademy.gov.au/courses/coaching-and-developing-others" TargetMode="External"/><Relationship Id="rId100" Type="http://schemas.openxmlformats.org/officeDocument/2006/relationships/hyperlink" Target="https://www.apsacademy.gov.au/learning-experiences/share-and-reuse-learning-experiences" TargetMode="External"/><Relationship Id="rId105" Type="http://schemas.openxmlformats.org/officeDocument/2006/relationships/hyperlink" Target="mailto:LeadershipEdge@apsc.gov.au" TargetMode="External"/><Relationship Id="rId126" Type="http://schemas.openxmlformats.org/officeDocument/2006/relationships/hyperlink" Target="https://www.apsacademy.gov.au/courses/engaging-first-nations-communities-workshop-el-1-and-el-2-levels" TargetMode="External"/><Relationship Id="rId147"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apslearn.apsacademy.gov.au/catalogue?tab=videos&amp;collectionId=1714" TargetMode="External"/><Relationship Id="rId72" Type="http://schemas.openxmlformats.org/officeDocument/2006/relationships/hyperlink" Target="https://www.apsacademy.gov.au/courses/6r-relational-leadership-capabilities-skills-lab" TargetMode="External"/><Relationship Id="rId93" Type="http://schemas.openxmlformats.org/officeDocument/2006/relationships/hyperlink" Target="https://www.apsacademy.gov.au/courses/leading-successful-projects" TargetMode="External"/><Relationship Id="rId98" Type="http://schemas.openxmlformats.org/officeDocument/2006/relationships/hyperlink" Target="https://www.apsacademy.gov.au/learning-experiences/share-and-reuse-learning-experiences" TargetMode="External"/><Relationship Id="rId121" Type="http://schemas.openxmlformats.org/officeDocument/2006/relationships/hyperlink" Target="https://www.apsacademy.gov.au/courses/engaging-first-nations-communities-workshop-aps-4-6-levels" TargetMode="External"/><Relationship Id="rId142" Type="http://schemas.openxmlformats.org/officeDocument/2006/relationships/image" Target="media/image11.jpeg"/><Relationship Id="rId3" Type="http://schemas.openxmlformats.org/officeDocument/2006/relationships/customXml" Target="../customXml/item3.xml"/><Relationship Id="rId25" Type="http://schemas.openxmlformats.org/officeDocument/2006/relationships/image" Target="media/image5.jpg"/><Relationship Id="rId46" Type="http://schemas.openxmlformats.org/officeDocument/2006/relationships/hyperlink" Target="mailto:AcademyEngagement@apsc.gov.au" TargetMode="External"/><Relationship Id="rId67" Type="http://schemas.openxmlformats.org/officeDocument/2006/relationships/image" Target="media/image10.jpeg"/><Relationship Id="rId116" Type="http://schemas.openxmlformats.org/officeDocument/2006/relationships/hyperlink" Target="https://www.closingthegap.gov.au/national-agreement/priority-reforms" TargetMode="External"/><Relationship Id="rId137" Type="http://schemas.openxmlformats.org/officeDocument/2006/relationships/hyperlink" Target="https://anzsog.edu.au/events-connection/events/what-next-for-public-innovation-with-geoff-mulgan" TargetMode="External"/><Relationship Id="rId20" Type="http://schemas.openxmlformats.org/officeDocument/2006/relationships/hyperlink" Target="mailto:APSAcademy@apsc.gov.au" TargetMode="External"/><Relationship Id="rId41" Type="http://schemas.openxmlformats.org/officeDocument/2006/relationships/hyperlink" Target="https://www.apsacademy.gov.au/events/mastercraft-series-why-bureaucracy-matters-trust-craft-reform" TargetMode="External"/><Relationship Id="rId62" Type="http://schemas.openxmlformats.org/officeDocument/2006/relationships/hyperlink" Target="https://apslearn.apsacademy.gov.au/catalogue?tab=videos&amp;collectionId=1325" TargetMode="External"/><Relationship Id="rId83" Type="http://schemas.openxmlformats.org/officeDocument/2006/relationships/hyperlink" Target="https://www.apsacademy.gov.au/courses/essential-writing-executive-levels" TargetMode="External"/><Relationship Id="rId88" Type="http://schemas.openxmlformats.org/officeDocument/2006/relationships/hyperlink" Target="https://www.apsacademy.gov.au/courses/essential-writing-aps-1-4-levels" TargetMode="External"/><Relationship Id="rId111" Type="http://schemas.openxmlformats.org/officeDocument/2006/relationships/hyperlink" Target="mailto:leadership@apsc.gov.au" TargetMode="External"/><Relationship Id="rId132" Type="http://schemas.openxmlformats.org/officeDocument/2006/relationships/hyperlink" Target="https://www.stylemanual.gov.au/" TargetMode="External"/><Relationship Id="rId15" Type="http://schemas.openxmlformats.org/officeDocument/2006/relationships/header" Target="header2.xml"/><Relationship Id="rId36" Type="http://schemas.openxmlformats.org/officeDocument/2006/relationships/hyperlink" Target="https://apslearn.apsacademy.gov.au" TargetMode="External"/><Relationship Id="rId57" Type="http://schemas.openxmlformats.org/officeDocument/2006/relationships/hyperlink" Target="https://apslearn.apsacademy.gov.au/view_video/70" TargetMode="External"/><Relationship Id="rId106" Type="http://schemas.openxmlformats.org/officeDocument/2006/relationships/hyperlink" Target="https://apslearn.apsacademy.gov.au/view_facetoface/477" TargetMode="External"/><Relationship Id="rId127" Type="http://schemas.openxmlformats.org/officeDocument/2006/relationships/hyperlink" Target="https://www.apsacademy.gov.au/course-sessions/engaging-first-nations-communities-workshop-el-1-and-el-2-levels-march" TargetMode="External"/><Relationship Id="rId10" Type="http://schemas.openxmlformats.org/officeDocument/2006/relationships/footnotes" Target="footnotes.xml"/><Relationship Id="rId31" Type="http://schemas.openxmlformats.org/officeDocument/2006/relationships/hyperlink" Target="https://www.apsacademy.gov.au/course-sessions/delivering-great-policy-foundations-may-1" TargetMode="External"/><Relationship Id="rId52" Type="http://schemas.openxmlformats.org/officeDocument/2006/relationships/hyperlink" Target="https://apslearn.apsacademy.gov.au/catalogue?tab=videos&amp;collectionId=1716" TargetMode="External"/><Relationship Id="rId73" Type="http://schemas.openxmlformats.org/officeDocument/2006/relationships/hyperlink" Target="https://www.apsacademy.gov.au/courses/strategic-leadership" TargetMode="External"/><Relationship Id="rId78" Type="http://schemas.openxmlformats.org/officeDocument/2006/relationships/hyperlink" Target="https://www.apsacademy.gov.au/courses/wfp-boost-identifying-critical-job-roles" TargetMode="External"/><Relationship Id="rId94" Type="http://schemas.openxmlformats.org/officeDocument/2006/relationships/hyperlink" Target="https://www.apsacademy.gov.au/courses/engaging-first-nations-communities-workshop-el-1-and-el-2-levels" TargetMode="External"/><Relationship Id="rId99" Type="http://schemas.openxmlformats.org/officeDocument/2006/relationships/hyperlink" Target="https://apslearn.apsacademy.gov.au/" TargetMode="External"/><Relationship Id="rId101" Type="http://schemas.openxmlformats.org/officeDocument/2006/relationships/hyperlink" Target="https://apslearn.apsacademy.gov.au/view_facetoface/723" TargetMode="External"/><Relationship Id="rId122" Type="http://schemas.openxmlformats.org/officeDocument/2006/relationships/hyperlink" Target="https://www.apsacademy.gov.au/course-sessions/engaging-first-nations-communities-workshop-aps-4-6-levels-march" TargetMode="External"/><Relationship Id="rId143" Type="http://schemas.openxmlformats.org/officeDocument/2006/relationships/hyperlink" Target="https://www.apsacademy.gov.au/courses/"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apsacademy.gov.au/courses/delivering-great-policy-foundations" TargetMode="External"/><Relationship Id="rId47" Type="http://schemas.openxmlformats.org/officeDocument/2006/relationships/hyperlink" Target="https://apslearn.apsacademy.gov.au/view_video/54" TargetMode="External"/><Relationship Id="rId68" Type="http://schemas.openxmlformats.org/officeDocument/2006/relationships/hyperlink" Target="https://www.apsacademy.gov.au/courses/building-relationships-and-engagement" TargetMode="External"/><Relationship Id="rId89" Type="http://schemas.openxmlformats.org/officeDocument/2006/relationships/hyperlink" Target="https://www.apsacademy.gov.au/courses/report-writing-aps" TargetMode="External"/><Relationship Id="rId112" Type="http://schemas.openxmlformats.org/officeDocument/2006/relationships/hyperlink" Target="mailto:coaching@apsc.gov.au" TargetMode="External"/><Relationship Id="rId133" Type="http://schemas.openxmlformats.org/officeDocument/2006/relationships/hyperlink" Target="https://apslearn.apsacademy.gov.au/view_video/74" TargetMode="External"/><Relationship Id="rId16" Type="http://schemas.openxmlformats.org/officeDocument/2006/relationships/image" Target="media/image2.png"/><Relationship Id="rId37" Type="http://schemas.openxmlformats.org/officeDocument/2006/relationships/image" Target="media/image6.png"/><Relationship Id="rId58" Type="http://schemas.openxmlformats.org/officeDocument/2006/relationships/hyperlink" Target="https://apslearn.apsacademy.gov.au/catalogue?tab=videos&amp;collectionId=1764" TargetMode="External"/><Relationship Id="rId79" Type="http://schemas.openxmlformats.org/officeDocument/2006/relationships/hyperlink" Target="https://www.apsacademy.gov.au/courses/wfp-boost-demand-and-supply-forecasting" TargetMode="External"/><Relationship Id="rId102" Type="http://schemas.openxmlformats.org/officeDocument/2006/relationships/hyperlink" Target="https://www.apsacademy.gov.au/courses/aps-management-edge" TargetMode="External"/><Relationship Id="rId123" Type="http://schemas.openxmlformats.org/officeDocument/2006/relationships/hyperlink" Target="https://www.apsacademy.gov.au/course-sessions/engaging-first-nations-communities-workshop-aps-4-6-levels-april" TargetMode="External"/><Relationship Id="rId144" Type="http://schemas.openxmlformats.org/officeDocument/2006/relationships/header" Target="header3.xml"/><Relationship Id="rId90" Type="http://schemas.openxmlformats.org/officeDocument/2006/relationships/hyperlink" Target="https://www.apsacademy.gov.au/courses/working-effectively-aps-6-level" TargetMode="External"/></Relationships>
</file>

<file path=word/theme/theme1.xml><?xml version="1.0" encoding="utf-8"?>
<a:theme xmlns:a="http://schemas.openxmlformats.org/drawingml/2006/main" name="Office Theme">
  <a:themeElements>
    <a:clrScheme name="APS Academy">
      <a:dk1>
        <a:srgbClr val="000000"/>
      </a:dk1>
      <a:lt1>
        <a:srgbClr val="FFFFFF"/>
      </a:lt1>
      <a:dk2>
        <a:srgbClr val="22283C"/>
      </a:dk2>
      <a:lt2>
        <a:srgbClr val="E7E6E6"/>
      </a:lt2>
      <a:accent1>
        <a:srgbClr val="FE5B1E"/>
      </a:accent1>
      <a:accent2>
        <a:srgbClr val="1E73D8"/>
      </a:accent2>
      <a:accent3>
        <a:srgbClr val="797CC0"/>
      </a:accent3>
      <a:accent4>
        <a:srgbClr val="00857C"/>
      </a:accent4>
      <a:accent5>
        <a:srgbClr val="E6144C"/>
      </a:accent5>
      <a:accent6>
        <a:srgbClr val="F15B83"/>
      </a:accent6>
      <a:hlink>
        <a:srgbClr val="00857C"/>
      </a:hlink>
      <a:folHlink>
        <a:srgbClr val="22283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ShareHubID xmlns="e771ab56-0c5d-40e7-b080-2686d2b89623">SHD24-91503</ShareHubID>
    <TaxKeywordTaxHTField xmlns="9eb1f307-a489-40bf-8d3d-f7559b8c4701">
      <Terms xmlns="http://schemas.microsoft.com/office/infopath/2007/PartnerControls"/>
    </TaxKeywordTaxHTField>
    <Comments xmlns="http://schemas.microsoft.com/sharepoint/v3" xsi:nil="true"/>
    <_dlc_DocId xmlns="9eb1f307-a489-40bf-8d3d-f7559b8c4701">APSCdoc-1563258086-4806</_dlc_DocId>
    <_dlc_DocIdUrl xmlns="9eb1f307-a489-40bf-8d3d-f7559b8c4701">
      <Url>https://pmc01.sharepoint.com/sites/apsc-pap/_layouts/15/DocIdRedir.aspx?ID=APSCdoc-1563258086-4806</Url>
      <Description>APSCdoc-1563258086-4806</Description>
    </_dlc_DocIdUrl>
    <lcf76f155ced4ddcb4097134ff3c332f xmlns="9718c1aa-6a3d-4057-8293-d53d7ddb71ca">
      <Terms xmlns="http://schemas.microsoft.com/office/infopath/2007/PartnerControls"/>
    </lcf76f155ced4ddcb4097134ff3c332f>
    <l50ab8684abc4522a5e7dcb5c94e6e37 xmlns="9eb1f307-a489-40bf-8d3d-f7559b8c4701">
      <Terms xmlns="http://schemas.microsoft.com/office/infopath/2007/PartnerControls"/>
    </l50ab8684abc4522a5e7dcb5c94e6e37>
    <j7279554645249f680d3346da74fa9c8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j7279554645249f680d3346da74fa9c8>
    <_dlc_DocIdPersistId xmlns="9eb1f307-a489-40bf-8d3d-f7559b8c4701">false</_dlc_DocIdPersis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36FABD1A6406428F215A928DDFE840" ma:contentTypeVersion="23" ma:contentTypeDescription="Create a new document." ma:contentTypeScope="" ma:versionID="53c4f2bb739a4074089b2ea1ef12fb93">
  <xsd:schema xmlns:xsd="http://www.w3.org/2001/XMLSchema" xmlns:xs="http://www.w3.org/2001/XMLSchema" xmlns:p="http://schemas.microsoft.com/office/2006/metadata/properties" xmlns:ns1="http://schemas.microsoft.com/sharepoint/v3" xmlns:ns2="9eb1f307-a489-40bf-8d3d-f7559b8c4701" xmlns:ns3="e771ab56-0c5d-40e7-b080-2686d2b89623" xmlns:ns4="http://schemas.microsoft.com/sharepoint/v3/fields" xmlns:ns5="9718c1aa-6a3d-4057-8293-d53d7ddb71ca" targetNamespace="http://schemas.microsoft.com/office/2006/metadata/properties" ma:root="true" ma:fieldsID="14e14b44f92e1822e55d5672a01e9970" ns1:_="" ns2:_="" ns3:_="" ns4:_="" ns5:_="">
    <xsd:import namespace="http://schemas.microsoft.com/sharepoint/v3"/>
    <xsd:import namespace="9eb1f307-a489-40bf-8d3d-f7559b8c4701"/>
    <xsd:import namespace="e771ab56-0c5d-40e7-b080-2686d2b89623"/>
    <xsd:import namespace="http://schemas.microsoft.com/sharepoint/v3/fields"/>
    <xsd:import namespace="9718c1aa-6a3d-4057-8293-d53d7ddb71ca"/>
    <xsd:element name="properties">
      <xsd:complexType>
        <xsd:sequence>
          <xsd:element name="documentManagement">
            <xsd:complexType>
              <xsd:all>
                <xsd:element ref="ns2:_dlc_DocId" minOccurs="0"/>
                <xsd:element ref="ns2:_dlc_DocIdUrl" minOccurs="0"/>
                <xsd:element ref="ns2:_dlc_DocIdPersistId" minOccurs="0"/>
                <xsd:element ref="ns2:j7279554645249f680d3346da74fa9c8" minOccurs="0"/>
                <xsd:element ref="ns2:TaxCatchAll" minOccurs="0"/>
                <xsd:element ref="ns2:l50ab8684abc4522a5e7dcb5c94e6e37" minOccurs="0"/>
                <xsd:element ref="ns3:ShareHubID" minOccurs="0"/>
                <xsd:element ref="ns2:TaxKeywordTaxHTField" minOccurs="0"/>
                <xsd:element ref="ns1:Comments" minOccurs="0"/>
                <xsd:element ref="ns4:Description" minOccurs="0"/>
                <xsd:element ref="ns5:MediaServiceMetadata" minOccurs="0"/>
                <xsd:element ref="ns5:MediaServiceFastMetadata"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7279554645249f680d3346da74fa9c8" ma:index="12" ma:taxonomy="true" ma:internalName="j7279554645249f680d3346da74fa9c8" ma:taxonomyFieldName="SecurityClassification" ma:displayName="Security Classification" ma:default="4;#OFFICIAL|9e0ec9cb-4e7f-4d4a-bd32-1ee7525c6d87" ma:fieldId="{37279554-6452-49f6-80d3-346da74fa9c8}"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5dc8671e-160b-4b39-87ab-8ce356c250dd}"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l50ab8684abc4522a5e7dcb5c94e6e37" ma:index="15" nillable="true" ma:taxonomy="true" ma:internalName="l50ab8684abc4522a5e7dcb5c94e6e37" ma:taxonomyFieldName="InformationMarker" ma:displayName="Information Marker" ma:fieldId="{550ab868-4abc-4522-a5e7-dcb5c94e6e37}"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0" nillable="true" ma:displayName="Description" ma:internalName="Description"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8c1aa-6a3d-4057-8293-d53d7ddb71c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2EE25F-7369-425A-A4DD-DFB7494BBB4C}">
  <ds:schemaRefs>
    <ds:schemaRef ds:uri="http://schemas.microsoft.com/office/2006/metadata/properties"/>
    <ds:schemaRef ds:uri="http://schemas.microsoft.com/office/infopath/2007/PartnerControls"/>
    <ds:schemaRef ds:uri="9eb1f307-a489-40bf-8d3d-f7559b8c4701"/>
    <ds:schemaRef ds:uri="e771ab56-0c5d-40e7-b080-2686d2b89623"/>
    <ds:schemaRef ds:uri="http://schemas.microsoft.com/sharepoint/v3"/>
    <ds:schemaRef ds:uri="9718c1aa-6a3d-4057-8293-d53d7ddb71ca"/>
  </ds:schemaRefs>
</ds:datastoreItem>
</file>

<file path=customXml/itemProps2.xml><?xml version="1.0" encoding="utf-8"?>
<ds:datastoreItem xmlns:ds="http://schemas.openxmlformats.org/officeDocument/2006/customXml" ds:itemID="{E3E094B1-35A7-4536-B249-58D95851F154}">
  <ds:schemaRefs>
    <ds:schemaRef ds:uri="http://schemas.openxmlformats.org/officeDocument/2006/bibliography"/>
  </ds:schemaRefs>
</ds:datastoreItem>
</file>

<file path=customXml/itemProps3.xml><?xml version="1.0" encoding="utf-8"?>
<ds:datastoreItem xmlns:ds="http://schemas.openxmlformats.org/officeDocument/2006/customXml" ds:itemID="{6809AADC-7FC2-4DF7-B26D-41903223C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http://schemas.microsoft.com/sharepoint/v3/fields"/>
    <ds:schemaRef ds:uri="9718c1aa-6a3d-4057-8293-d53d7ddb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2032C-9610-4F6E-9404-063E446705D2}">
  <ds:schemaRefs>
    <ds:schemaRef ds:uri="http://schemas.microsoft.com/sharepoint/v3/contenttype/forms"/>
  </ds:schemaRefs>
</ds:datastoreItem>
</file>

<file path=customXml/itemProps5.xml><?xml version="1.0" encoding="utf-8"?>
<ds:datastoreItem xmlns:ds="http://schemas.openxmlformats.org/officeDocument/2006/customXml" ds:itemID="{E2D6D251-E9C7-4A96-9C23-3E84AA65E3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9335</Words>
  <Characters>53213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62424</CharactersWithSpaces>
  <SharedDoc>false</SharedDoc>
  <HLinks>
    <vt:vector size="996" baseType="variant">
      <vt:variant>
        <vt:i4>2883636</vt:i4>
      </vt:variant>
      <vt:variant>
        <vt:i4>624</vt:i4>
      </vt:variant>
      <vt:variant>
        <vt:i4>0</vt:i4>
      </vt:variant>
      <vt:variant>
        <vt:i4>5</vt:i4>
      </vt:variant>
      <vt:variant>
        <vt:lpwstr>https://www.apsacademy.gov.au/courses/</vt:lpwstr>
      </vt:variant>
      <vt:variant>
        <vt:lpwstr/>
      </vt:variant>
      <vt:variant>
        <vt:i4>64</vt:i4>
      </vt:variant>
      <vt:variant>
        <vt:i4>621</vt:i4>
      </vt:variant>
      <vt:variant>
        <vt:i4>0</vt:i4>
      </vt:variant>
      <vt:variant>
        <vt:i4>5</vt:i4>
      </vt:variant>
      <vt:variant>
        <vt:lpwstr>https://publicsectornetwork.com/events/protecting-government-services-from-modern-identity-threats-why-identity-is-now-critical-to-ai-compliance-and-service-continuity-webinar-2026/</vt:lpwstr>
      </vt:variant>
      <vt:variant>
        <vt:lpwstr/>
      </vt:variant>
      <vt:variant>
        <vt:i4>7864366</vt:i4>
      </vt:variant>
      <vt:variant>
        <vt:i4>618</vt:i4>
      </vt:variant>
      <vt:variant>
        <vt:i4>0</vt:i4>
      </vt:variant>
      <vt:variant>
        <vt:i4>5</vt:i4>
      </vt:variant>
      <vt:variant>
        <vt:lpwstr>https://publicsectornetwork.com/events/protecting-national-digital-infrastructure-how-governments-can-coordinate-cyber-policy-assurance-and-system-resilience-webinar-2026/</vt:lpwstr>
      </vt:variant>
      <vt:variant>
        <vt:lpwstr/>
      </vt:variant>
      <vt:variant>
        <vt:i4>1245210</vt:i4>
      </vt:variant>
      <vt:variant>
        <vt:i4>615</vt:i4>
      </vt:variant>
      <vt:variant>
        <vt:i4>0</vt:i4>
      </vt:variant>
      <vt:variant>
        <vt:i4>5</vt:i4>
      </vt:variant>
      <vt:variant>
        <vt:lpwstr>https://publicsectornetwork.com/events/from-fragmented-systems-to-connected-councils-strengthening-financial-integrity-and-community-trust-webinar-2026/</vt:lpwstr>
      </vt:variant>
      <vt:variant>
        <vt:lpwstr/>
      </vt:variant>
      <vt:variant>
        <vt:i4>7798827</vt:i4>
      </vt:variant>
      <vt:variant>
        <vt:i4>612</vt:i4>
      </vt:variant>
      <vt:variant>
        <vt:i4>0</vt:i4>
      </vt:variant>
      <vt:variant>
        <vt:i4>5</vt:i4>
      </vt:variant>
      <vt:variant>
        <vt:lpwstr>https://publicsectornetwork.com/events/accelerate-2026-sydney-2026/</vt:lpwstr>
      </vt:variant>
      <vt:variant>
        <vt:lpwstr/>
      </vt:variant>
      <vt:variant>
        <vt:i4>1966162</vt:i4>
      </vt:variant>
      <vt:variant>
        <vt:i4>609</vt:i4>
      </vt:variant>
      <vt:variant>
        <vt:i4>0</vt:i4>
      </vt:variant>
      <vt:variant>
        <vt:i4>5</vt:i4>
      </vt:variant>
      <vt:variant>
        <vt:lpwstr>https://anzsog.edu.au/events-connection/events/nrcop-presents-the-power-of-prioritisation-how-modern-regulators-make-a-positive-impact-with-less</vt:lpwstr>
      </vt:variant>
      <vt:variant>
        <vt:lpwstr/>
      </vt:variant>
      <vt:variant>
        <vt:i4>1703957</vt:i4>
      </vt:variant>
      <vt:variant>
        <vt:i4>606</vt:i4>
      </vt:variant>
      <vt:variant>
        <vt:i4>0</vt:i4>
      </vt:variant>
      <vt:variant>
        <vt:i4>5</vt:i4>
      </vt:variant>
      <vt:variant>
        <vt:lpwstr>https://anzsog.edu.au/events-connection/events/what-next-for-public-innovation-with-geoff-mulgan</vt:lpwstr>
      </vt:variant>
      <vt:variant>
        <vt:lpwstr/>
      </vt:variant>
      <vt:variant>
        <vt:i4>3932271</vt:i4>
      </vt:variant>
      <vt:variant>
        <vt:i4>603</vt:i4>
      </vt:variant>
      <vt:variant>
        <vt:i4>0</vt:i4>
      </vt:variant>
      <vt:variant>
        <vt:i4>5</vt:i4>
      </vt:variant>
      <vt:variant>
        <vt:lpwstr>https://act.ipaa.org.au/event/ai-summit-building-a-trusted-digital-future/</vt:lpwstr>
      </vt:variant>
      <vt:variant>
        <vt:lpwstr/>
      </vt:variant>
      <vt:variant>
        <vt:i4>3801185</vt:i4>
      </vt:variant>
      <vt:variant>
        <vt:i4>600</vt:i4>
      </vt:variant>
      <vt:variant>
        <vt:i4>0</vt:i4>
      </vt:variant>
      <vt:variant>
        <vt:i4>5</vt:i4>
      </vt:variant>
      <vt:variant>
        <vt:lpwstr>https://act.ipaa.org.au/event/2026-international-womens-day-and-helen-williams-oration/</vt:lpwstr>
      </vt:variant>
      <vt:variant>
        <vt:lpwstr/>
      </vt:variant>
      <vt:variant>
        <vt:i4>5701635</vt:i4>
      </vt:variant>
      <vt:variant>
        <vt:i4>597</vt:i4>
      </vt:variant>
      <vt:variant>
        <vt:i4>0</vt:i4>
      </vt:variant>
      <vt:variant>
        <vt:i4>5</vt:i4>
      </vt:variant>
      <vt:variant>
        <vt:lpwstr>https://act.ipaa.org.au/event/government-procurement/</vt:lpwstr>
      </vt:variant>
      <vt:variant>
        <vt:lpwstr/>
      </vt:variant>
      <vt:variant>
        <vt:i4>3866636</vt:i4>
      </vt:variant>
      <vt:variant>
        <vt:i4>594</vt:i4>
      </vt:variant>
      <vt:variant>
        <vt:i4>0</vt:i4>
      </vt:variant>
      <vt:variant>
        <vt:i4>5</vt:i4>
      </vt:variant>
      <vt:variant>
        <vt:lpwstr>https://apslearn.apsacademy.gov.au/view_video/74</vt:lpwstr>
      </vt:variant>
      <vt:variant>
        <vt:lpwstr/>
      </vt:variant>
      <vt:variant>
        <vt:i4>2621479</vt:i4>
      </vt:variant>
      <vt:variant>
        <vt:i4>591</vt:i4>
      </vt:variant>
      <vt:variant>
        <vt:i4>0</vt:i4>
      </vt:variant>
      <vt:variant>
        <vt:i4>5</vt:i4>
      </vt:variant>
      <vt:variant>
        <vt:lpwstr>https://www.stylemanual.gov.au/</vt:lpwstr>
      </vt:variant>
      <vt:variant>
        <vt:lpwstr/>
      </vt:variant>
      <vt:variant>
        <vt:i4>4653175</vt:i4>
      </vt:variant>
      <vt:variant>
        <vt:i4>588</vt:i4>
      </vt:variant>
      <vt:variant>
        <vt:i4>0</vt:i4>
      </vt:variant>
      <vt:variant>
        <vt:i4>5</vt:i4>
      </vt:variant>
      <vt:variant>
        <vt:lpwstr>https://apslearn.apsacademy.gov.au/view_program/103</vt:lpwstr>
      </vt:variant>
      <vt:variant>
        <vt:lpwstr/>
      </vt:variant>
      <vt:variant>
        <vt:i4>3801120</vt:i4>
      </vt:variant>
      <vt:variant>
        <vt:i4>585</vt:i4>
      </vt:variant>
      <vt:variant>
        <vt:i4>0</vt:i4>
      </vt:variant>
      <vt:variant>
        <vt:i4>5</vt:i4>
      </vt:variant>
      <vt:variant>
        <vt:lpwstr>https://www.apsacademy.gov.au/course-sessions/engaging-first-nations-communities-workshop-el-1-and-el-2-levels-june</vt:lpwstr>
      </vt:variant>
      <vt:variant>
        <vt:lpwstr/>
      </vt:variant>
      <vt:variant>
        <vt:i4>2752564</vt:i4>
      </vt:variant>
      <vt:variant>
        <vt:i4>582</vt:i4>
      </vt:variant>
      <vt:variant>
        <vt:i4>0</vt:i4>
      </vt:variant>
      <vt:variant>
        <vt:i4>5</vt:i4>
      </vt:variant>
      <vt:variant>
        <vt:lpwstr>https://www.apsacademy.gov.au/course-sessions/engaging-first-nations-communities-workshop-el-1-and-el-2-levels-may</vt:lpwstr>
      </vt:variant>
      <vt:variant>
        <vt:lpwstr/>
      </vt:variant>
      <vt:variant>
        <vt:i4>4259916</vt:i4>
      </vt:variant>
      <vt:variant>
        <vt:i4>579</vt:i4>
      </vt:variant>
      <vt:variant>
        <vt:i4>0</vt:i4>
      </vt:variant>
      <vt:variant>
        <vt:i4>5</vt:i4>
      </vt:variant>
      <vt:variant>
        <vt:lpwstr>https://www.apsacademy.gov.au/course-sessions/engaging-first-nations-communities-workshop-el-1-and-el-2-levels-april</vt:lpwstr>
      </vt:variant>
      <vt:variant>
        <vt:lpwstr/>
      </vt:variant>
      <vt:variant>
        <vt:i4>4784215</vt:i4>
      </vt:variant>
      <vt:variant>
        <vt:i4>576</vt:i4>
      </vt:variant>
      <vt:variant>
        <vt:i4>0</vt:i4>
      </vt:variant>
      <vt:variant>
        <vt:i4>5</vt:i4>
      </vt:variant>
      <vt:variant>
        <vt:lpwstr>https://www.apsacademy.gov.au/course-sessions/engaging-first-nations-communities-workshop-el-1-and-el-2-levels-march</vt:lpwstr>
      </vt:variant>
      <vt:variant>
        <vt:lpwstr/>
      </vt:variant>
      <vt:variant>
        <vt:i4>3735596</vt:i4>
      </vt:variant>
      <vt:variant>
        <vt:i4>573</vt:i4>
      </vt:variant>
      <vt:variant>
        <vt:i4>0</vt:i4>
      </vt:variant>
      <vt:variant>
        <vt:i4>5</vt:i4>
      </vt:variant>
      <vt:variant>
        <vt:lpwstr>https://www.apsacademy.gov.au/courses/engaging-first-nations-communities-workshop-el-1-and-el-2-levels</vt:lpwstr>
      </vt:variant>
      <vt:variant>
        <vt:lpwstr/>
      </vt:variant>
      <vt:variant>
        <vt:i4>5898312</vt:i4>
      </vt:variant>
      <vt:variant>
        <vt:i4>570</vt:i4>
      </vt:variant>
      <vt:variant>
        <vt:i4>0</vt:i4>
      </vt:variant>
      <vt:variant>
        <vt:i4>5</vt:i4>
      </vt:variant>
      <vt:variant>
        <vt:lpwstr>https://www.apsacademy.gov.au/course-sessions/engaging-first-nations-communities-workshop-aps-4-6-levels-june</vt:lpwstr>
      </vt:variant>
      <vt:variant>
        <vt:lpwstr/>
      </vt:variant>
      <vt:variant>
        <vt:i4>4849756</vt:i4>
      </vt:variant>
      <vt:variant>
        <vt:i4>567</vt:i4>
      </vt:variant>
      <vt:variant>
        <vt:i4>0</vt:i4>
      </vt:variant>
      <vt:variant>
        <vt:i4>5</vt:i4>
      </vt:variant>
      <vt:variant>
        <vt:lpwstr>https://www.apsacademy.gov.au/course-sessions/engaging-first-nations-communities-workshop-aps-4-6-levels-may</vt:lpwstr>
      </vt:variant>
      <vt:variant>
        <vt:lpwstr/>
      </vt:variant>
      <vt:variant>
        <vt:i4>2162724</vt:i4>
      </vt:variant>
      <vt:variant>
        <vt:i4>564</vt:i4>
      </vt:variant>
      <vt:variant>
        <vt:i4>0</vt:i4>
      </vt:variant>
      <vt:variant>
        <vt:i4>5</vt:i4>
      </vt:variant>
      <vt:variant>
        <vt:lpwstr>https://www.apsacademy.gov.au/course-sessions/engaging-first-nations-communities-workshop-aps-4-6-levels-april</vt:lpwstr>
      </vt:variant>
      <vt:variant>
        <vt:lpwstr/>
      </vt:variant>
      <vt:variant>
        <vt:i4>2687039</vt:i4>
      </vt:variant>
      <vt:variant>
        <vt:i4>561</vt:i4>
      </vt:variant>
      <vt:variant>
        <vt:i4>0</vt:i4>
      </vt:variant>
      <vt:variant>
        <vt:i4>5</vt:i4>
      </vt:variant>
      <vt:variant>
        <vt:lpwstr>https://www.apsacademy.gov.au/course-sessions/engaging-first-nations-communities-workshop-aps-4-6-levels-march</vt:lpwstr>
      </vt:variant>
      <vt:variant>
        <vt:lpwstr/>
      </vt:variant>
      <vt:variant>
        <vt:i4>5832772</vt:i4>
      </vt:variant>
      <vt:variant>
        <vt:i4>558</vt:i4>
      </vt:variant>
      <vt:variant>
        <vt:i4>0</vt:i4>
      </vt:variant>
      <vt:variant>
        <vt:i4>5</vt:i4>
      </vt:variant>
      <vt:variant>
        <vt:lpwstr>https://www.apsacademy.gov.au/courses/engaging-first-nations-communities-workshop-aps-4-6-levels</vt:lpwstr>
      </vt:variant>
      <vt:variant>
        <vt:lpwstr/>
      </vt:variant>
      <vt:variant>
        <vt:i4>4522003</vt:i4>
      </vt:variant>
      <vt:variant>
        <vt:i4>555</vt:i4>
      </vt:variant>
      <vt:variant>
        <vt:i4>0</vt:i4>
      </vt:variant>
      <vt:variant>
        <vt:i4>5</vt:i4>
      </vt:variant>
      <vt:variant>
        <vt:lpwstr>https://www.apsacademy.gov.au/form/single-agency-enquiry-form</vt:lpwstr>
      </vt:variant>
      <vt:variant>
        <vt:lpwstr/>
      </vt:variant>
      <vt:variant>
        <vt:i4>6684711</vt:i4>
      </vt:variant>
      <vt:variant>
        <vt:i4>552</vt:i4>
      </vt:variant>
      <vt:variant>
        <vt:i4>0</vt:i4>
      </vt:variant>
      <vt:variant>
        <vt:i4>5</vt:i4>
      </vt:variant>
      <vt:variant>
        <vt:lpwstr>https://apo.org.au/</vt:lpwstr>
      </vt:variant>
      <vt:variant>
        <vt:lpwstr/>
      </vt:variant>
      <vt:variant>
        <vt:i4>5111895</vt:i4>
      </vt:variant>
      <vt:variant>
        <vt:i4>549</vt:i4>
      </vt:variant>
      <vt:variant>
        <vt:i4>0</vt:i4>
      </vt:variant>
      <vt:variant>
        <vt:i4>5</vt:i4>
      </vt:variant>
      <vt:variant>
        <vt:lpwstr>https://www.qut.edu.au/courses/graduate-certificate-in-business-public-sector-management</vt:lpwstr>
      </vt:variant>
      <vt:variant>
        <vt:lpwstr/>
      </vt:variant>
      <vt:variant>
        <vt:i4>1638478</vt:i4>
      </vt:variant>
      <vt:variant>
        <vt:i4>546</vt:i4>
      </vt:variant>
      <vt:variant>
        <vt:i4>0</vt:i4>
      </vt:variant>
      <vt:variant>
        <vt:i4>5</vt:i4>
      </vt:variant>
      <vt:variant>
        <vt:lpwstr>https://comms.apsc.gov.au/v/103483/9500017/email.html?k=MIiu89Gxix6m-McD0pjh7UpXGv5Q_8L1g_YEKtQuHPI</vt:lpwstr>
      </vt:variant>
      <vt:variant>
        <vt:lpwstr/>
      </vt:variant>
      <vt:variant>
        <vt:i4>6029402</vt:i4>
      </vt:variant>
      <vt:variant>
        <vt:i4>543</vt:i4>
      </vt:variant>
      <vt:variant>
        <vt:i4>0</vt:i4>
      </vt:variant>
      <vt:variant>
        <vt:i4>5</vt:i4>
      </vt:variant>
      <vt:variant>
        <vt:lpwstr>https://www.closingthegap.gov.au/national-agreement/priority-reforms</vt:lpwstr>
      </vt:variant>
      <vt:variant>
        <vt:lpwstr/>
      </vt:variant>
      <vt:variant>
        <vt:i4>5963866</vt:i4>
      </vt:variant>
      <vt:variant>
        <vt:i4>540</vt:i4>
      </vt:variant>
      <vt:variant>
        <vt:i4>0</vt:i4>
      </vt:variant>
      <vt:variant>
        <vt:i4>5</vt:i4>
      </vt:variant>
      <vt:variant>
        <vt:lpwstr>https://www.jawun.org.au/</vt:lpwstr>
      </vt:variant>
      <vt:variant>
        <vt:lpwstr/>
      </vt:variant>
      <vt:variant>
        <vt:i4>3604593</vt:i4>
      </vt:variant>
      <vt:variant>
        <vt:i4>537</vt:i4>
      </vt:variant>
      <vt:variant>
        <vt:i4>0</vt:i4>
      </vt:variant>
      <vt:variant>
        <vt:i4>5</vt:i4>
      </vt:variant>
      <vt:variant>
        <vt:lpwstr>https://www.apsacademy.gov.au/courses/jawun-aps-secondment-program</vt:lpwstr>
      </vt:variant>
      <vt:variant>
        <vt:lpwstr/>
      </vt:variant>
      <vt:variant>
        <vt:i4>6881297</vt:i4>
      </vt:variant>
      <vt:variant>
        <vt:i4>534</vt:i4>
      </vt:variant>
      <vt:variant>
        <vt:i4>0</vt:i4>
      </vt:variant>
      <vt:variant>
        <vt:i4>5</vt:i4>
      </vt:variant>
      <vt:variant>
        <vt:lpwstr>mailto:jawun@apsc.gov.au?subject=APS%20Academy%20October%20promotional%20pack%20Jawun%20enquiry</vt:lpwstr>
      </vt:variant>
      <vt:variant>
        <vt:lpwstr/>
      </vt:variant>
      <vt:variant>
        <vt:i4>4522037</vt:i4>
      </vt:variant>
      <vt:variant>
        <vt:i4>531</vt:i4>
      </vt:variant>
      <vt:variant>
        <vt:i4>0</vt:i4>
      </vt:variant>
      <vt:variant>
        <vt:i4>5</vt:i4>
      </vt:variant>
      <vt:variant>
        <vt:lpwstr>mailto:coaching@apsc.gov.au</vt:lpwstr>
      </vt:variant>
      <vt:variant>
        <vt:lpwstr/>
      </vt:variant>
      <vt:variant>
        <vt:i4>3342428</vt:i4>
      </vt:variant>
      <vt:variant>
        <vt:i4>528</vt:i4>
      </vt:variant>
      <vt:variant>
        <vt:i4>0</vt:i4>
      </vt:variant>
      <vt:variant>
        <vt:i4>5</vt:i4>
      </vt:variant>
      <vt:variant>
        <vt:lpwstr>mailto:leadership@apsc.gov.au</vt:lpwstr>
      </vt:variant>
      <vt:variant>
        <vt:lpwstr/>
      </vt:variant>
      <vt:variant>
        <vt:i4>7602205</vt:i4>
      </vt:variant>
      <vt:variant>
        <vt:i4>525</vt:i4>
      </vt:variant>
      <vt:variant>
        <vt:i4>0</vt:i4>
      </vt:variant>
      <vt:variant>
        <vt:i4>5</vt:i4>
      </vt:variant>
      <vt:variant>
        <vt:lpwstr>https://apslearn.apsacademy.gov.au/view_facetoface/72</vt:lpwstr>
      </vt:variant>
      <vt:variant>
        <vt:lpwstr/>
      </vt:variant>
      <vt:variant>
        <vt:i4>3342428</vt:i4>
      </vt:variant>
      <vt:variant>
        <vt:i4>522</vt:i4>
      </vt:variant>
      <vt:variant>
        <vt:i4>0</vt:i4>
      </vt:variant>
      <vt:variant>
        <vt:i4>5</vt:i4>
      </vt:variant>
      <vt:variant>
        <vt:lpwstr>mailto:leadership@apsc.gov.au</vt:lpwstr>
      </vt:variant>
      <vt:variant>
        <vt:lpwstr/>
      </vt:variant>
      <vt:variant>
        <vt:i4>4456495</vt:i4>
      </vt:variant>
      <vt:variant>
        <vt:i4>519</vt:i4>
      </vt:variant>
      <vt:variant>
        <vt:i4>0</vt:i4>
      </vt:variant>
      <vt:variant>
        <vt:i4>5</vt:i4>
      </vt:variant>
      <vt:variant>
        <vt:lpwstr>https://apslearn.apsacademy.gov.au/view_facetoface/621</vt:lpwstr>
      </vt:variant>
      <vt:variant>
        <vt:lpwstr/>
      </vt:variant>
      <vt:variant>
        <vt:i4>3342428</vt:i4>
      </vt:variant>
      <vt:variant>
        <vt:i4>516</vt:i4>
      </vt:variant>
      <vt:variant>
        <vt:i4>0</vt:i4>
      </vt:variant>
      <vt:variant>
        <vt:i4>5</vt:i4>
      </vt:variant>
      <vt:variant>
        <vt:lpwstr>mailto:leadership@apsc.gov.au</vt:lpwstr>
      </vt:variant>
      <vt:variant>
        <vt:lpwstr/>
      </vt:variant>
      <vt:variant>
        <vt:i4>4194346</vt:i4>
      </vt:variant>
      <vt:variant>
        <vt:i4>513</vt:i4>
      </vt:variant>
      <vt:variant>
        <vt:i4>0</vt:i4>
      </vt:variant>
      <vt:variant>
        <vt:i4>5</vt:i4>
      </vt:variant>
      <vt:variant>
        <vt:lpwstr>https://apslearn.apsacademy.gov.au/view_facetoface/477</vt:lpwstr>
      </vt:variant>
      <vt:variant>
        <vt:lpwstr/>
      </vt:variant>
      <vt:variant>
        <vt:i4>3211357</vt:i4>
      </vt:variant>
      <vt:variant>
        <vt:i4>510</vt:i4>
      </vt:variant>
      <vt:variant>
        <vt:i4>0</vt:i4>
      </vt:variant>
      <vt:variant>
        <vt:i4>5</vt:i4>
      </vt:variant>
      <vt:variant>
        <vt:lpwstr>mailto:LeadershipEdge@apsc.gov.au</vt:lpwstr>
      </vt:variant>
      <vt:variant>
        <vt:lpwstr/>
      </vt:variant>
      <vt:variant>
        <vt:i4>1572893</vt:i4>
      </vt:variant>
      <vt:variant>
        <vt:i4>507</vt:i4>
      </vt:variant>
      <vt:variant>
        <vt:i4>0</vt:i4>
      </vt:variant>
      <vt:variant>
        <vt:i4>5</vt:i4>
      </vt:variant>
      <vt:variant>
        <vt:lpwstr>https://www.apsacademy.gov.au/courses/aps-leadership-edge</vt:lpwstr>
      </vt:variant>
      <vt:variant>
        <vt:lpwstr/>
      </vt:variant>
      <vt:variant>
        <vt:i4>4390966</vt:i4>
      </vt:variant>
      <vt:variant>
        <vt:i4>504</vt:i4>
      </vt:variant>
      <vt:variant>
        <vt:i4>0</vt:i4>
      </vt:variant>
      <vt:variant>
        <vt:i4>5</vt:i4>
      </vt:variant>
      <vt:variant>
        <vt:lpwstr>mailto:Edge@apsc.gov.au</vt:lpwstr>
      </vt:variant>
      <vt:variant>
        <vt:lpwstr/>
      </vt:variant>
      <vt:variant>
        <vt:i4>458760</vt:i4>
      </vt:variant>
      <vt:variant>
        <vt:i4>501</vt:i4>
      </vt:variant>
      <vt:variant>
        <vt:i4>0</vt:i4>
      </vt:variant>
      <vt:variant>
        <vt:i4>5</vt:i4>
      </vt:variant>
      <vt:variant>
        <vt:lpwstr>https://www.apsacademy.gov.au/courses/aps-management-edge</vt:lpwstr>
      </vt:variant>
      <vt:variant>
        <vt:lpwstr/>
      </vt:variant>
      <vt:variant>
        <vt:i4>4653103</vt:i4>
      </vt:variant>
      <vt:variant>
        <vt:i4>498</vt:i4>
      </vt:variant>
      <vt:variant>
        <vt:i4>0</vt:i4>
      </vt:variant>
      <vt:variant>
        <vt:i4>5</vt:i4>
      </vt:variant>
      <vt:variant>
        <vt:lpwstr>https://apslearn.apsacademy.gov.au/view_facetoface/723</vt:lpwstr>
      </vt:variant>
      <vt:variant>
        <vt:lpwstr/>
      </vt:variant>
      <vt:variant>
        <vt:i4>4849665</vt:i4>
      </vt:variant>
      <vt:variant>
        <vt:i4>495</vt:i4>
      </vt:variant>
      <vt:variant>
        <vt:i4>0</vt:i4>
      </vt:variant>
      <vt:variant>
        <vt:i4>5</vt:i4>
      </vt:variant>
      <vt:variant>
        <vt:lpwstr>https://www.apsacademy.gov.au/learning-experiences/share-and-reuse-learning-experiences</vt:lpwstr>
      </vt:variant>
      <vt:variant>
        <vt:lpwstr>aps-partner-content</vt:lpwstr>
      </vt:variant>
      <vt:variant>
        <vt:i4>6291575</vt:i4>
      </vt:variant>
      <vt:variant>
        <vt:i4>492</vt:i4>
      </vt:variant>
      <vt:variant>
        <vt:i4>0</vt:i4>
      </vt:variant>
      <vt:variant>
        <vt:i4>5</vt:i4>
      </vt:variant>
      <vt:variant>
        <vt:lpwstr>https://apslearn.apsacademy.gov.au/</vt:lpwstr>
      </vt:variant>
      <vt:variant>
        <vt:lpwstr/>
      </vt:variant>
      <vt:variant>
        <vt:i4>4128869</vt:i4>
      </vt:variant>
      <vt:variant>
        <vt:i4>489</vt:i4>
      </vt:variant>
      <vt:variant>
        <vt:i4>0</vt:i4>
      </vt:variant>
      <vt:variant>
        <vt:i4>5</vt:i4>
      </vt:variant>
      <vt:variant>
        <vt:lpwstr>https://www.apsacademy.gov.au/learning-experiences/share-and-reuse-learning-experiences</vt:lpwstr>
      </vt:variant>
      <vt:variant>
        <vt:lpwstr/>
      </vt:variant>
      <vt:variant>
        <vt:i4>327682</vt:i4>
      </vt:variant>
      <vt:variant>
        <vt:i4>486</vt:i4>
      </vt:variant>
      <vt:variant>
        <vt:i4>0</vt:i4>
      </vt:variant>
      <vt:variant>
        <vt:i4>5</vt:i4>
      </vt:variant>
      <vt:variant>
        <vt:lpwstr>https://apslearn.apsacademy.gov.au/view_partnered_content/AcornLMS/75</vt:lpwstr>
      </vt:variant>
      <vt:variant>
        <vt:lpwstr/>
      </vt:variant>
      <vt:variant>
        <vt:i4>458760</vt:i4>
      </vt:variant>
      <vt:variant>
        <vt:i4>483</vt:i4>
      </vt:variant>
      <vt:variant>
        <vt:i4>0</vt:i4>
      </vt:variant>
      <vt:variant>
        <vt:i4>5</vt:i4>
      </vt:variant>
      <vt:variant>
        <vt:lpwstr>https://www.apsacademy.gov.au/courses/aps-management-edge</vt:lpwstr>
      </vt:variant>
      <vt:variant>
        <vt:lpwstr/>
      </vt:variant>
      <vt:variant>
        <vt:i4>5832772</vt:i4>
      </vt:variant>
      <vt:variant>
        <vt:i4>480</vt:i4>
      </vt:variant>
      <vt:variant>
        <vt:i4>0</vt:i4>
      </vt:variant>
      <vt:variant>
        <vt:i4>5</vt:i4>
      </vt:variant>
      <vt:variant>
        <vt:lpwstr>https://www.apsacademy.gov.au/courses/engaging-first-nations-communities-workshop-aps-4-6-levels</vt:lpwstr>
      </vt:variant>
      <vt:variant>
        <vt:lpwstr/>
      </vt:variant>
      <vt:variant>
        <vt:i4>3735596</vt:i4>
      </vt:variant>
      <vt:variant>
        <vt:i4>477</vt:i4>
      </vt:variant>
      <vt:variant>
        <vt:i4>0</vt:i4>
      </vt:variant>
      <vt:variant>
        <vt:i4>5</vt:i4>
      </vt:variant>
      <vt:variant>
        <vt:lpwstr>https://www.apsacademy.gov.au/courses/engaging-first-nations-communities-workshop-el-1-and-el-2-levels</vt:lpwstr>
      </vt:variant>
      <vt:variant>
        <vt:lpwstr/>
      </vt:variant>
      <vt:variant>
        <vt:i4>983058</vt:i4>
      </vt:variant>
      <vt:variant>
        <vt:i4>474</vt:i4>
      </vt:variant>
      <vt:variant>
        <vt:i4>0</vt:i4>
      </vt:variant>
      <vt:variant>
        <vt:i4>5</vt:i4>
      </vt:variant>
      <vt:variant>
        <vt:lpwstr>https://www.apsacademy.gov.au/courses/leading-successful-projects</vt:lpwstr>
      </vt:variant>
      <vt:variant>
        <vt:lpwstr/>
      </vt:variant>
      <vt:variant>
        <vt:i4>5963788</vt:i4>
      </vt:variant>
      <vt:variant>
        <vt:i4>471</vt:i4>
      </vt:variant>
      <vt:variant>
        <vt:i4>0</vt:i4>
      </vt:variant>
      <vt:variant>
        <vt:i4>5</vt:i4>
      </vt:variant>
      <vt:variant>
        <vt:lpwstr>https://www.apsacademy.gov.au/courses/briefing-and-responding-aps-decision-makers</vt:lpwstr>
      </vt:variant>
      <vt:variant>
        <vt:lpwstr/>
      </vt:variant>
      <vt:variant>
        <vt:i4>5963796</vt:i4>
      </vt:variant>
      <vt:variant>
        <vt:i4>468</vt:i4>
      </vt:variant>
      <vt:variant>
        <vt:i4>0</vt:i4>
      </vt:variant>
      <vt:variant>
        <vt:i4>5</vt:i4>
      </vt:variant>
      <vt:variant>
        <vt:lpwstr>https://www.apsacademy.gov.au/courses/working-effectively-aps-6-level</vt:lpwstr>
      </vt:variant>
      <vt:variant>
        <vt:lpwstr/>
      </vt:variant>
      <vt:variant>
        <vt:i4>5963796</vt:i4>
      </vt:variant>
      <vt:variant>
        <vt:i4>465</vt:i4>
      </vt:variant>
      <vt:variant>
        <vt:i4>0</vt:i4>
      </vt:variant>
      <vt:variant>
        <vt:i4>5</vt:i4>
      </vt:variant>
      <vt:variant>
        <vt:lpwstr>https://www.apsacademy.gov.au/courses/working-effectively-aps-6-level</vt:lpwstr>
      </vt:variant>
      <vt:variant>
        <vt:lpwstr/>
      </vt:variant>
      <vt:variant>
        <vt:i4>5242972</vt:i4>
      </vt:variant>
      <vt:variant>
        <vt:i4>462</vt:i4>
      </vt:variant>
      <vt:variant>
        <vt:i4>0</vt:i4>
      </vt:variant>
      <vt:variant>
        <vt:i4>5</vt:i4>
      </vt:variant>
      <vt:variant>
        <vt:lpwstr>https://www.apsacademy.gov.au/courses/report-writing-aps</vt:lpwstr>
      </vt:variant>
      <vt:variant>
        <vt:lpwstr/>
      </vt:variant>
      <vt:variant>
        <vt:i4>6881336</vt:i4>
      </vt:variant>
      <vt:variant>
        <vt:i4>459</vt:i4>
      </vt:variant>
      <vt:variant>
        <vt:i4>0</vt:i4>
      </vt:variant>
      <vt:variant>
        <vt:i4>5</vt:i4>
      </vt:variant>
      <vt:variant>
        <vt:lpwstr>https://www.apsacademy.gov.au/courses/essential-writing-aps-1-4-levels</vt:lpwstr>
      </vt:variant>
      <vt:variant>
        <vt:lpwstr/>
      </vt:variant>
      <vt:variant>
        <vt:i4>3932197</vt:i4>
      </vt:variant>
      <vt:variant>
        <vt:i4>456</vt:i4>
      </vt:variant>
      <vt:variant>
        <vt:i4>0</vt:i4>
      </vt:variant>
      <vt:variant>
        <vt:i4>5</vt:i4>
      </vt:variant>
      <vt:variant>
        <vt:lpwstr>https://www.apsacademy.gov.au/courses/editing-and-proofreading</vt:lpwstr>
      </vt:variant>
      <vt:variant>
        <vt:lpwstr/>
      </vt:variant>
      <vt:variant>
        <vt:i4>589893</vt:i4>
      </vt:variant>
      <vt:variant>
        <vt:i4>453</vt:i4>
      </vt:variant>
      <vt:variant>
        <vt:i4>0</vt:i4>
      </vt:variant>
      <vt:variant>
        <vt:i4>5</vt:i4>
      </vt:variant>
      <vt:variant>
        <vt:lpwstr>https://www.apsacademy.gov.au/courses/providing-effective-secretariat-support</vt:lpwstr>
      </vt:variant>
      <vt:variant>
        <vt:lpwstr/>
      </vt:variant>
      <vt:variant>
        <vt:i4>6881342</vt:i4>
      </vt:variant>
      <vt:variant>
        <vt:i4>450</vt:i4>
      </vt:variant>
      <vt:variant>
        <vt:i4>0</vt:i4>
      </vt:variant>
      <vt:variant>
        <vt:i4>5</vt:i4>
      </vt:variant>
      <vt:variant>
        <vt:lpwstr>https://www.apsacademy.gov.au/courses/essential-writing-aps-5-6-levels</vt:lpwstr>
      </vt:variant>
      <vt:variant>
        <vt:lpwstr/>
      </vt:variant>
      <vt:variant>
        <vt:i4>524315</vt:i4>
      </vt:variant>
      <vt:variant>
        <vt:i4>447</vt:i4>
      </vt:variant>
      <vt:variant>
        <vt:i4>0</vt:i4>
      </vt:variant>
      <vt:variant>
        <vt:i4>5</vt:i4>
      </vt:variant>
      <vt:variant>
        <vt:lpwstr>https://www.apsacademy.gov.au/courses/administrative-decision-making</vt:lpwstr>
      </vt:variant>
      <vt:variant>
        <vt:lpwstr/>
      </vt:variant>
      <vt:variant>
        <vt:i4>86</vt:i4>
      </vt:variant>
      <vt:variant>
        <vt:i4>444</vt:i4>
      </vt:variant>
      <vt:variant>
        <vt:i4>0</vt:i4>
      </vt:variant>
      <vt:variant>
        <vt:i4>5</vt:i4>
      </vt:variant>
      <vt:variant>
        <vt:lpwstr>https://www.apsacademy.gov.au/courses/essential-writing-executive-levels</vt:lpwstr>
      </vt:variant>
      <vt:variant>
        <vt:lpwstr/>
      </vt:variant>
      <vt:variant>
        <vt:i4>196630</vt:i4>
      </vt:variant>
      <vt:variant>
        <vt:i4>441</vt:i4>
      </vt:variant>
      <vt:variant>
        <vt:i4>0</vt:i4>
      </vt:variant>
      <vt:variant>
        <vt:i4>5</vt:i4>
      </vt:variant>
      <vt:variant>
        <vt:lpwstr>https://www.apsacademy.gov.au/courses/ses-strategic-perspective-managing-risk</vt:lpwstr>
      </vt:variant>
      <vt:variant>
        <vt:lpwstr/>
      </vt:variant>
      <vt:variant>
        <vt:i4>86</vt:i4>
      </vt:variant>
      <vt:variant>
        <vt:i4>438</vt:i4>
      </vt:variant>
      <vt:variant>
        <vt:i4>0</vt:i4>
      </vt:variant>
      <vt:variant>
        <vt:i4>5</vt:i4>
      </vt:variant>
      <vt:variant>
        <vt:lpwstr>https://www.apsacademy.gov.au/courses/essential-writing-executive-levels</vt:lpwstr>
      </vt:variant>
      <vt:variant>
        <vt:lpwstr/>
      </vt:variant>
      <vt:variant>
        <vt:i4>6291559</vt:i4>
      </vt:variant>
      <vt:variant>
        <vt:i4>435</vt:i4>
      </vt:variant>
      <vt:variant>
        <vt:i4>0</vt:i4>
      </vt:variant>
      <vt:variant>
        <vt:i4>5</vt:i4>
      </vt:variant>
      <vt:variant>
        <vt:lpwstr>https://www.apsacademy.gov.au/courses/crafting-quality-new-policy-proposals</vt:lpwstr>
      </vt:variant>
      <vt:variant>
        <vt:lpwstr/>
      </vt:variant>
      <vt:variant>
        <vt:i4>82</vt:i4>
      </vt:variant>
      <vt:variant>
        <vt:i4>432</vt:i4>
      </vt:variant>
      <vt:variant>
        <vt:i4>0</vt:i4>
      </vt:variant>
      <vt:variant>
        <vt:i4>5</vt:i4>
      </vt:variant>
      <vt:variant>
        <vt:lpwstr>https://www.apsacademy.gov.au/courses/wfp-boost-demand-and-supply-forecasting</vt:lpwstr>
      </vt:variant>
      <vt:variant>
        <vt:lpwstr/>
      </vt:variant>
      <vt:variant>
        <vt:i4>6488125</vt:i4>
      </vt:variant>
      <vt:variant>
        <vt:i4>429</vt:i4>
      </vt:variant>
      <vt:variant>
        <vt:i4>0</vt:i4>
      </vt:variant>
      <vt:variant>
        <vt:i4>5</vt:i4>
      </vt:variant>
      <vt:variant>
        <vt:lpwstr>https://www.apsacademy.gov.au/courses/wfp-boost-identifying-critical-job-roles</vt:lpwstr>
      </vt:variant>
      <vt:variant>
        <vt:lpwstr/>
      </vt:variant>
      <vt:variant>
        <vt:i4>262218</vt:i4>
      </vt:variant>
      <vt:variant>
        <vt:i4>426</vt:i4>
      </vt:variant>
      <vt:variant>
        <vt:i4>0</vt:i4>
      </vt:variant>
      <vt:variant>
        <vt:i4>5</vt:i4>
      </vt:variant>
      <vt:variant>
        <vt:lpwstr>https://www.apsacademy.gov.au/courses/coaching-and-developing-others</vt:lpwstr>
      </vt:variant>
      <vt:variant>
        <vt:lpwstr/>
      </vt:variant>
      <vt:variant>
        <vt:i4>2555967</vt:i4>
      </vt:variant>
      <vt:variant>
        <vt:i4>423</vt:i4>
      </vt:variant>
      <vt:variant>
        <vt:i4>0</vt:i4>
      </vt:variant>
      <vt:variant>
        <vt:i4>5</vt:i4>
      </vt:variant>
      <vt:variant>
        <vt:lpwstr>https://www.apsacademy.gov.au/courses/6r-relational-leadership-capabilities-skills-lab</vt:lpwstr>
      </vt:variant>
      <vt:variant>
        <vt:lpwstr/>
      </vt:variant>
      <vt:variant>
        <vt:i4>3014719</vt:i4>
      </vt:variant>
      <vt:variant>
        <vt:i4>420</vt:i4>
      </vt:variant>
      <vt:variant>
        <vt:i4>0</vt:i4>
      </vt:variant>
      <vt:variant>
        <vt:i4>5</vt:i4>
      </vt:variant>
      <vt:variant>
        <vt:lpwstr>https://www.apsacademy.gov.au/courses/managing-remote-and-hybrid-teams</vt:lpwstr>
      </vt:variant>
      <vt:variant>
        <vt:lpwstr/>
      </vt:variant>
      <vt:variant>
        <vt:i4>393299</vt:i4>
      </vt:variant>
      <vt:variant>
        <vt:i4>417</vt:i4>
      </vt:variant>
      <vt:variant>
        <vt:i4>0</vt:i4>
      </vt:variant>
      <vt:variant>
        <vt:i4>5</vt:i4>
      </vt:variant>
      <vt:variant>
        <vt:lpwstr>https://www.apsacademy.gov.au/courses/building-and-leading-high-performing-teams</vt:lpwstr>
      </vt:variant>
      <vt:variant>
        <vt:lpwstr/>
      </vt:variant>
      <vt:variant>
        <vt:i4>7536695</vt:i4>
      </vt:variant>
      <vt:variant>
        <vt:i4>414</vt:i4>
      </vt:variant>
      <vt:variant>
        <vt:i4>0</vt:i4>
      </vt:variant>
      <vt:variant>
        <vt:i4>5</vt:i4>
      </vt:variant>
      <vt:variant>
        <vt:lpwstr>https://www.apsacademy.gov.au/courses/strategic-leadership</vt:lpwstr>
      </vt:variant>
      <vt:variant>
        <vt:lpwstr/>
      </vt:variant>
      <vt:variant>
        <vt:i4>2555967</vt:i4>
      </vt:variant>
      <vt:variant>
        <vt:i4>411</vt:i4>
      </vt:variant>
      <vt:variant>
        <vt:i4>0</vt:i4>
      </vt:variant>
      <vt:variant>
        <vt:i4>5</vt:i4>
      </vt:variant>
      <vt:variant>
        <vt:lpwstr>https://www.apsacademy.gov.au/courses/6r-relational-leadership-capabilities-skills-lab</vt:lpwstr>
      </vt:variant>
      <vt:variant>
        <vt:lpwstr/>
      </vt:variant>
      <vt:variant>
        <vt:i4>3735596</vt:i4>
      </vt:variant>
      <vt:variant>
        <vt:i4>408</vt:i4>
      </vt:variant>
      <vt:variant>
        <vt:i4>0</vt:i4>
      </vt:variant>
      <vt:variant>
        <vt:i4>5</vt:i4>
      </vt:variant>
      <vt:variant>
        <vt:lpwstr>https://www.apsacademy.gov.au/courses/engaging-first-nations-communities-workshop-el-1-and-el-2-levels</vt:lpwstr>
      </vt:variant>
      <vt:variant>
        <vt:lpwstr/>
      </vt:variant>
      <vt:variant>
        <vt:i4>3407970</vt:i4>
      </vt:variant>
      <vt:variant>
        <vt:i4>405</vt:i4>
      </vt:variant>
      <vt:variant>
        <vt:i4>0</vt:i4>
      </vt:variant>
      <vt:variant>
        <vt:i4>5</vt:i4>
      </vt:variant>
      <vt:variant>
        <vt:lpwstr>https://www.apsacademy.gov.au/courses/building-relationships-and-engagement</vt:lpwstr>
      </vt:variant>
      <vt:variant>
        <vt:lpwstr/>
      </vt:variant>
      <vt:variant>
        <vt:i4>5832772</vt:i4>
      </vt:variant>
      <vt:variant>
        <vt:i4>402</vt:i4>
      </vt:variant>
      <vt:variant>
        <vt:i4>0</vt:i4>
      </vt:variant>
      <vt:variant>
        <vt:i4>5</vt:i4>
      </vt:variant>
      <vt:variant>
        <vt:lpwstr>https://www.apsacademy.gov.au/courses/engaging-first-nations-communities-workshop-aps-4-6-levels</vt:lpwstr>
      </vt:variant>
      <vt:variant>
        <vt:lpwstr/>
      </vt:variant>
      <vt:variant>
        <vt:i4>458816</vt:i4>
      </vt:variant>
      <vt:variant>
        <vt:i4>399</vt:i4>
      </vt:variant>
      <vt:variant>
        <vt:i4>0</vt:i4>
      </vt:variant>
      <vt:variant>
        <vt:i4>5</vt:i4>
      </vt:variant>
      <vt:variant>
        <vt:lpwstr>https://www.apsacademy.gov.au/courses/influence-negotiation-and-persuasion-aps-levels</vt:lpwstr>
      </vt:variant>
      <vt:variant>
        <vt:lpwstr/>
      </vt:variant>
      <vt:variant>
        <vt:i4>1114127</vt:i4>
      </vt:variant>
      <vt:variant>
        <vt:i4>396</vt:i4>
      </vt:variant>
      <vt:variant>
        <vt:i4>0</vt:i4>
      </vt:variant>
      <vt:variant>
        <vt:i4>5</vt:i4>
      </vt:variant>
      <vt:variant>
        <vt:lpwstr>https://www.apsacademy.gov.au/course-sessions/effective-communication-march-3</vt:lpwstr>
      </vt:variant>
      <vt:variant>
        <vt:lpwstr/>
      </vt:variant>
      <vt:variant>
        <vt:i4>1310786</vt:i4>
      </vt:variant>
      <vt:variant>
        <vt:i4>393</vt:i4>
      </vt:variant>
      <vt:variant>
        <vt:i4>0</vt:i4>
      </vt:variant>
      <vt:variant>
        <vt:i4>5</vt:i4>
      </vt:variant>
      <vt:variant>
        <vt:lpwstr>https://www.apsacademy.gov.au/courses/effective-communication</vt:lpwstr>
      </vt:variant>
      <vt:variant>
        <vt:lpwstr/>
      </vt:variant>
      <vt:variant>
        <vt:i4>3407970</vt:i4>
      </vt:variant>
      <vt:variant>
        <vt:i4>390</vt:i4>
      </vt:variant>
      <vt:variant>
        <vt:i4>0</vt:i4>
      </vt:variant>
      <vt:variant>
        <vt:i4>5</vt:i4>
      </vt:variant>
      <vt:variant>
        <vt:lpwstr>https://www.apsacademy.gov.au/courses/building-relationships-and-engagement</vt:lpwstr>
      </vt:variant>
      <vt:variant>
        <vt:lpwstr/>
      </vt:variant>
      <vt:variant>
        <vt:i4>3407970</vt:i4>
      </vt:variant>
      <vt:variant>
        <vt:i4>381</vt:i4>
      </vt:variant>
      <vt:variant>
        <vt:i4>0</vt:i4>
      </vt:variant>
      <vt:variant>
        <vt:i4>5</vt:i4>
      </vt:variant>
      <vt:variant>
        <vt:lpwstr>https://www.apsacademy.gov.au/courses/building-relationships-and-engagement</vt:lpwstr>
      </vt:variant>
      <vt:variant>
        <vt:lpwstr/>
      </vt:variant>
      <vt:variant>
        <vt:i4>393299</vt:i4>
      </vt:variant>
      <vt:variant>
        <vt:i4>378</vt:i4>
      </vt:variant>
      <vt:variant>
        <vt:i4>0</vt:i4>
      </vt:variant>
      <vt:variant>
        <vt:i4>5</vt:i4>
      </vt:variant>
      <vt:variant>
        <vt:lpwstr>https://www.apsacademy.gov.au/courses/building-and-leading-high-performing-teams</vt:lpwstr>
      </vt:variant>
      <vt:variant>
        <vt:lpwstr/>
      </vt:variant>
      <vt:variant>
        <vt:i4>393299</vt:i4>
      </vt:variant>
      <vt:variant>
        <vt:i4>375</vt:i4>
      </vt:variant>
      <vt:variant>
        <vt:i4>0</vt:i4>
      </vt:variant>
      <vt:variant>
        <vt:i4>5</vt:i4>
      </vt:variant>
      <vt:variant>
        <vt:lpwstr>https://www.apsacademy.gov.au/courses/building-and-leading-high-performing-teams</vt:lpwstr>
      </vt:variant>
      <vt:variant>
        <vt:lpwstr/>
      </vt:variant>
      <vt:variant>
        <vt:i4>4456457</vt:i4>
      </vt:variant>
      <vt:variant>
        <vt:i4>372</vt:i4>
      </vt:variant>
      <vt:variant>
        <vt:i4>0</vt:i4>
      </vt:variant>
      <vt:variant>
        <vt:i4>5</vt:i4>
      </vt:variant>
      <vt:variant>
        <vt:lpwstr>https://www.apsacademy.gov.au/learning-experiences/nationwide-course-sessions</vt:lpwstr>
      </vt:variant>
      <vt:variant>
        <vt:lpwstr/>
      </vt:variant>
      <vt:variant>
        <vt:i4>6029388</vt:i4>
      </vt:variant>
      <vt:variant>
        <vt:i4>369</vt:i4>
      </vt:variant>
      <vt:variant>
        <vt:i4>0</vt:i4>
      </vt:variant>
      <vt:variant>
        <vt:i4>5</vt:i4>
      </vt:variant>
      <vt:variant>
        <vt:lpwstr>https://apslearn.apsacademy.gov.au/catalogue?tab=videos&amp;collectionId=873</vt:lpwstr>
      </vt:variant>
      <vt:variant>
        <vt:lpwstr/>
      </vt:variant>
      <vt:variant>
        <vt:i4>5505096</vt:i4>
      </vt:variant>
      <vt:variant>
        <vt:i4>366</vt:i4>
      </vt:variant>
      <vt:variant>
        <vt:i4>0</vt:i4>
      </vt:variant>
      <vt:variant>
        <vt:i4>5</vt:i4>
      </vt:variant>
      <vt:variant>
        <vt:lpwstr>https://apslearn.apsacademy.gov.au/catalogue?tab=videos&amp;collectionId=1325</vt:lpwstr>
      </vt:variant>
      <vt:variant>
        <vt:lpwstr/>
      </vt:variant>
      <vt:variant>
        <vt:i4>5505100</vt:i4>
      </vt:variant>
      <vt:variant>
        <vt:i4>363</vt:i4>
      </vt:variant>
      <vt:variant>
        <vt:i4>0</vt:i4>
      </vt:variant>
      <vt:variant>
        <vt:i4>5</vt:i4>
      </vt:variant>
      <vt:variant>
        <vt:lpwstr>https://apslearn.apsacademy.gov.au/catalogue?tab=videos&amp;collectionId=1720</vt:lpwstr>
      </vt:variant>
      <vt:variant>
        <vt:lpwstr/>
      </vt:variant>
      <vt:variant>
        <vt:i4>5570636</vt:i4>
      </vt:variant>
      <vt:variant>
        <vt:i4>360</vt:i4>
      </vt:variant>
      <vt:variant>
        <vt:i4>0</vt:i4>
      </vt:variant>
      <vt:variant>
        <vt:i4>5</vt:i4>
      </vt:variant>
      <vt:variant>
        <vt:lpwstr>https://apslearn.apsacademy.gov.au/catalogue?tab=videos&amp;collectionId=1734</vt:lpwstr>
      </vt:variant>
      <vt:variant>
        <vt:lpwstr/>
      </vt:variant>
      <vt:variant>
        <vt:i4>5242956</vt:i4>
      </vt:variant>
      <vt:variant>
        <vt:i4>357</vt:i4>
      </vt:variant>
      <vt:variant>
        <vt:i4>0</vt:i4>
      </vt:variant>
      <vt:variant>
        <vt:i4>5</vt:i4>
      </vt:variant>
      <vt:variant>
        <vt:lpwstr>https://apslearn.apsacademy.gov.au/catalogue?tab=videos&amp;collectionId=1760</vt:lpwstr>
      </vt:variant>
      <vt:variant>
        <vt:lpwstr/>
      </vt:variant>
      <vt:variant>
        <vt:i4>5242956</vt:i4>
      </vt:variant>
      <vt:variant>
        <vt:i4>354</vt:i4>
      </vt:variant>
      <vt:variant>
        <vt:i4>0</vt:i4>
      </vt:variant>
      <vt:variant>
        <vt:i4>5</vt:i4>
      </vt:variant>
      <vt:variant>
        <vt:lpwstr>https://apslearn.apsacademy.gov.au/catalogue?tab=videos&amp;collectionId=1764</vt:lpwstr>
      </vt:variant>
      <vt:variant>
        <vt:lpwstr/>
      </vt:variant>
      <vt:variant>
        <vt:i4>4128780</vt:i4>
      </vt:variant>
      <vt:variant>
        <vt:i4>351</vt:i4>
      </vt:variant>
      <vt:variant>
        <vt:i4>0</vt:i4>
      </vt:variant>
      <vt:variant>
        <vt:i4>5</vt:i4>
      </vt:variant>
      <vt:variant>
        <vt:lpwstr>https://apslearn.apsacademy.gov.au/view_video/70</vt:lpwstr>
      </vt:variant>
      <vt:variant>
        <vt:lpwstr/>
      </vt:variant>
      <vt:variant>
        <vt:i4>3538957</vt:i4>
      </vt:variant>
      <vt:variant>
        <vt:i4>348</vt:i4>
      </vt:variant>
      <vt:variant>
        <vt:i4>0</vt:i4>
      </vt:variant>
      <vt:variant>
        <vt:i4>5</vt:i4>
      </vt:variant>
      <vt:variant>
        <vt:lpwstr>https://apslearn.apsacademy.gov.au/view_video/69</vt:lpwstr>
      </vt:variant>
      <vt:variant>
        <vt:lpwstr/>
      </vt:variant>
      <vt:variant>
        <vt:i4>5374028</vt:i4>
      </vt:variant>
      <vt:variant>
        <vt:i4>345</vt:i4>
      </vt:variant>
      <vt:variant>
        <vt:i4>0</vt:i4>
      </vt:variant>
      <vt:variant>
        <vt:i4>5</vt:i4>
      </vt:variant>
      <vt:variant>
        <vt:lpwstr>https://apslearn.apsacademy.gov.au/catalogue?tab=videos&amp;collectionId=1745</vt:lpwstr>
      </vt:variant>
      <vt:variant>
        <vt:lpwstr/>
      </vt:variant>
      <vt:variant>
        <vt:i4>5374028</vt:i4>
      </vt:variant>
      <vt:variant>
        <vt:i4>342</vt:i4>
      </vt:variant>
      <vt:variant>
        <vt:i4>0</vt:i4>
      </vt:variant>
      <vt:variant>
        <vt:i4>5</vt:i4>
      </vt:variant>
      <vt:variant>
        <vt:lpwstr>https://apslearn.apsacademy.gov.au/catalogue?tab=videos&amp;collectionId=1744</vt:lpwstr>
      </vt:variant>
      <vt:variant>
        <vt:lpwstr/>
      </vt:variant>
      <vt:variant>
        <vt:i4>5701708</vt:i4>
      </vt:variant>
      <vt:variant>
        <vt:i4>339</vt:i4>
      </vt:variant>
      <vt:variant>
        <vt:i4>0</vt:i4>
      </vt:variant>
      <vt:variant>
        <vt:i4>5</vt:i4>
      </vt:variant>
      <vt:variant>
        <vt:lpwstr>https://apslearn.apsacademy.gov.au/catalogue?tab=videos&amp;collectionId=1718</vt:lpwstr>
      </vt:variant>
      <vt:variant>
        <vt:lpwstr/>
      </vt:variant>
      <vt:variant>
        <vt:i4>5701708</vt:i4>
      </vt:variant>
      <vt:variant>
        <vt:i4>336</vt:i4>
      </vt:variant>
      <vt:variant>
        <vt:i4>0</vt:i4>
      </vt:variant>
      <vt:variant>
        <vt:i4>5</vt:i4>
      </vt:variant>
      <vt:variant>
        <vt:lpwstr>https://apslearn.apsacademy.gov.au/catalogue?tab=videos&amp;collectionId=1716</vt:lpwstr>
      </vt:variant>
      <vt:variant>
        <vt:lpwstr/>
      </vt:variant>
      <vt:variant>
        <vt:i4>5701708</vt:i4>
      </vt:variant>
      <vt:variant>
        <vt:i4>333</vt:i4>
      </vt:variant>
      <vt:variant>
        <vt:i4>0</vt:i4>
      </vt:variant>
      <vt:variant>
        <vt:i4>5</vt:i4>
      </vt:variant>
      <vt:variant>
        <vt:lpwstr>https://apslearn.apsacademy.gov.au/catalogue?tab=videos&amp;collectionId=1714</vt:lpwstr>
      </vt:variant>
      <vt:variant>
        <vt:lpwstr/>
      </vt:variant>
      <vt:variant>
        <vt:i4>4063245</vt:i4>
      </vt:variant>
      <vt:variant>
        <vt:i4>330</vt:i4>
      </vt:variant>
      <vt:variant>
        <vt:i4>0</vt:i4>
      </vt:variant>
      <vt:variant>
        <vt:i4>5</vt:i4>
      </vt:variant>
      <vt:variant>
        <vt:lpwstr>https://apslearn.apsacademy.gov.au/view_video/61</vt:lpwstr>
      </vt:variant>
      <vt:variant>
        <vt:lpwstr/>
      </vt:variant>
      <vt:variant>
        <vt:i4>6225997</vt:i4>
      </vt:variant>
      <vt:variant>
        <vt:i4>327</vt:i4>
      </vt:variant>
      <vt:variant>
        <vt:i4>0</vt:i4>
      </vt:variant>
      <vt:variant>
        <vt:i4>5</vt:i4>
      </vt:variant>
      <vt:variant>
        <vt:lpwstr>https://apslearn.apsacademy.gov.au/catalogue?tab=videos&amp;collectionId=1698</vt:lpwstr>
      </vt:variant>
      <vt:variant>
        <vt:lpwstr/>
      </vt:variant>
      <vt:variant>
        <vt:i4>3735566</vt:i4>
      </vt:variant>
      <vt:variant>
        <vt:i4>324</vt:i4>
      </vt:variant>
      <vt:variant>
        <vt:i4>0</vt:i4>
      </vt:variant>
      <vt:variant>
        <vt:i4>5</vt:i4>
      </vt:variant>
      <vt:variant>
        <vt:lpwstr>https://apslearn.apsacademy.gov.au/view_video/56</vt:lpwstr>
      </vt:variant>
      <vt:variant>
        <vt:lpwstr/>
      </vt:variant>
      <vt:variant>
        <vt:i4>3866638</vt:i4>
      </vt:variant>
      <vt:variant>
        <vt:i4>321</vt:i4>
      </vt:variant>
      <vt:variant>
        <vt:i4>0</vt:i4>
      </vt:variant>
      <vt:variant>
        <vt:i4>5</vt:i4>
      </vt:variant>
      <vt:variant>
        <vt:lpwstr>https://apslearn.apsacademy.gov.au/view_video/54</vt:lpwstr>
      </vt:variant>
      <vt:variant>
        <vt:lpwstr/>
      </vt:variant>
      <vt:variant>
        <vt:i4>852069</vt:i4>
      </vt:variant>
      <vt:variant>
        <vt:i4>318</vt:i4>
      </vt:variant>
      <vt:variant>
        <vt:i4>0</vt:i4>
      </vt:variant>
      <vt:variant>
        <vt:i4>5</vt:i4>
      </vt:variant>
      <vt:variant>
        <vt:lpwstr>mailto:AcademyEngagement@apsc.gov.au</vt:lpwstr>
      </vt:variant>
      <vt:variant>
        <vt:lpwstr/>
      </vt:variant>
      <vt:variant>
        <vt:i4>4980783</vt:i4>
      </vt:variant>
      <vt:variant>
        <vt:i4>315</vt:i4>
      </vt:variant>
      <vt:variant>
        <vt:i4>0</vt:i4>
      </vt:variant>
      <vt:variant>
        <vt:i4>5</vt:i4>
      </vt:variant>
      <vt:variant>
        <vt:lpwstr>https://apslearn.apsacademy.gov.au/view_facetoface/728</vt:lpwstr>
      </vt:variant>
      <vt:variant>
        <vt:lpwstr/>
      </vt:variant>
      <vt:variant>
        <vt:i4>262173</vt:i4>
      </vt:variant>
      <vt:variant>
        <vt:i4>312</vt:i4>
      </vt:variant>
      <vt:variant>
        <vt:i4>0</vt:i4>
      </vt:variant>
      <vt:variant>
        <vt:i4>5</vt:i4>
      </vt:variant>
      <vt:variant>
        <vt:lpwstr>https://www.apsacademy.gov.au/events/mastercraft-series-aps-ea-excellence</vt:lpwstr>
      </vt:variant>
      <vt:variant>
        <vt:lpwstr/>
      </vt:variant>
      <vt:variant>
        <vt:i4>262173</vt:i4>
      </vt:variant>
      <vt:variant>
        <vt:i4>309</vt:i4>
      </vt:variant>
      <vt:variant>
        <vt:i4>0</vt:i4>
      </vt:variant>
      <vt:variant>
        <vt:i4>5</vt:i4>
      </vt:variant>
      <vt:variant>
        <vt:lpwstr>https://www.apsacademy.gov.au/events/mastercraft-series-aps-ea-excellence</vt:lpwstr>
      </vt:variant>
      <vt:variant>
        <vt:lpwstr/>
      </vt:variant>
      <vt:variant>
        <vt:i4>3473481</vt:i4>
      </vt:variant>
      <vt:variant>
        <vt:i4>306</vt:i4>
      </vt:variant>
      <vt:variant>
        <vt:i4>0</vt:i4>
      </vt:variant>
      <vt:variant>
        <vt:i4>5</vt:i4>
      </vt:variant>
      <vt:variant>
        <vt:lpwstr>https://apslearn.apsacademy.gov.au/view_facetoface/726/event/765/session/6104</vt:lpwstr>
      </vt:variant>
      <vt:variant>
        <vt:lpwstr/>
      </vt:variant>
      <vt:variant>
        <vt:i4>7340086</vt:i4>
      </vt:variant>
      <vt:variant>
        <vt:i4>303</vt:i4>
      </vt:variant>
      <vt:variant>
        <vt:i4>0</vt:i4>
      </vt:variant>
      <vt:variant>
        <vt:i4>5</vt:i4>
      </vt:variant>
      <vt:variant>
        <vt:lpwstr>https://www.apsacademy.gov.au/events/mastercraft-series-why-bureaucracy-matters-trust-craft-reform</vt:lpwstr>
      </vt:variant>
      <vt:variant>
        <vt:lpwstr/>
      </vt:variant>
      <vt:variant>
        <vt:i4>3473485</vt:i4>
      </vt:variant>
      <vt:variant>
        <vt:i4>300</vt:i4>
      </vt:variant>
      <vt:variant>
        <vt:i4>0</vt:i4>
      </vt:variant>
      <vt:variant>
        <vt:i4>5</vt:i4>
      </vt:variant>
      <vt:variant>
        <vt:lpwstr>https://apslearn.apsacademy.gov.au/view_facetoface/721/event/758/session/5699</vt:lpwstr>
      </vt:variant>
      <vt:variant>
        <vt:lpwstr/>
      </vt:variant>
      <vt:variant>
        <vt:i4>5111837</vt:i4>
      </vt:variant>
      <vt:variant>
        <vt:i4>297</vt:i4>
      </vt:variant>
      <vt:variant>
        <vt:i4>0</vt:i4>
      </vt:variant>
      <vt:variant>
        <vt:i4>5</vt:i4>
      </vt:variant>
      <vt:variant>
        <vt:lpwstr>https://www.apsacademy.gov.au/events/mastercraft-series-meet-evaluation-heads-profession</vt:lpwstr>
      </vt:variant>
      <vt:variant>
        <vt:lpwstr/>
      </vt:variant>
      <vt:variant>
        <vt:i4>3735618</vt:i4>
      </vt:variant>
      <vt:variant>
        <vt:i4>294</vt:i4>
      </vt:variant>
      <vt:variant>
        <vt:i4>0</vt:i4>
      </vt:variant>
      <vt:variant>
        <vt:i4>5</vt:i4>
      </vt:variant>
      <vt:variant>
        <vt:lpwstr>https://apslearn.apsacademy.gov.au/view_facetoface/722/event/759/session/5978</vt:lpwstr>
      </vt:variant>
      <vt:variant>
        <vt:lpwstr/>
      </vt:variant>
      <vt:variant>
        <vt:i4>393291</vt:i4>
      </vt:variant>
      <vt:variant>
        <vt:i4>291</vt:i4>
      </vt:variant>
      <vt:variant>
        <vt:i4>0</vt:i4>
      </vt:variant>
      <vt:variant>
        <vt:i4>5</vt:i4>
      </vt:variant>
      <vt:variant>
        <vt:lpwstr>https://www.apsacademy.gov.au/events/mastercraft-series-appropriations-and-resourcing-aps</vt:lpwstr>
      </vt:variant>
      <vt:variant>
        <vt:lpwstr/>
      </vt:variant>
      <vt:variant>
        <vt:i4>6291575</vt:i4>
      </vt:variant>
      <vt:variant>
        <vt:i4>288</vt:i4>
      </vt:variant>
      <vt:variant>
        <vt:i4>0</vt:i4>
      </vt:variant>
      <vt:variant>
        <vt:i4>5</vt:i4>
      </vt:variant>
      <vt:variant>
        <vt:lpwstr>https://apslearn.apsacademy.gov.au/</vt:lpwstr>
      </vt:variant>
      <vt:variant>
        <vt:lpwstr/>
      </vt:variant>
      <vt:variant>
        <vt:i4>6291559</vt:i4>
      </vt:variant>
      <vt:variant>
        <vt:i4>285</vt:i4>
      </vt:variant>
      <vt:variant>
        <vt:i4>0</vt:i4>
      </vt:variant>
      <vt:variant>
        <vt:i4>5</vt:i4>
      </vt:variant>
      <vt:variant>
        <vt:lpwstr>https://www.apsacademy.gov.au/aps-craft/engagement-partnership</vt:lpwstr>
      </vt:variant>
      <vt:variant>
        <vt:lpwstr/>
      </vt:variant>
      <vt:variant>
        <vt:i4>3276850</vt:i4>
      </vt:variant>
      <vt:variant>
        <vt:i4>282</vt:i4>
      </vt:variant>
      <vt:variant>
        <vt:i4>0</vt:i4>
      </vt:variant>
      <vt:variant>
        <vt:i4>5</vt:i4>
      </vt:variant>
      <vt:variant>
        <vt:lpwstr>https://www.apsacademy.gov.au/aps-craft</vt:lpwstr>
      </vt:variant>
      <vt:variant>
        <vt:lpwstr/>
      </vt:variant>
      <vt:variant>
        <vt:i4>4390957</vt:i4>
      </vt:variant>
      <vt:variant>
        <vt:i4>279</vt:i4>
      </vt:variant>
      <vt:variant>
        <vt:i4>0</vt:i4>
      </vt:variant>
      <vt:variant>
        <vt:i4>5</vt:i4>
      </vt:variant>
      <vt:variant>
        <vt:lpwstr>https://apslearn.apsacademy.gov.au/view_facetoface/202</vt:lpwstr>
      </vt:variant>
      <vt:variant>
        <vt:lpwstr/>
      </vt:variant>
      <vt:variant>
        <vt:i4>131160</vt:i4>
      </vt:variant>
      <vt:variant>
        <vt:i4>276</vt:i4>
      </vt:variant>
      <vt:variant>
        <vt:i4>0</vt:i4>
      </vt:variant>
      <vt:variant>
        <vt:i4>5</vt:i4>
      </vt:variant>
      <vt:variant>
        <vt:lpwstr>https://www.apsacademy.gov.au/course-sessions/delivering-great-policy-foundations-june-0</vt:lpwstr>
      </vt:variant>
      <vt:variant>
        <vt:lpwstr/>
      </vt:variant>
      <vt:variant>
        <vt:i4>7209061</vt:i4>
      </vt:variant>
      <vt:variant>
        <vt:i4>273</vt:i4>
      </vt:variant>
      <vt:variant>
        <vt:i4>0</vt:i4>
      </vt:variant>
      <vt:variant>
        <vt:i4>5</vt:i4>
      </vt:variant>
      <vt:variant>
        <vt:lpwstr>https://www.apsacademy.gov.au/course-sessions/delivering-great-policy-foundations-may-1</vt:lpwstr>
      </vt:variant>
      <vt:variant>
        <vt:lpwstr/>
      </vt:variant>
      <vt:variant>
        <vt:i4>7209061</vt:i4>
      </vt:variant>
      <vt:variant>
        <vt:i4>270</vt:i4>
      </vt:variant>
      <vt:variant>
        <vt:i4>0</vt:i4>
      </vt:variant>
      <vt:variant>
        <vt:i4>5</vt:i4>
      </vt:variant>
      <vt:variant>
        <vt:lpwstr>https://www.apsacademy.gov.au/course-sessions/delivering-great-policy-foundations-may-2</vt:lpwstr>
      </vt:variant>
      <vt:variant>
        <vt:lpwstr/>
      </vt:variant>
      <vt:variant>
        <vt:i4>7209061</vt:i4>
      </vt:variant>
      <vt:variant>
        <vt:i4>267</vt:i4>
      </vt:variant>
      <vt:variant>
        <vt:i4>0</vt:i4>
      </vt:variant>
      <vt:variant>
        <vt:i4>5</vt:i4>
      </vt:variant>
      <vt:variant>
        <vt:lpwstr>https://www.apsacademy.gov.au/course-sessions/delivering-great-policy-foundations-may-0</vt:lpwstr>
      </vt:variant>
      <vt:variant>
        <vt:lpwstr/>
      </vt:variant>
      <vt:variant>
        <vt:i4>1441806</vt:i4>
      </vt:variant>
      <vt:variant>
        <vt:i4>264</vt:i4>
      </vt:variant>
      <vt:variant>
        <vt:i4>0</vt:i4>
      </vt:variant>
      <vt:variant>
        <vt:i4>5</vt:i4>
      </vt:variant>
      <vt:variant>
        <vt:lpwstr>https://www.apsacademy.gov.au/course-sessions/delivering-great-policy-foundations-april-0</vt:lpwstr>
      </vt:variant>
      <vt:variant>
        <vt:lpwstr/>
      </vt:variant>
      <vt:variant>
        <vt:i4>4522003</vt:i4>
      </vt:variant>
      <vt:variant>
        <vt:i4>261</vt:i4>
      </vt:variant>
      <vt:variant>
        <vt:i4>0</vt:i4>
      </vt:variant>
      <vt:variant>
        <vt:i4>5</vt:i4>
      </vt:variant>
      <vt:variant>
        <vt:lpwstr>https://www.apsacademy.gov.au/form/single-agency-enquiry-form</vt:lpwstr>
      </vt:variant>
      <vt:variant>
        <vt:lpwstr/>
      </vt:variant>
      <vt:variant>
        <vt:i4>524374</vt:i4>
      </vt:variant>
      <vt:variant>
        <vt:i4>258</vt:i4>
      </vt:variant>
      <vt:variant>
        <vt:i4>0</vt:i4>
      </vt:variant>
      <vt:variant>
        <vt:i4>5</vt:i4>
      </vt:variant>
      <vt:variant>
        <vt:lpwstr>https://www.apsacademy.gov.au/courses/delivering-great-policy-foundations</vt:lpwstr>
      </vt:variant>
      <vt:variant>
        <vt:lpwstr/>
      </vt:variant>
      <vt:variant>
        <vt:i4>1376310</vt:i4>
      </vt:variant>
      <vt:variant>
        <vt:i4>251</vt:i4>
      </vt:variant>
      <vt:variant>
        <vt:i4>0</vt:i4>
      </vt:variant>
      <vt:variant>
        <vt:i4>5</vt:i4>
      </vt:variant>
      <vt:variant>
        <vt:lpwstr/>
      </vt:variant>
      <vt:variant>
        <vt:lpwstr>_Toc222320432</vt:lpwstr>
      </vt:variant>
      <vt:variant>
        <vt:i4>1376310</vt:i4>
      </vt:variant>
      <vt:variant>
        <vt:i4>245</vt:i4>
      </vt:variant>
      <vt:variant>
        <vt:i4>0</vt:i4>
      </vt:variant>
      <vt:variant>
        <vt:i4>5</vt:i4>
      </vt:variant>
      <vt:variant>
        <vt:lpwstr/>
      </vt:variant>
      <vt:variant>
        <vt:lpwstr>_Toc222320431</vt:lpwstr>
      </vt:variant>
      <vt:variant>
        <vt:i4>1376310</vt:i4>
      </vt:variant>
      <vt:variant>
        <vt:i4>239</vt:i4>
      </vt:variant>
      <vt:variant>
        <vt:i4>0</vt:i4>
      </vt:variant>
      <vt:variant>
        <vt:i4>5</vt:i4>
      </vt:variant>
      <vt:variant>
        <vt:lpwstr/>
      </vt:variant>
      <vt:variant>
        <vt:lpwstr>_Toc222320430</vt:lpwstr>
      </vt:variant>
      <vt:variant>
        <vt:i4>1310774</vt:i4>
      </vt:variant>
      <vt:variant>
        <vt:i4>233</vt:i4>
      </vt:variant>
      <vt:variant>
        <vt:i4>0</vt:i4>
      </vt:variant>
      <vt:variant>
        <vt:i4>5</vt:i4>
      </vt:variant>
      <vt:variant>
        <vt:lpwstr/>
      </vt:variant>
      <vt:variant>
        <vt:lpwstr>_Toc222320429</vt:lpwstr>
      </vt:variant>
      <vt:variant>
        <vt:i4>1310774</vt:i4>
      </vt:variant>
      <vt:variant>
        <vt:i4>227</vt:i4>
      </vt:variant>
      <vt:variant>
        <vt:i4>0</vt:i4>
      </vt:variant>
      <vt:variant>
        <vt:i4>5</vt:i4>
      </vt:variant>
      <vt:variant>
        <vt:lpwstr/>
      </vt:variant>
      <vt:variant>
        <vt:lpwstr>_Toc222320428</vt:lpwstr>
      </vt:variant>
      <vt:variant>
        <vt:i4>1310774</vt:i4>
      </vt:variant>
      <vt:variant>
        <vt:i4>221</vt:i4>
      </vt:variant>
      <vt:variant>
        <vt:i4>0</vt:i4>
      </vt:variant>
      <vt:variant>
        <vt:i4>5</vt:i4>
      </vt:variant>
      <vt:variant>
        <vt:lpwstr/>
      </vt:variant>
      <vt:variant>
        <vt:lpwstr>_Toc222320427</vt:lpwstr>
      </vt:variant>
      <vt:variant>
        <vt:i4>1310774</vt:i4>
      </vt:variant>
      <vt:variant>
        <vt:i4>215</vt:i4>
      </vt:variant>
      <vt:variant>
        <vt:i4>0</vt:i4>
      </vt:variant>
      <vt:variant>
        <vt:i4>5</vt:i4>
      </vt:variant>
      <vt:variant>
        <vt:lpwstr/>
      </vt:variant>
      <vt:variant>
        <vt:lpwstr>_Toc222320426</vt:lpwstr>
      </vt:variant>
      <vt:variant>
        <vt:i4>1310774</vt:i4>
      </vt:variant>
      <vt:variant>
        <vt:i4>209</vt:i4>
      </vt:variant>
      <vt:variant>
        <vt:i4>0</vt:i4>
      </vt:variant>
      <vt:variant>
        <vt:i4>5</vt:i4>
      </vt:variant>
      <vt:variant>
        <vt:lpwstr/>
      </vt:variant>
      <vt:variant>
        <vt:lpwstr>_Toc222320425</vt:lpwstr>
      </vt:variant>
      <vt:variant>
        <vt:i4>1310774</vt:i4>
      </vt:variant>
      <vt:variant>
        <vt:i4>203</vt:i4>
      </vt:variant>
      <vt:variant>
        <vt:i4>0</vt:i4>
      </vt:variant>
      <vt:variant>
        <vt:i4>5</vt:i4>
      </vt:variant>
      <vt:variant>
        <vt:lpwstr/>
      </vt:variant>
      <vt:variant>
        <vt:lpwstr>_Toc222320424</vt:lpwstr>
      </vt:variant>
      <vt:variant>
        <vt:i4>1310774</vt:i4>
      </vt:variant>
      <vt:variant>
        <vt:i4>197</vt:i4>
      </vt:variant>
      <vt:variant>
        <vt:i4>0</vt:i4>
      </vt:variant>
      <vt:variant>
        <vt:i4>5</vt:i4>
      </vt:variant>
      <vt:variant>
        <vt:lpwstr/>
      </vt:variant>
      <vt:variant>
        <vt:lpwstr>_Toc222320423</vt:lpwstr>
      </vt:variant>
      <vt:variant>
        <vt:i4>1310774</vt:i4>
      </vt:variant>
      <vt:variant>
        <vt:i4>191</vt:i4>
      </vt:variant>
      <vt:variant>
        <vt:i4>0</vt:i4>
      </vt:variant>
      <vt:variant>
        <vt:i4>5</vt:i4>
      </vt:variant>
      <vt:variant>
        <vt:lpwstr/>
      </vt:variant>
      <vt:variant>
        <vt:lpwstr>_Toc222320422</vt:lpwstr>
      </vt:variant>
      <vt:variant>
        <vt:i4>1310774</vt:i4>
      </vt:variant>
      <vt:variant>
        <vt:i4>185</vt:i4>
      </vt:variant>
      <vt:variant>
        <vt:i4>0</vt:i4>
      </vt:variant>
      <vt:variant>
        <vt:i4>5</vt:i4>
      </vt:variant>
      <vt:variant>
        <vt:lpwstr/>
      </vt:variant>
      <vt:variant>
        <vt:lpwstr>_Toc222320421</vt:lpwstr>
      </vt:variant>
      <vt:variant>
        <vt:i4>1310774</vt:i4>
      </vt:variant>
      <vt:variant>
        <vt:i4>179</vt:i4>
      </vt:variant>
      <vt:variant>
        <vt:i4>0</vt:i4>
      </vt:variant>
      <vt:variant>
        <vt:i4>5</vt:i4>
      </vt:variant>
      <vt:variant>
        <vt:lpwstr/>
      </vt:variant>
      <vt:variant>
        <vt:lpwstr>_Toc222320420</vt:lpwstr>
      </vt:variant>
      <vt:variant>
        <vt:i4>1507382</vt:i4>
      </vt:variant>
      <vt:variant>
        <vt:i4>173</vt:i4>
      </vt:variant>
      <vt:variant>
        <vt:i4>0</vt:i4>
      </vt:variant>
      <vt:variant>
        <vt:i4>5</vt:i4>
      </vt:variant>
      <vt:variant>
        <vt:lpwstr/>
      </vt:variant>
      <vt:variant>
        <vt:lpwstr>_Toc222320419</vt:lpwstr>
      </vt:variant>
      <vt:variant>
        <vt:i4>1507382</vt:i4>
      </vt:variant>
      <vt:variant>
        <vt:i4>167</vt:i4>
      </vt:variant>
      <vt:variant>
        <vt:i4>0</vt:i4>
      </vt:variant>
      <vt:variant>
        <vt:i4>5</vt:i4>
      </vt:variant>
      <vt:variant>
        <vt:lpwstr/>
      </vt:variant>
      <vt:variant>
        <vt:lpwstr>_Toc222320418</vt:lpwstr>
      </vt:variant>
      <vt:variant>
        <vt:i4>1507382</vt:i4>
      </vt:variant>
      <vt:variant>
        <vt:i4>161</vt:i4>
      </vt:variant>
      <vt:variant>
        <vt:i4>0</vt:i4>
      </vt:variant>
      <vt:variant>
        <vt:i4>5</vt:i4>
      </vt:variant>
      <vt:variant>
        <vt:lpwstr/>
      </vt:variant>
      <vt:variant>
        <vt:lpwstr>_Toc222320417</vt:lpwstr>
      </vt:variant>
      <vt:variant>
        <vt:i4>1507382</vt:i4>
      </vt:variant>
      <vt:variant>
        <vt:i4>155</vt:i4>
      </vt:variant>
      <vt:variant>
        <vt:i4>0</vt:i4>
      </vt:variant>
      <vt:variant>
        <vt:i4>5</vt:i4>
      </vt:variant>
      <vt:variant>
        <vt:lpwstr/>
      </vt:variant>
      <vt:variant>
        <vt:lpwstr>_Toc222320416</vt:lpwstr>
      </vt:variant>
      <vt:variant>
        <vt:i4>1507382</vt:i4>
      </vt:variant>
      <vt:variant>
        <vt:i4>149</vt:i4>
      </vt:variant>
      <vt:variant>
        <vt:i4>0</vt:i4>
      </vt:variant>
      <vt:variant>
        <vt:i4>5</vt:i4>
      </vt:variant>
      <vt:variant>
        <vt:lpwstr/>
      </vt:variant>
      <vt:variant>
        <vt:lpwstr>_Toc222320415</vt:lpwstr>
      </vt:variant>
      <vt:variant>
        <vt:i4>1507382</vt:i4>
      </vt:variant>
      <vt:variant>
        <vt:i4>143</vt:i4>
      </vt:variant>
      <vt:variant>
        <vt:i4>0</vt:i4>
      </vt:variant>
      <vt:variant>
        <vt:i4>5</vt:i4>
      </vt:variant>
      <vt:variant>
        <vt:lpwstr/>
      </vt:variant>
      <vt:variant>
        <vt:lpwstr>_Toc222320414</vt:lpwstr>
      </vt:variant>
      <vt:variant>
        <vt:i4>1507382</vt:i4>
      </vt:variant>
      <vt:variant>
        <vt:i4>137</vt:i4>
      </vt:variant>
      <vt:variant>
        <vt:i4>0</vt:i4>
      </vt:variant>
      <vt:variant>
        <vt:i4>5</vt:i4>
      </vt:variant>
      <vt:variant>
        <vt:lpwstr/>
      </vt:variant>
      <vt:variant>
        <vt:lpwstr>_Toc222320413</vt:lpwstr>
      </vt:variant>
      <vt:variant>
        <vt:i4>1507382</vt:i4>
      </vt:variant>
      <vt:variant>
        <vt:i4>131</vt:i4>
      </vt:variant>
      <vt:variant>
        <vt:i4>0</vt:i4>
      </vt:variant>
      <vt:variant>
        <vt:i4>5</vt:i4>
      </vt:variant>
      <vt:variant>
        <vt:lpwstr/>
      </vt:variant>
      <vt:variant>
        <vt:lpwstr>_Toc222320412</vt:lpwstr>
      </vt:variant>
      <vt:variant>
        <vt:i4>1507382</vt:i4>
      </vt:variant>
      <vt:variant>
        <vt:i4>125</vt:i4>
      </vt:variant>
      <vt:variant>
        <vt:i4>0</vt:i4>
      </vt:variant>
      <vt:variant>
        <vt:i4>5</vt:i4>
      </vt:variant>
      <vt:variant>
        <vt:lpwstr/>
      </vt:variant>
      <vt:variant>
        <vt:lpwstr>_Toc222320411</vt:lpwstr>
      </vt:variant>
      <vt:variant>
        <vt:i4>1507382</vt:i4>
      </vt:variant>
      <vt:variant>
        <vt:i4>119</vt:i4>
      </vt:variant>
      <vt:variant>
        <vt:i4>0</vt:i4>
      </vt:variant>
      <vt:variant>
        <vt:i4>5</vt:i4>
      </vt:variant>
      <vt:variant>
        <vt:lpwstr/>
      </vt:variant>
      <vt:variant>
        <vt:lpwstr>_Toc222320410</vt:lpwstr>
      </vt:variant>
      <vt:variant>
        <vt:i4>1441846</vt:i4>
      </vt:variant>
      <vt:variant>
        <vt:i4>113</vt:i4>
      </vt:variant>
      <vt:variant>
        <vt:i4>0</vt:i4>
      </vt:variant>
      <vt:variant>
        <vt:i4>5</vt:i4>
      </vt:variant>
      <vt:variant>
        <vt:lpwstr/>
      </vt:variant>
      <vt:variant>
        <vt:lpwstr>_Toc222320409</vt:lpwstr>
      </vt:variant>
      <vt:variant>
        <vt:i4>1441846</vt:i4>
      </vt:variant>
      <vt:variant>
        <vt:i4>107</vt:i4>
      </vt:variant>
      <vt:variant>
        <vt:i4>0</vt:i4>
      </vt:variant>
      <vt:variant>
        <vt:i4>5</vt:i4>
      </vt:variant>
      <vt:variant>
        <vt:lpwstr/>
      </vt:variant>
      <vt:variant>
        <vt:lpwstr>_Toc222320408</vt:lpwstr>
      </vt:variant>
      <vt:variant>
        <vt:i4>1441846</vt:i4>
      </vt:variant>
      <vt:variant>
        <vt:i4>101</vt:i4>
      </vt:variant>
      <vt:variant>
        <vt:i4>0</vt:i4>
      </vt:variant>
      <vt:variant>
        <vt:i4>5</vt:i4>
      </vt:variant>
      <vt:variant>
        <vt:lpwstr/>
      </vt:variant>
      <vt:variant>
        <vt:lpwstr>_Toc222320407</vt:lpwstr>
      </vt:variant>
      <vt:variant>
        <vt:i4>1441846</vt:i4>
      </vt:variant>
      <vt:variant>
        <vt:i4>95</vt:i4>
      </vt:variant>
      <vt:variant>
        <vt:i4>0</vt:i4>
      </vt:variant>
      <vt:variant>
        <vt:i4>5</vt:i4>
      </vt:variant>
      <vt:variant>
        <vt:lpwstr/>
      </vt:variant>
      <vt:variant>
        <vt:lpwstr>_Toc222320406</vt:lpwstr>
      </vt:variant>
      <vt:variant>
        <vt:i4>1441846</vt:i4>
      </vt:variant>
      <vt:variant>
        <vt:i4>89</vt:i4>
      </vt:variant>
      <vt:variant>
        <vt:i4>0</vt:i4>
      </vt:variant>
      <vt:variant>
        <vt:i4>5</vt:i4>
      </vt:variant>
      <vt:variant>
        <vt:lpwstr/>
      </vt:variant>
      <vt:variant>
        <vt:lpwstr>_Toc222320405</vt:lpwstr>
      </vt:variant>
      <vt:variant>
        <vt:i4>1441846</vt:i4>
      </vt:variant>
      <vt:variant>
        <vt:i4>83</vt:i4>
      </vt:variant>
      <vt:variant>
        <vt:i4>0</vt:i4>
      </vt:variant>
      <vt:variant>
        <vt:i4>5</vt:i4>
      </vt:variant>
      <vt:variant>
        <vt:lpwstr/>
      </vt:variant>
      <vt:variant>
        <vt:lpwstr>_Toc222320404</vt:lpwstr>
      </vt:variant>
      <vt:variant>
        <vt:i4>1441846</vt:i4>
      </vt:variant>
      <vt:variant>
        <vt:i4>77</vt:i4>
      </vt:variant>
      <vt:variant>
        <vt:i4>0</vt:i4>
      </vt:variant>
      <vt:variant>
        <vt:i4>5</vt:i4>
      </vt:variant>
      <vt:variant>
        <vt:lpwstr/>
      </vt:variant>
      <vt:variant>
        <vt:lpwstr>_Toc222320403</vt:lpwstr>
      </vt:variant>
      <vt:variant>
        <vt:i4>1441846</vt:i4>
      </vt:variant>
      <vt:variant>
        <vt:i4>71</vt:i4>
      </vt:variant>
      <vt:variant>
        <vt:i4>0</vt:i4>
      </vt:variant>
      <vt:variant>
        <vt:i4>5</vt:i4>
      </vt:variant>
      <vt:variant>
        <vt:lpwstr/>
      </vt:variant>
      <vt:variant>
        <vt:lpwstr>_Toc222320402</vt:lpwstr>
      </vt:variant>
      <vt:variant>
        <vt:i4>1441846</vt:i4>
      </vt:variant>
      <vt:variant>
        <vt:i4>65</vt:i4>
      </vt:variant>
      <vt:variant>
        <vt:i4>0</vt:i4>
      </vt:variant>
      <vt:variant>
        <vt:i4>5</vt:i4>
      </vt:variant>
      <vt:variant>
        <vt:lpwstr/>
      </vt:variant>
      <vt:variant>
        <vt:lpwstr>_Toc222320401</vt:lpwstr>
      </vt:variant>
      <vt:variant>
        <vt:i4>1441846</vt:i4>
      </vt:variant>
      <vt:variant>
        <vt:i4>59</vt:i4>
      </vt:variant>
      <vt:variant>
        <vt:i4>0</vt:i4>
      </vt:variant>
      <vt:variant>
        <vt:i4>5</vt:i4>
      </vt:variant>
      <vt:variant>
        <vt:lpwstr/>
      </vt:variant>
      <vt:variant>
        <vt:lpwstr>_Toc222320400</vt:lpwstr>
      </vt:variant>
      <vt:variant>
        <vt:i4>2031665</vt:i4>
      </vt:variant>
      <vt:variant>
        <vt:i4>53</vt:i4>
      </vt:variant>
      <vt:variant>
        <vt:i4>0</vt:i4>
      </vt:variant>
      <vt:variant>
        <vt:i4>5</vt:i4>
      </vt:variant>
      <vt:variant>
        <vt:lpwstr/>
      </vt:variant>
      <vt:variant>
        <vt:lpwstr>_Toc222320399</vt:lpwstr>
      </vt:variant>
      <vt:variant>
        <vt:i4>2031665</vt:i4>
      </vt:variant>
      <vt:variant>
        <vt:i4>47</vt:i4>
      </vt:variant>
      <vt:variant>
        <vt:i4>0</vt:i4>
      </vt:variant>
      <vt:variant>
        <vt:i4>5</vt:i4>
      </vt:variant>
      <vt:variant>
        <vt:lpwstr/>
      </vt:variant>
      <vt:variant>
        <vt:lpwstr>_Toc222320398</vt:lpwstr>
      </vt:variant>
      <vt:variant>
        <vt:i4>2031665</vt:i4>
      </vt:variant>
      <vt:variant>
        <vt:i4>41</vt:i4>
      </vt:variant>
      <vt:variant>
        <vt:i4>0</vt:i4>
      </vt:variant>
      <vt:variant>
        <vt:i4>5</vt:i4>
      </vt:variant>
      <vt:variant>
        <vt:lpwstr/>
      </vt:variant>
      <vt:variant>
        <vt:lpwstr>_Toc222320397</vt:lpwstr>
      </vt:variant>
      <vt:variant>
        <vt:i4>2031665</vt:i4>
      </vt:variant>
      <vt:variant>
        <vt:i4>35</vt:i4>
      </vt:variant>
      <vt:variant>
        <vt:i4>0</vt:i4>
      </vt:variant>
      <vt:variant>
        <vt:i4>5</vt:i4>
      </vt:variant>
      <vt:variant>
        <vt:lpwstr/>
      </vt:variant>
      <vt:variant>
        <vt:lpwstr>_Toc222320396</vt:lpwstr>
      </vt:variant>
      <vt:variant>
        <vt:i4>2031665</vt:i4>
      </vt:variant>
      <vt:variant>
        <vt:i4>29</vt:i4>
      </vt:variant>
      <vt:variant>
        <vt:i4>0</vt:i4>
      </vt:variant>
      <vt:variant>
        <vt:i4>5</vt:i4>
      </vt:variant>
      <vt:variant>
        <vt:lpwstr/>
      </vt:variant>
      <vt:variant>
        <vt:lpwstr>_Toc222320395</vt:lpwstr>
      </vt:variant>
      <vt:variant>
        <vt:i4>2031665</vt:i4>
      </vt:variant>
      <vt:variant>
        <vt:i4>23</vt:i4>
      </vt:variant>
      <vt:variant>
        <vt:i4>0</vt:i4>
      </vt:variant>
      <vt:variant>
        <vt:i4>5</vt:i4>
      </vt:variant>
      <vt:variant>
        <vt:lpwstr/>
      </vt:variant>
      <vt:variant>
        <vt:lpwstr>_Toc222320394</vt:lpwstr>
      </vt:variant>
      <vt:variant>
        <vt:i4>2031665</vt:i4>
      </vt:variant>
      <vt:variant>
        <vt:i4>17</vt:i4>
      </vt:variant>
      <vt:variant>
        <vt:i4>0</vt:i4>
      </vt:variant>
      <vt:variant>
        <vt:i4>5</vt:i4>
      </vt:variant>
      <vt:variant>
        <vt:lpwstr/>
      </vt:variant>
      <vt:variant>
        <vt:lpwstr>_Toc222320393</vt:lpwstr>
      </vt:variant>
      <vt:variant>
        <vt:i4>852069</vt:i4>
      </vt:variant>
      <vt:variant>
        <vt:i4>12</vt:i4>
      </vt:variant>
      <vt:variant>
        <vt:i4>0</vt:i4>
      </vt:variant>
      <vt:variant>
        <vt:i4>5</vt:i4>
      </vt:variant>
      <vt:variant>
        <vt:lpwstr>mailto:AcademyEngagement@apsc.gov.au</vt:lpwstr>
      </vt:variant>
      <vt:variant>
        <vt:lpwstr/>
      </vt:variant>
      <vt:variant>
        <vt:i4>3735643</vt:i4>
      </vt:variant>
      <vt:variant>
        <vt:i4>9</vt:i4>
      </vt:variant>
      <vt:variant>
        <vt:i4>0</vt:i4>
      </vt:variant>
      <vt:variant>
        <vt:i4>5</vt:i4>
      </vt:variant>
      <vt:variant>
        <vt:lpwstr>mailto:APSAcademy@apsc.gov.au</vt:lpwstr>
      </vt:variant>
      <vt:variant>
        <vt:lpwstr/>
      </vt:variant>
      <vt:variant>
        <vt:i4>6225947</vt:i4>
      </vt:variant>
      <vt:variant>
        <vt:i4>6</vt:i4>
      </vt:variant>
      <vt:variant>
        <vt:i4>0</vt:i4>
      </vt:variant>
      <vt:variant>
        <vt:i4>5</vt:i4>
      </vt:variant>
      <vt:variant>
        <vt:lpwstr>https://www.apsacademy.gov.au/news-0/myacademy</vt:lpwstr>
      </vt:variant>
      <vt:variant>
        <vt:lpwstr>stay-up-to-date-with-whats-happening-at-the-academy</vt:lpwstr>
      </vt:variant>
      <vt:variant>
        <vt:i4>4390914</vt:i4>
      </vt:variant>
      <vt:variant>
        <vt:i4>3</vt:i4>
      </vt:variant>
      <vt:variant>
        <vt:i4>0</vt:i4>
      </vt:variant>
      <vt:variant>
        <vt:i4>5</vt:i4>
      </vt:variant>
      <vt:variant>
        <vt:lpwstr>https://www.apsacademy.gov.au/sites/default/files/2025-05/25142 APSA - Course Calendar 2025 - Web.pdf</vt:lpwstr>
      </vt:variant>
      <vt:variant>
        <vt:lpwstr/>
      </vt:variant>
      <vt:variant>
        <vt:i4>196679</vt:i4>
      </vt:variant>
      <vt:variant>
        <vt:i4>0</vt:i4>
      </vt:variant>
      <vt:variant>
        <vt:i4>0</vt:i4>
      </vt:variant>
      <vt:variant>
        <vt:i4>5</vt:i4>
      </vt:variant>
      <vt:variant>
        <vt:lpwstr>https://www.apsacademy.gov.au/courses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Emma</dc:creator>
  <cp:keywords/>
  <dc:description/>
  <cp:lastModifiedBy>Todd, Emma</cp:lastModifiedBy>
  <cp:revision>6</cp:revision>
  <dcterms:created xsi:type="dcterms:W3CDTF">2026-02-18T05:56:00Z</dcterms:created>
  <dcterms:modified xsi:type="dcterms:W3CDTF">2026-02-18T06:19:00Z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0x0101006436FABD1A6406428F215A928DDFE840</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_dlc_DocIdItemGuid">
    <vt:lpwstr>21723fd2-338e-4f0c-96d1-3b92fb5b4d2b</vt:lpwstr>
  </property>
  <property fmtid="{D5CDD505-2E9C-101B-9397-08002B2CF9AE}" pid="6" name="TaxKeyword">
    <vt:lpwstr/>
  </property>
  <property fmtid="{D5CDD505-2E9C-101B-9397-08002B2CF9AE}" pid="7" name="InformationMarker">
    <vt:lpwstr/>
  </property>
  <property fmtid="{D5CDD505-2E9C-101B-9397-08002B2CF9AE}" pid="8" name="MediaServiceImageTags">
    <vt:lpwstr/>
  </property>
  <property fmtid="{D5CDD505-2E9C-101B-9397-08002B2CF9AE}" pid="9" name="SecurityClassification">
    <vt:lpwstr>4;#OFFICIAL|9e0ec9cb-4e7f-4d4a-bd32-1ee7525c6d87</vt:lpwstr>
  </property>
  <property fmtid="{D5CDD505-2E9C-101B-9397-08002B2CF9AE}" pid="10" name="kcd143511a8c48ef83607f634faed177">
    <vt:lpwstr>OFFICIAL|9e0ec9cb-4e7f-4d4a-bd32-1ee7525c6d87</vt:lpwstr>
  </property>
  <property fmtid="{D5CDD505-2E9C-101B-9397-08002B2CF9AE}" pid="11" name="FolderID">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